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8555" w14:textId="59DCEFB0" w:rsidR="00DC5D23" w:rsidRPr="00DC5D23" w:rsidRDefault="003D606D" w:rsidP="003D606D">
      <w:pPr>
        <w:tabs>
          <w:tab w:val="left" w:pos="3112"/>
        </w:tabs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zh-CN" w:bidi="ar-SA"/>
        </w:rPr>
        <w:drawing>
          <wp:anchor distT="0" distB="0" distL="114300" distR="114300" simplePos="0" relativeHeight="251658240" behindDoc="0" locked="0" layoutInCell="1" allowOverlap="1" wp14:anchorId="6F33ACDC" wp14:editId="7A122A71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1252855" cy="1286510"/>
            <wp:effectExtent l="0" t="0" r="0" b="8890"/>
            <wp:wrapThrough wrapText="bothSides">
              <wp:wrapPolygon edited="0">
                <wp:start x="0" y="0"/>
                <wp:lineTo x="0" y="21323"/>
                <wp:lineTo x="21020" y="21323"/>
                <wp:lineTo x="2102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שירה הרצאה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23" w:rsidRPr="00DC5D23">
        <w:rPr>
          <w:rFonts w:ascii="Times New Roman" w:hAnsi="Times New Roman" w:cs="Times New Roman"/>
          <w:b/>
          <w:bCs/>
          <w:sz w:val="28"/>
          <w:szCs w:val="28"/>
          <w:rtl/>
        </w:rPr>
        <w:t>קורות חיים</w:t>
      </w:r>
    </w:p>
    <w:p w14:paraId="7773BE0E" w14:textId="1F8E3435" w:rsidR="00DC5D23" w:rsidRPr="00DC5D23" w:rsidRDefault="003D606D" w:rsidP="00DC5D23">
      <w:pPr>
        <w:tabs>
          <w:tab w:val="left" w:pos="3112"/>
        </w:tabs>
        <w:ind w:left="-766" w:right="-284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</w:t>
      </w:r>
      <w:r w:rsidR="00DC5D23" w:rsidRPr="00DC5D23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שירה </w:t>
      </w:r>
      <w:proofErr w:type="spellStart"/>
      <w:r w:rsidR="00DC5D23" w:rsidRPr="00DC5D23">
        <w:rPr>
          <w:rFonts w:ascii="Times New Roman" w:hAnsi="Times New Roman" w:cs="Times New Roman"/>
          <w:b/>
          <w:bCs/>
          <w:sz w:val="32"/>
          <w:szCs w:val="32"/>
          <w:rtl/>
        </w:rPr>
        <w:t>קלרה</w:t>
      </w:r>
      <w:proofErr w:type="spellEnd"/>
      <w:r w:rsidR="00DC5D23" w:rsidRPr="00DC5D23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וינטר</w:t>
      </w:r>
    </w:p>
    <w:p w14:paraId="2E4F176C" w14:textId="28AB1495" w:rsidR="00DC5D23" w:rsidRPr="0046247D" w:rsidRDefault="003753BA" w:rsidP="00DC5D23">
      <w:pPr>
        <w:tabs>
          <w:tab w:val="left" w:pos="3112"/>
        </w:tabs>
        <w:ind w:left="-694" w:right="-284" w:firstLine="3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DC5D23">
        <w:rPr>
          <w:rFonts w:ascii="Times New Roman" w:hAnsi="Times New Roman" w:cs="Times New Roman"/>
          <w:sz w:val="24"/>
          <w:szCs w:val="24"/>
          <w:rtl/>
        </w:rPr>
        <w:t>דרך חברון 157/4, ארנונה,</w:t>
      </w:r>
      <w:r w:rsidR="00DC5D23" w:rsidRPr="00F15B0E">
        <w:rPr>
          <w:rFonts w:ascii="Times New Roman" w:hAnsi="Times New Roman" w:cs="Times New Roman"/>
          <w:sz w:val="24"/>
          <w:szCs w:val="24"/>
          <w:rtl/>
        </w:rPr>
        <w:t xml:space="preserve"> ירושלים, 9330007</w:t>
      </w:r>
      <w:r w:rsidR="00DC5D23">
        <w:rPr>
          <w:rFonts w:ascii="Segoe UI Semilight" w:hAnsi="Segoe UI Semilight" w:cs="Segoe UI Semilight"/>
          <w:sz w:val="24"/>
          <w:szCs w:val="24"/>
        </w:rPr>
        <w:t>֎</w:t>
      </w:r>
      <w:r w:rsidR="00DC5D23">
        <w:rPr>
          <w:rFonts w:ascii="Times New Roman" w:hAnsi="Times New Roman" w:cs="Times New Roman"/>
          <w:sz w:val="24"/>
          <w:szCs w:val="24"/>
          <w:rtl/>
        </w:rPr>
        <w:t xml:space="preserve"> נייד</w:t>
      </w:r>
      <w:r w:rsidR="00DC5D23" w:rsidRPr="00F15B0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DC5D23">
        <w:rPr>
          <w:rFonts w:ascii="Times New Roman" w:hAnsi="Times New Roman" w:cs="Times New Roman"/>
          <w:sz w:val="24"/>
          <w:szCs w:val="24"/>
          <w:rtl/>
        </w:rPr>
        <w:t>0585665858</w:t>
      </w:r>
      <w:r w:rsidR="00DC5D23" w:rsidRPr="00F15B0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DC5D23">
        <w:rPr>
          <w:rFonts w:ascii="Segoe UI Semilight" w:hAnsi="Segoe UI Semilight" w:cs="Segoe UI Semilight"/>
          <w:sz w:val="24"/>
          <w:szCs w:val="24"/>
        </w:rPr>
        <w:t>֎</w:t>
      </w:r>
      <w:hyperlink r:id="rId7" w:history="1">
        <w:r w:rsidR="00DC5D23" w:rsidRPr="00F15B0E">
          <w:rPr>
            <w:rStyle w:val="Hyperlink"/>
            <w:rFonts w:ascii="Times New Roman" w:hAnsi="Times New Roman"/>
            <w:sz w:val="24"/>
            <w:szCs w:val="24"/>
            <w:lang w:val="en-IE"/>
          </w:rPr>
          <w:t>shiraair</w:t>
        </w:r>
        <w:r w:rsidR="00DC5D23" w:rsidRPr="00F15B0E">
          <w:rPr>
            <w:rStyle w:val="Hyperlink"/>
            <w:rFonts w:ascii="Times New Roman" w:hAnsi="Times New Roman"/>
            <w:sz w:val="24"/>
            <w:szCs w:val="24"/>
          </w:rPr>
          <w:t>@gmail.com</w:t>
        </w:r>
      </w:hyperlink>
      <w:r w:rsidR="00DC5D23" w:rsidRPr="00F15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25949" w14:textId="194C56D6" w:rsidR="00DC5D23" w:rsidRDefault="00DC5D23" w:rsidP="003D606D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ניסיון מקצועי</w:t>
      </w:r>
    </w:p>
    <w:p w14:paraId="20AC125B" w14:textId="2944452F" w:rsidR="00B562B5" w:rsidRPr="00B562B5" w:rsidRDefault="00B562B5" w:rsidP="00B562B5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2019-2021 </w:t>
      </w:r>
      <w:r w:rsidRPr="003D606D">
        <w:rPr>
          <w:rFonts w:ascii="Times New Roman" w:hAnsi="Times New Roman" w:cs="Times New Roman"/>
          <w:sz w:val="24"/>
          <w:szCs w:val="24"/>
          <w:rtl/>
        </w:rPr>
        <w:t>–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 עריכה</w:t>
      </w:r>
      <w:r w:rsidR="00547BF9">
        <w:rPr>
          <w:rFonts w:ascii="Times New Roman" w:hAnsi="Times New Roman" w:cs="Times New Roman" w:hint="cs"/>
          <w:sz w:val="24"/>
          <w:szCs w:val="24"/>
          <w:rtl/>
        </w:rPr>
        <w:t xml:space="preserve"> ותסריט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״</w:t>
      </w:r>
      <w:r w:rsidRPr="003D606D">
        <w:rPr>
          <w:rFonts w:ascii="Times New Roman" w:hAnsi="Times New Roman" w:cs="Times New Roman" w:hint="cs"/>
          <w:b/>
          <w:bCs/>
          <w:sz w:val="24"/>
          <w:szCs w:val="24"/>
          <w:rtl/>
        </w:rPr>
        <w:t>הטיפול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״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(80 דקות) דוקומנטרי,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 גוף משדר ״כאן 11״ בימוי צבי לנ</w:t>
      </w:r>
      <w:r>
        <w:rPr>
          <w:rFonts w:ascii="Times New Roman" w:hAnsi="Times New Roman" w:cs="Times New Roman" w:hint="cs"/>
          <w:sz w:val="24"/>
          <w:szCs w:val="24"/>
          <w:rtl/>
        </w:rPr>
        <w:t>ז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מן, הפקה, אורי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שטרנפלד</w:t>
      </w:r>
      <w:proofErr w:type="spellEnd"/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 וצבי לנ</w:t>
      </w:r>
      <w:r>
        <w:rPr>
          <w:rFonts w:ascii="Times New Roman" w:hAnsi="Times New Roman" w:cs="Times New Roman" w:hint="cs"/>
          <w:sz w:val="24"/>
          <w:szCs w:val="24"/>
          <w:rtl/>
        </w:rPr>
        <w:t>ז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מן.</w:t>
      </w:r>
      <w:r w:rsidR="00E205CE">
        <w:rPr>
          <w:rFonts w:ascii="Times New Roman" w:hAnsi="Times New Roman" w:cs="Times New Roman" w:hint="cs"/>
          <w:sz w:val="24"/>
          <w:szCs w:val="24"/>
          <w:rtl/>
        </w:rPr>
        <w:t xml:space="preserve"> זוכה מענק הפקה, קרן </w:t>
      </w:r>
      <w:proofErr w:type="spellStart"/>
      <w:r w:rsidR="00E205CE">
        <w:rPr>
          <w:rFonts w:ascii="Times New Roman" w:hAnsi="Times New Roman" w:cs="Times New Roman" w:hint="cs"/>
          <w:sz w:val="24"/>
          <w:szCs w:val="24"/>
          <w:rtl/>
        </w:rPr>
        <w:t>סנדנס</w:t>
      </w:r>
      <w:proofErr w:type="spellEnd"/>
      <w:r w:rsidR="00E205CE">
        <w:rPr>
          <w:rFonts w:ascii="Times New Roman" w:hAnsi="Times New Roman" w:cs="Times New Roman" w:hint="cs"/>
          <w:sz w:val="24"/>
          <w:szCs w:val="24"/>
          <w:rtl/>
        </w:rPr>
        <w:t xml:space="preserve"> לשנת 2021,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B562B5">
        <w:rPr>
          <w:rFonts w:ascii="Times New Roman" w:hAnsi="Times New Roman" w:cs="Times New Roman" w:hint="cs"/>
          <w:b/>
          <w:bCs/>
          <w:sz w:val="24"/>
          <w:szCs w:val="24"/>
          <w:rtl/>
        </w:rPr>
        <w:t>זוכה פרס חבר השופטים</w:t>
      </w:r>
      <w:r w:rsidR="00E205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205CE">
        <w:rPr>
          <w:rFonts w:ascii="Times New Roman" w:hAnsi="Times New Roman" w:cs="Times New Roman" w:hint="cs"/>
          <w:sz w:val="24"/>
          <w:szCs w:val="24"/>
          <w:rtl/>
        </w:rPr>
        <w:t>פסטיבל דוק אביב 2021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0B606E95" w14:textId="204A3F34" w:rsidR="00977645" w:rsidRPr="00977645" w:rsidRDefault="00977645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977645">
        <w:rPr>
          <w:rFonts w:ascii="Times New Roman" w:hAnsi="Times New Roman" w:cs="Times New Roman" w:hint="cs"/>
          <w:sz w:val="24"/>
          <w:szCs w:val="24"/>
          <w:rtl/>
        </w:rPr>
        <w:t>2017</w:t>
      </w:r>
      <w:r w:rsidRPr="0097764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977645">
        <w:rPr>
          <w:rFonts w:ascii="Times New Roman" w:hAnsi="Times New Roman" w:cs="Times New Roman" w:hint="cs"/>
          <w:sz w:val="24"/>
          <w:szCs w:val="24"/>
          <w:rtl/>
        </w:rPr>
        <w:t xml:space="preserve">2018 </w:t>
      </w:r>
      <w:r w:rsidRPr="00977645">
        <w:rPr>
          <w:rFonts w:ascii="Times New Roman" w:hAnsi="Times New Roman" w:cs="Times New Roman"/>
          <w:sz w:val="24"/>
          <w:szCs w:val="24"/>
          <w:rtl/>
        </w:rPr>
        <w:t>–</w:t>
      </w:r>
      <w:r w:rsidRPr="00977645">
        <w:rPr>
          <w:rFonts w:ascii="Times New Roman" w:hAnsi="Times New Roman" w:cs="Times New Roman" w:hint="cs"/>
          <w:sz w:val="24"/>
          <w:szCs w:val="24"/>
          <w:rtl/>
        </w:rPr>
        <w:t xml:space="preserve"> בימוי, ת</w:t>
      </w:r>
      <w:bookmarkStart w:id="0" w:name="_GoBack"/>
      <w:bookmarkEnd w:id="0"/>
      <w:r w:rsidRPr="00977645">
        <w:rPr>
          <w:rFonts w:ascii="Times New Roman" w:hAnsi="Times New Roman" w:cs="Times New Roman" w:hint="cs"/>
          <w:sz w:val="24"/>
          <w:szCs w:val="24"/>
          <w:rtl/>
        </w:rPr>
        <w:t>סריט ועריכה, ״</w:t>
      </w:r>
      <w:r w:rsidRPr="00977645">
        <w:rPr>
          <w:rFonts w:ascii="Times New Roman" w:hAnsi="Times New Roman" w:cs="Times New Roman" w:hint="cs"/>
          <w:b/>
          <w:bCs/>
          <w:sz w:val="24"/>
          <w:szCs w:val="24"/>
          <w:rtl/>
        </w:rPr>
        <w:t>חוקרת</w:t>
      </w:r>
      <w:r w:rsidRPr="00977645">
        <w:rPr>
          <w:rFonts w:ascii="Times New Roman" w:hAnsi="Times New Roman" w:cs="Times New Roman" w:hint="cs"/>
          <w:sz w:val="24"/>
          <w:szCs w:val="24"/>
          <w:rtl/>
        </w:rPr>
        <w:t>״ (73 דקות)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דוקודרמה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, גוף שידור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8. ענת יוטה צוריה בימאית שותפה, הפקה סיגל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לנדסברג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>, ענת יוטה צוריה. פסטיבל חיפה 2018, הוקרן בכנס במסגרת הוועדה לזכויות הילד.</w:t>
      </w:r>
    </w:p>
    <w:p w14:paraId="2B681133" w14:textId="3A3EC347" w:rsidR="00DC5D23" w:rsidRDefault="00DC5D23" w:rsidP="00977645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2015-201</w:t>
      </w:r>
      <w:r>
        <w:rPr>
          <w:rFonts w:ascii="Times New Roman" w:hAnsi="Times New Roman" w:cs="Times New Roman" w:hint="cs"/>
          <w:sz w:val="24"/>
          <w:szCs w:val="24"/>
          <w:rtl/>
        </w:rPr>
        <w:t>7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בימוי</w:t>
      </w:r>
      <w:r>
        <w:rPr>
          <w:rFonts w:ascii="Times New Roman" w:hAnsi="Times New Roman" w:cs="Times New Roman" w:hint="cs"/>
          <w:sz w:val="24"/>
          <w:szCs w:val="24"/>
          <w:rtl/>
        </w:rPr>
        <w:t>, תסריט ועריכה,</w:t>
      </w:r>
      <w:r>
        <w:rPr>
          <w:rFonts w:ascii="Times New Roman" w:hAnsi="Times New Roman" w:cs="Times New Roman"/>
          <w:sz w:val="24"/>
          <w:szCs w:val="24"/>
          <w:rtl/>
        </w:rPr>
        <w:t xml:space="preserve"> "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ידיד נפש</w:t>
      </w:r>
      <w:r>
        <w:rPr>
          <w:rFonts w:ascii="Times New Roman" w:hAnsi="Times New Roman" w:cs="Times New Roman"/>
          <w:sz w:val="24"/>
          <w:szCs w:val="24"/>
          <w:rtl/>
        </w:rPr>
        <w:t>",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(7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>5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דקות) 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rtl/>
        </w:rPr>
        <w:t>דוקודרמה</w:t>
      </w:r>
      <w:proofErr w:type="spellEnd"/>
      <w:r>
        <w:rPr>
          <w:rFonts w:ascii="Times New Roman" w:hAnsi="Times New Roman" w:cs="Times New Roman"/>
          <w:sz w:val="24"/>
          <w:szCs w:val="24"/>
          <w:rtl/>
        </w:rPr>
        <w:t xml:space="preserve">,  גוף שידור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דוקו</w:t>
      </w:r>
      <w:proofErr w:type="spellEnd"/>
      <w:r w:rsidR="00EC6829"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ענת יוטה צוריה בימאית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שותפה</w:t>
      </w:r>
      <w:r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>הפקה</w:t>
      </w:r>
      <w:r w:rsidR="00EC6829">
        <w:rPr>
          <w:rFonts w:ascii="Times New Roman" w:hAnsi="Times New Roman" w:cs="Times New Roman"/>
          <w:sz w:val="24"/>
          <w:szCs w:val="24"/>
          <w:rtl/>
        </w:rPr>
        <w:t xml:space="preserve"> דוד </w:t>
      </w:r>
      <w:proofErr w:type="spellStart"/>
      <w:r w:rsidR="00EC6829">
        <w:rPr>
          <w:rFonts w:ascii="Times New Roman" w:hAnsi="Times New Roman" w:cs="Times New Roman"/>
          <w:sz w:val="24"/>
          <w:szCs w:val="24"/>
          <w:rtl/>
        </w:rPr>
        <w:t>מנדיל</w:t>
      </w:r>
      <w:proofErr w:type="spellEnd"/>
      <w:r w:rsidR="00EC6829">
        <w:rPr>
          <w:rFonts w:ascii="Times New Roman" w:hAnsi="Times New Roman" w:cs="Times New Roman"/>
          <w:sz w:val="24"/>
          <w:szCs w:val="24"/>
          <w:rtl/>
        </w:rPr>
        <w:t>, מובי פלוס הפקות</w:t>
      </w:r>
      <w:r w:rsidR="00EC6829"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זוכה פרס הסרט התיעודי הטוב ביותר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פסטיבל הקולנוע ירושלים 2017.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 xml:space="preserve"> ציון לשבח </w:t>
      </w:r>
      <w:r w:rsidR="00977645">
        <w:rPr>
          <w:rFonts w:ascii="Times New Roman" w:hAnsi="Times New Roman" w:cs="Times New Roman"/>
          <w:sz w:val="24"/>
          <w:szCs w:val="24"/>
        </w:rPr>
        <w:t>CPH:DOX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 xml:space="preserve"> קופנהגן 2018. מועמדת לפרס ער</w:t>
      </w:r>
      <w:r w:rsidR="00B071D5">
        <w:rPr>
          <w:rFonts w:ascii="Times New Roman" w:hAnsi="Times New Roman" w:cs="Times New Roman" w:hint="cs"/>
          <w:sz w:val="24"/>
          <w:szCs w:val="24"/>
          <w:rtl/>
        </w:rPr>
        <w:t>יכה מטעם פורום היוצרים הדוקומנטריים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57000892" w14:textId="3155D63B" w:rsidR="00B071D5" w:rsidRDefault="00B071D5" w:rsidP="00977645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2019-2020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תסריט ״</w:t>
      </w:r>
      <w:r w:rsidRPr="00B071D5">
        <w:rPr>
          <w:rFonts w:ascii="Times New Roman" w:hAnsi="Times New Roman" w:cs="Times New Roman" w:hint="cs"/>
          <w:b/>
          <w:bCs/>
          <w:sz w:val="24"/>
          <w:szCs w:val="24"/>
          <w:rtl/>
        </w:rPr>
        <w:t>אהבה ידועה מראש</w:t>
      </w:r>
      <w:r>
        <w:rPr>
          <w:rFonts w:ascii="Times New Roman" w:hAnsi="Times New Roman" w:cs="Times New Roman" w:hint="cs"/>
          <w:sz w:val="24"/>
          <w:szCs w:val="24"/>
          <w:rtl/>
        </w:rPr>
        <w:t>״</w:t>
      </w:r>
      <w:r w:rsidR="003D606D">
        <w:rPr>
          <w:rFonts w:ascii="Times New Roman" w:hAnsi="Times New Roman" w:cs="Times New Roman" w:hint="cs"/>
          <w:sz w:val="24"/>
          <w:szCs w:val="24"/>
          <w:rtl/>
        </w:rPr>
        <w:t xml:space="preserve"> הפקה אסתי וחיים </w:t>
      </w:r>
      <w:proofErr w:type="spellStart"/>
      <w:r w:rsidR="003D606D" w:rsidRPr="003D606D">
        <w:rPr>
          <w:rFonts w:ascii="Times New Roman" w:hAnsi="Times New Roman" w:cs="Times New Roman" w:hint="cs"/>
          <w:sz w:val="24"/>
          <w:szCs w:val="24"/>
          <w:rtl/>
        </w:rPr>
        <w:t>מקלברג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״תותים הפקות״ התסריט השתתף במסגרת ״הסצנה״ חממה לפיתוח סרטים עלילתיים, המיזם לקולנוע וטלוויזיה בירושלים.</w:t>
      </w:r>
    </w:p>
    <w:p w14:paraId="1163EAC7" w14:textId="55EF5F41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074042">
        <w:rPr>
          <w:rFonts w:ascii="Times New Roman" w:hAnsi="Times New Roman" w:cs="Times New Roman"/>
          <w:sz w:val="24"/>
          <w:szCs w:val="24"/>
          <w:rtl/>
        </w:rPr>
        <w:t>201</w:t>
      </w:r>
      <w:r>
        <w:rPr>
          <w:rFonts w:ascii="Times New Roman" w:hAnsi="Times New Roman" w:cs="Times New Roman"/>
          <w:sz w:val="24"/>
          <w:szCs w:val="24"/>
          <w:rtl/>
        </w:rPr>
        <w:t>4</w:t>
      </w:r>
      <w:r w:rsidRPr="00074042">
        <w:rPr>
          <w:rFonts w:ascii="Times New Roman" w:hAnsi="Times New Roman" w:cs="Times New Roman"/>
          <w:sz w:val="24"/>
          <w:szCs w:val="24"/>
          <w:rtl/>
        </w:rPr>
        <w:t>-201</w:t>
      </w:r>
      <w:r>
        <w:rPr>
          <w:rFonts w:ascii="Times New Roman" w:hAnsi="Times New Roman" w:cs="Times New Roman"/>
          <w:sz w:val="24"/>
          <w:szCs w:val="24"/>
          <w:rtl/>
        </w:rPr>
        <w:t>6 – תסריט,</w:t>
      </w:r>
      <w:r w:rsidRPr="00074042">
        <w:rPr>
          <w:rFonts w:ascii="Times New Roman" w:hAnsi="Times New Roman" w:cs="Times New Roman"/>
          <w:sz w:val="24"/>
          <w:szCs w:val="24"/>
          <w:rtl/>
        </w:rPr>
        <w:t xml:space="preserve"> "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שומר שתיקה</w:t>
      </w:r>
      <w:r w:rsidRPr="00074042">
        <w:rPr>
          <w:rFonts w:ascii="Times New Roman" w:hAnsi="Times New Roman" w:cs="Times New Roman"/>
          <w:sz w:val="24"/>
          <w:szCs w:val="24"/>
          <w:rtl/>
        </w:rPr>
        <w:t>"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(90 דקות)</w:t>
      </w:r>
      <w:r w:rsidR="00EC6829">
        <w:rPr>
          <w:rFonts w:ascii="Times New Roman" w:hAnsi="Times New Roman" w:cs="Times New Roman" w:hint="cs"/>
          <w:sz w:val="24"/>
          <w:szCs w:val="24"/>
          <w:rtl/>
        </w:rPr>
        <w:t>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ענת יוטה צוריה תסריטאית וב</w:t>
      </w:r>
      <w:r w:rsidR="004C0FB4">
        <w:rPr>
          <w:rFonts w:ascii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hAnsi="Times New Roman" w:cs="Times New Roman"/>
          <w:sz w:val="24"/>
          <w:szCs w:val="24"/>
          <w:rtl/>
        </w:rPr>
        <w:t>מאית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שותפה</w:t>
      </w:r>
      <w:r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EC6829">
        <w:rPr>
          <w:rFonts w:ascii="Times New Roman" w:hAnsi="Times New Roman" w:cs="Times New Roman"/>
          <w:sz w:val="24"/>
          <w:szCs w:val="24"/>
          <w:rtl/>
        </w:rPr>
        <w:t xml:space="preserve">מפיק דוד </w:t>
      </w:r>
      <w:proofErr w:type="spellStart"/>
      <w:r w:rsidR="00EC6829">
        <w:rPr>
          <w:rFonts w:ascii="Times New Roman" w:hAnsi="Times New Roman" w:cs="Times New Roman"/>
          <w:sz w:val="24"/>
          <w:szCs w:val="24"/>
          <w:rtl/>
        </w:rPr>
        <w:t>מנדיל</w:t>
      </w:r>
      <w:proofErr w:type="spellEnd"/>
      <w:r w:rsidR="00EC6829">
        <w:rPr>
          <w:rFonts w:ascii="Times New Roman" w:hAnsi="Times New Roman" w:cs="Times New Roman"/>
          <w:sz w:val="24"/>
          <w:szCs w:val="24"/>
          <w:rtl/>
        </w:rPr>
        <w:t>, מובי פלוס הפקות</w:t>
      </w:r>
      <w:r>
        <w:rPr>
          <w:rFonts w:ascii="Times New Roman" w:hAnsi="Times New Roman" w:cs="Times New Roman"/>
          <w:sz w:val="24"/>
          <w:szCs w:val="24"/>
          <w:rtl/>
        </w:rPr>
        <w:t xml:space="preserve">. התסריט קיבל פיתוח מקרן </w:t>
      </w:r>
      <w:proofErr w:type="spellStart"/>
      <w:r>
        <w:rPr>
          <w:rFonts w:ascii="Times New Roman" w:hAnsi="Times New Roman" w:cs="Times New Roman"/>
          <w:sz w:val="24"/>
          <w:szCs w:val="24"/>
          <w:rtl/>
        </w:rPr>
        <w:t>רבינוביץ</w:t>
      </w:r>
      <w:proofErr w:type="spellEnd"/>
      <w:r>
        <w:rPr>
          <w:rFonts w:ascii="Times New Roman" w:hAnsi="Times New Roman" w:cs="Times New Roman"/>
          <w:sz w:val="24"/>
          <w:szCs w:val="24"/>
          <w:rtl/>
        </w:rPr>
        <w:t xml:space="preserve"> ומהמיזם לקולנוע ולטלוויזיה </w:t>
      </w:r>
      <w:r w:rsidR="009A27D7">
        <w:rPr>
          <w:rFonts w:ascii="Times New Roman" w:hAnsi="Times New Roman" w:cs="Times New Roman" w:hint="cs"/>
          <w:sz w:val="24"/>
          <w:szCs w:val="24"/>
          <w:rtl/>
        </w:rPr>
        <w:t>ב</w:t>
      </w:r>
      <w:r>
        <w:rPr>
          <w:rFonts w:ascii="Times New Roman" w:hAnsi="Times New Roman" w:cs="Times New Roman"/>
          <w:sz w:val="24"/>
          <w:szCs w:val="24"/>
          <w:rtl/>
        </w:rPr>
        <w:t xml:space="preserve">ירושלים. </w:t>
      </w:r>
    </w:p>
    <w:p w14:paraId="41328213" w14:textId="7ACBA70F" w:rsidR="00DC5D23" w:rsidRDefault="00DC5D23" w:rsidP="0021467A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2011-2012- </w:t>
      </w:r>
      <w:r>
        <w:rPr>
          <w:rFonts w:ascii="Times New Roman" w:hAnsi="Times New Roman" w:cs="Times New Roman" w:hint="cs"/>
          <w:sz w:val="24"/>
          <w:szCs w:val="24"/>
          <w:rtl/>
        </w:rPr>
        <w:t>ייעוץ עריכה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, </w:t>
      </w:r>
      <w:r>
        <w:rPr>
          <w:rFonts w:ascii="Times New Roman" w:hAnsi="Times New Roman" w:cs="Times New Roman"/>
          <w:sz w:val="24"/>
          <w:szCs w:val="24"/>
          <w:rtl/>
        </w:rPr>
        <w:t>"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השיעור</w:t>
      </w:r>
      <w:r w:rsidR="00EC6829">
        <w:rPr>
          <w:rFonts w:ascii="Times New Roman" w:hAnsi="Times New Roman" w:cs="Times New Roman"/>
          <w:sz w:val="24"/>
          <w:szCs w:val="24"/>
          <w:rtl/>
        </w:rPr>
        <w:t>"</w:t>
      </w:r>
      <w:r w:rsidR="00EC6829">
        <w:rPr>
          <w:rFonts w:ascii="Times New Roman" w:hAnsi="Times New Roman" w:cs="Times New Roman" w:hint="cs"/>
          <w:sz w:val="24"/>
          <w:szCs w:val="24"/>
          <w:rtl/>
        </w:rPr>
        <w:t xml:space="preserve"> (90 דקות),</w:t>
      </w:r>
      <w:r w:rsidR="00EC68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FA2457">
        <w:rPr>
          <w:rFonts w:ascii="Times New Roman" w:hAnsi="Times New Roman" w:cs="Times New Roman"/>
          <w:sz w:val="24"/>
          <w:szCs w:val="24"/>
          <w:rtl/>
        </w:rPr>
        <w:t>ב</w:t>
      </w:r>
      <w:r w:rsidR="00FA2457">
        <w:rPr>
          <w:rFonts w:ascii="Times New Roman" w:hAnsi="Times New Roman" w:cs="Times New Roman" w:hint="cs"/>
          <w:sz w:val="24"/>
          <w:szCs w:val="24"/>
          <w:rtl/>
        </w:rPr>
        <w:t xml:space="preserve">ימוי </w:t>
      </w:r>
      <w:r>
        <w:rPr>
          <w:rFonts w:ascii="Times New Roman" w:hAnsi="Times New Roman" w:cs="Times New Roman"/>
          <w:sz w:val="24"/>
          <w:szCs w:val="24"/>
          <w:rtl/>
        </w:rPr>
        <w:t>ענת יוטה צוריה,</w:t>
      </w:r>
      <w:r w:rsidR="00C91197">
        <w:rPr>
          <w:rFonts w:ascii="Times New Roman" w:hAnsi="Times New Roman" w:cs="Times New Roman" w:hint="cs"/>
          <w:sz w:val="24"/>
          <w:szCs w:val="24"/>
          <w:rtl/>
        </w:rPr>
        <w:t xml:space="preserve"> הפקה ענת יוטה צוריה וסיגל </w:t>
      </w:r>
      <w:proofErr w:type="spellStart"/>
      <w:r w:rsidR="00C91197">
        <w:rPr>
          <w:rFonts w:ascii="Times New Roman" w:hAnsi="Times New Roman" w:cs="Times New Roman" w:hint="cs"/>
          <w:sz w:val="24"/>
          <w:szCs w:val="24"/>
          <w:rtl/>
        </w:rPr>
        <w:t>לנדסברג</w:t>
      </w:r>
      <w:proofErr w:type="spellEnd"/>
      <w:r w:rsidR="00C91197">
        <w:rPr>
          <w:rFonts w:ascii="Times New Roman" w:hAnsi="Times New Roman" w:cs="Times New Roman" w:hint="cs"/>
          <w:sz w:val="24"/>
          <w:szCs w:val="24"/>
          <w:rtl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rtl/>
        </w:rPr>
        <w:t>רשימו</w:t>
      </w:r>
      <w:proofErr w:type="spellEnd"/>
      <w:r w:rsidR="00EC6829">
        <w:rPr>
          <w:rFonts w:ascii="Times New Roman" w:hAnsi="Times New Roman" w:cs="Times New Roman"/>
          <w:sz w:val="24"/>
          <w:szCs w:val="24"/>
          <w:rtl/>
        </w:rPr>
        <w:t xml:space="preserve"> הפקות</w:t>
      </w:r>
      <w:r w:rsidR="00EC6829"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זוכה פרס הסרט התיעודי הטוב ביותר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1467A">
        <w:rPr>
          <w:rFonts w:ascii="Times New Roman" w:hAnsi="Times New Roman" w:cs="Times New Roman" w:hint="cs"/>
          <w:sz w:val="24"/>
          <w:szCs w:val="24"/>
          <w:rtl/>
        </w:rPr>
        <w:t xml:space="preserve">פסטיבל הסרטים הבין לאומי </w:t>
      </w:r>
      <w:r>
        <w:rPr>
          <w:rFonts w:ascii="Times New Roman" w:hAnsi="Times New Roman" w:cs="Times New Roman"/>
          <w:sz w:val="24"/>
          <w:szCs w:val="24"/>
          <w:rtl/>
        </w:rPr>
        <w:t>חיפה, 2012.</w:t>
      </w:r>
    </w:p>
    <w:p w14:paraId="49B4EC11" w14:textId="67047D09" w:rsidR="00DC5D23" w:rsidRDefault="00DC5D23" w:rsidP="00977645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074042">
        <w:rPr>
          <w:rFonts w:ascii="Times New Roman" w:hAnsi="Times New Roman" w:cs="Times New Roman"/>
          <w:sz w:val="24"/>
          <w:szCs w:val="24"/>
          <w:rtl/>
        </w:rPr>
        <w:t>2012-201</w:t>
      </w:r>
      <w:r>
        <w:rPr>
          <w:rFonts w:ascii="Times New Roman" w:hAnsi="Times New Roman" w:cs="Times New Roman" w:hint="cs"/>
          <w:sz w:val="24"/>
          <w:szCs w:val="24"/>
          <w:rtl/>
        </w:rPr>
        <w:t>7</w:t>
      </w:r>
      <w:r w:rsidRPr="00074042">
        <w:rPr>
          <w:rFonts w:ascii="Times New Roman" w:hAnsi="Times New Roman" w:cs="Times New Roman"/>
          <w:sz w:val="24"/>
          <w:szCs w:val="24"/>
          <w:rtl/>
        </w:rPr>
        <w:t xml:space="preserve"> –  </w:t>
      </w:r>
      <w:r w:rsidR="00977645">
        <w:rPr>
          <w:rFonts w:ascii="Times New Roman" w:hAnsi="Times New Roman" w:cs="Times New Roman" w:hint="cs"/>
          <w:sz w:val="24"/>
          <w:szCs w:val="24"/>
          <w:rtl/>
        </w:rPr>
        <w:t>עריכה</w:t>
      </w:r>
      <w:r>
        <w:rPr>
          <w:rFonts w:ascii="Times New Roman" w:hAnsi="Times New Roman" w:cs="Times New Roman"/>
          <w:sz w:val="24"/>
          <w:szCs w:val="24"/>
          <w:rtl/>
        </w:rPr>
        <w:t xml:space="preserve"> טריילרים 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״</w:t>
      </w:r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5000 החולצות של </w:t>
      </w:r>
      <w:proofErr w:type="spellStart"/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ורסצ׳ה</w:t>
      </w:r>
      <w:proofErr w:type="spellEnd"/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״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בימוי</w:t>
      </w:r>
      <w:r w:rsidR="00DF51FD">
        <w:rPr>
          <w:rFonts w:ascii="Times New Roman" w:hAnsi="Times New Roman" w:cs="Times New Roman" w:hint="cs"/>
          <w:sz w:val="24"/>
          <w:szCs w:val="24"/>
          <w:rtl/>
        </w:rPr>
        <w:t xml:space="preserve"> ו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הפקה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אילאיל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אלכסנדר.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>
        <w:rPr>
          <w:rFonts w:ascii="Times New Roman" w:hAnsi="Times New Roman" w:cs="Times New Roman" w:hint="cs"/>
          <w:sz w:val="24"/>
          <w:szCs w:val="24"/>
          <w:rtl/>
        </w:rPr>
        <w:t>״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מסעו של </w:t>
      </w:r>
      <w:proofErr w:type="spellStart"/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קוזלצ'יק</w:t>
      </w:r>
      <w:proofErr w:type="spellEnd"/>
      <w:r w:rsidR="00FA2457">
        <w:rPr>
          <w:rFonts w:ascii="Times New Roman" w:hAnsi="Times New Roman" w:cs="Times New Roman"/>
          <w:sz w:val="24"/>
          <w:szCs w:val="24"/>
          <w:rtl/>
        </w:rPr>
        <w:t xml:space="preserve">" </w:t>
      </w:r>
      <w:r w:rsidR="004D0E51">
        <w:rPr>
          <w:rFonts w:ascii="Times New Roman" w:hAnsi="Times New Roman" w:cs="Times New Roman" w:hint="cs"/>
          <w:sz w:val="24"/>
          <w:szCs w:val="24"/>
          <w:rtl/>
        </w:rPr>
        <w:t>בימו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י רוני ניניו, </w:t>
      </w:r>
      <w:r>
        <w:rPr>
          <w:rFonts w:ascii="Times New Roman" w:hAnsi="Times New Roman" w:cs="Times New Roman"/>
          <w:sz w:val="24"/>
          <w:szCs w:val="24"/>
          <w:rtl/>
        </w:rPr>
        <w:t>מפיק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A2457">
        <w:rPr>
          <w:rFonts w:ascii="Times New Roman" w:hAnsi="Times New Roman" w:cs="Times New Roman"/>
          <w:sz w:val="24"/>
          <w:szCs w:val="24"/>
          <w:rtl/>
        </w:rPr>
        <w:t>טובי ארבל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  <w:r w:rsidRPr="00A338BD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74042">
        <w:rPr>
          <w:rFonts w:ascii="Times New Roman" w:hAnsi="Times New Roman" w:cs="Times New Roman"/>
          <w:sz w:val="24"/>
          <w:szCs w:val="24"/>
          <w:rtl/>
        </w:rPr>
        <w:t>"</w:t>
      </w:r>
      <w:r w:rsidR="00FA2457">
        <w:rPr>
          <w:rFonts w:ascii="Times New Roman" w:hAnsi="Times New Roman" w:cs="Times New Roman"/>
          <w:b/>
          <w:bCs/>
          <w:sz w:val="24"/>
          <w:szCs w:val="24"/>
          <w:rtl/>
        </w:rPr>
        <w:t>משחק ג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ל</w:t>
      </w:r>
      <w:r w:rsidR="00FA2457">
        <w:rPr>
          <w:rFonts w:ascii="Times New Roman" w:hAnsi="Times New Roman" w:cs="Times New Roman" w:hint="cs"/>
          <w:b/>
          <w:bCs/>
          <w:sz w:val="24"/>
          <w:szCs w:val="24"/>
          <w:rtl/>
        </w:rPr>
        <w:t>ו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בלי</w:t>
      </w:r>
      <w:r w:rsidRPr="00074042">
        <w:rPr>
          <w:rFonts w:ascii="Times New Roman" w:hAnsi="Times New Roman" w:cs="Times New Roman"/>
          <w:sz w:val="24"/>
          <w:szCs w:val="24"/>
          <w:rtl/>
        </w:rPr>
        <w:t>"</w:t>
      </w:r>
      <w:r w:rsidR="00FA245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ב</w:t>
      </w:r>
      <w:r>
        <w:rPr>
          <w:rFonts w:ascii="Times New Roman" w:hAnsi="Times New Roman" w:cs="Times New Roman" w:hint="cs"/>
          <w:sz w:val="24"/>
          <w:szCs w:val="24"/>
          <w:rtl/>
        </w:rPr>
        <w:t>ימוי</w:t>
      </w:r>
      <w:r w:rsidR="00FA2457">
        <w:rPr>
          <w:rFonts w:ascii="Times New Roman" w:hAnsi="Times New Roman" w:cs="Times New Roman"/>
          <w:sz w:val="24"/>
          <w:szCs w:val="24"/>
          <w:rtl/>
        </w:rPr>
        <w:t xml:space="preserve"> ענת יוטה צוריה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 w:rsidRPr="00074042">
        <w:rPr>
          <w:rFonts w:ascii="Times New Roman" w:hAnsi="Times New Roman" w:cs="Times New Roman"/>
          <w:sz w:val="24"/>
          <w:szCs w:val="24"/>
          <w:rtl/>
        </w:rPr>
        <w:t xml:space="preserve"> "</w:t>
      </w:r>
      <w:proofErr w:type="spellStart"/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אמהות</w:t>
      </w:r>
      <w:proofErr w:type="spellEnd"/>
      <w:r w:rsidR="0004337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04967">
        <w:rPr>
          <w:rFonts w:ascii="Times New Roman" w:hAnsi="Times New Roman" w:cs="Times New Roman"/>
          <w:b/>
          <w:bCs/>
          <w:sz w:val="24"/>
          <w:szCs w:val="24"/>
          <w:rtl/>
        </w:rPr>
        <w:t>תחת הסתה</w:t>
      </w:r>
      <w:r w:rsidRPr="00074042">
        <w:rPr>
          <w:rFonts w:ascii="Times New Roman" w:hAnsi="Times New Roman" w:cs="Times New Roman"/>
          <w:sz w:val="24"/>
          <w:szCs w:val="24"/>
          <w:rtl/>
        </w:rPr>
        <w:t>"</w:t>
      </w:r>
      <w:r w:rsidR="00D83E75">
        <w:rPr>
          <w:rFonts w:ascii="Times New Roman" w:hAnsi="Times New Roman" w:cs="Times New Roman"/>
          <w:sz w:val="24"/>
          <w:szCs w:val="24"/>
          <w:rtl/>
        </w:rPr>
        <w:t xml:space="preserve"> בי</w:t>
      </w:r>
      <w:r w:rsidR="00D83E75">
        <w:rPr>
          <w:rFonts w:ascii="Times New Roman" w:hAnsi="Times New Roman" w:cs="Times New Roman" w:hint="cs"/>
          <w:sz w:val="24"/>
          <w:szCs w:val="24"/>
          <w:rtl/>
        </w:rPr>
        <w:t>מוי</w:t>
      </w:r>
      <w:r>
        <w:rPr>
          <w:rFonts w:ascii="Times New Roman" w:hAnsi="Times New Roman" w:cs="Times New Roman"/>
          <w:sz w:val="24"/>
          <w:szCs w:val="24"/>
          <w:rtl/>
        </w:rPr>
        <w:t xml:space="preserve"> מלי</w:t>
      </w:r>
      <w:r w:rsidRPr="00A338BD">
        <w:rPr>
          <w:rFonts w:ascii="Times New Roman" w:hAnsi="Times New Roman" w:cs="Times New Roman"/>
          <w:sz w:val="24"/>
          <w:szCs w:val="24"/>
          <w:rtl/>
        </w:rPr>
        <w:t xml:space="preserve"> דה קאלו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52CAA379" w14:textId="347F13C9" w:rsidR="0051123D" w:rsidRDefault="0051123D" w:rsidP="00D83E75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2008-2009-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עוזרת הפקה ״</w:t>
      </w:r>
      <w:r w:rsidRPr="0051123D">
        <w:rPr>
          <w:rFonts w:ascii="Times New Roman" w:hAnsi="Times New Roman" w:cs="Times New Roman" w:hint="cs"/>
          <w:b/>
          <w:bCs/>
          <w:sz w:val="24"/>
          <w:szCs w:val="24"/>
          <w:rtl/>
        </w:rPr>
        <w:t>סוררת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״ </w:t>
      </w:r>
      <w:r w:rsidR="00C91197">
        <w:rPr>
          <w:rFonts w:ascii="Times New Roman" w:hAnsi="Times New Roman" w:cs="Times New Roman" w:hint="cs"/>
          <w:sz w:val="24"/>
          <w:szCs w:val="24"/>
          <w:rtl/>
        </w:rPr>
        <w:t xml:space="preserve">(75 דקות), בימוי ענת יוטה צוריה, הפקה סיגל </w:t>
      </w:r>
      <w:proofErr w:type="spellStart"/>
      <w:r w:rsidR="00C91197">
        <w:rPr>
          <w:rFonts w:ascii="Times New Roman" w:hAnsi="Times New Roman" w:cs="Times New Roman" w:hint="cs"/>
          <w:sz w:val="24"/>
          <w:szCs w:val="24"/>
          <w:rtl/>
        </w:rPr>
        <w:t>לנדסברג</w:t>
      </w:r>
      <w:proofErr w:type="spellEnd"/>
      <w:r w:rsidR="00C91197">
        <w:rPr>
          <w:rFonts w:ascii="Times New Roman" w:hAnsi="Times New Roman" w:cs="Times New Roman" w:hint="cs"/>
          <w:sz w:val="24"/>
          <w:szCs w:val="24"/>
          <w:rtl/>
        </w:rPr>
        <w:t>.</w:t>
      </w:r>
      <w:r w:rsidR="0004337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זוכה פרס הסרט התיעודי הטוב ביותר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פסטיבל הסרטים הבין לאומי </w:t>
      </w:r>
      <w:r>
        <w:rPr>
          <w:rFonts w:ascii="Times New Roman" w:hAnsi="Times New Roman" w:cs="Times New Roman"/>
          <w:sz w:val="24"/>
          <w:szCs w:val="24"/>
          <w:rtl/>
        </w:rPr>
        <w:t>חיפה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2009</w:t>
      </w:r>
      <w:r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="00D83E75">
        <w:rPr>
          <w:rFonts w:ascii="Times New Roman" w:hAnsi="Times New Roman" w:cs="Times New Roman" w:hint="cs"/>
          <w:sz w:val="24"/>
          <w:szCs w:val="24"/>
          <w:rtl/>
        </w:rPr>
        <w:t>פסטיבל ברלין.</w:t>
      </w:r>
      <w:r>
        <w:rPr>
          <w:rFonts w:ascii="Times New Roman" w:hAnsi="Times New Roman" w:cs="Times New Roman"/>
          <w:sz w:val="24"/>
          <w:szCs w:val="24"/>
          <w:rtl/>
        </w:rPr>
        <w:t xml:space="preserve">  </w:t>
      </w:r>
    </w:p>
    <w:p w14:paraId="3EF2FB0A" w14:textId="77777777" w:rsidR="00DC5D23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32A5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פרויקטים עתידיים</w:t>
      </w:r>
    </w:p>
    <w:p w14:paraId="1F6F6C56" w14:textId="6DD6DDB6" w:rsidR="00B264AE" w:rsidRDefault="00B264AE" w:rsidP="003D606D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B264AE">
        <w:rPr>
          <w:rFonts w:ascii="Times New Roman" w:hAnsi="Times New Roman" w:cs="Times New Roman" w:hint="cs"/>
          <w:sz w:val="24"/>
          <w:szCs w:val="24"/>
          <w:rtl/>
        </w:rPr>
        <w:t>עריכה-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D258C">
        <w:rPr>
          <w:rFonts w:ascii="Times New Roman" w:hAnsi="Times New Roman" w:cs="Times New Roman" w:hint="cs"/>
          <w:sz w:val="24"/>
          <w:szCs w:val="24"/>
          <w:rtl/>
        </w:rPr>
        <w:t>״</w:t>
      </w:r>
      <w:proofErr w:type="spellStart"/>
      <w:r w:rsidRPr="001D258C">
        <w:rPr>
          <w:rFonts w:ascii="Times New Roman" w:hAnsi="Times New Roman" w:cs="Times New Roman" w:hint="cs"/>
          <w:b/>
          <w:bCs/>
          <w:sz w:val="24"/>
          <w:szCs w:val="24"/>
          <w:rtl/>
        </w:rPr>
        <w:t>לונקה</w:t>
      </w:r>
      <w:proofErr w:type="spellEnd"/>
      <w:r w:rsidRPr="001D258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1D258C">
        <w:rPr>
          <w:rFonts w:ascii="Times New Roman" w:hAnsi="Times New Roman" w:cs="Times New Roman" w:hint="cs"/>
          <w:b/>
          <w:bCs/>
          <w:sz w:val="24"/>
          <w:szCs w:val="24"/>
          <w:rtl/>
        </w:rPr>
        <w:t>ולננבאום</w:t>
      </w:r>
      <w:proofErr w:type="spellEnd"/>
      <w:r w:rsidR="001D258C">
        <w:rPr>
          <w:rFonts w:ascii="Times New Roman" w:hAnsi="Times New Roman" w:cs="Times New Roman" w:hint="cs"/>
          <w:sz w:val="24"/>
          <w:szCs w:val="24"/>
          <w:rtl/>
        </w:rPr>
        <w:t>״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בימוי נמרוד שפירא, הפקה 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אורי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שטרנפלד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>.</w:t>
      </w:r>
      <w:r w:rsidR="001D258C">
        <w:rPr>
          <w:rFonts w:ascii="Times New Roman" w:hAnsi="Times New Roman" w:cs="Times New Roman" w:hint="cs"/>
          <w:sz w:val="24"/>
          <w:szCs w:val="24"/>
          <w:rtl/>
        </w:rPr>
        <w:t xml:space="preserve"> ״</w:t>
      </w:r>
      <w:r w:rsidR="00F20D3D">
        <w:rPr>
          <w:rFonts w:ascii="Times New Roman" w:hAnsi="Times New Roman" w:cs="Times New Roman" w:hint="cs"/>
          <w:b/>
          <w:bCs/>
          <w:sz w:val="24"/>
          <w:szCs w:val="24"/>
          <w:rtl/>
        </w:rPr>
        <w:t>מוזות</w:t>
      </w:r>
      <w:r w:rsidR="001D258C">
        <w:rPr>
          <w:rFonts w:ascii="Times New Roman" w:hAnsi="Times New Roman" w:cs="Times New Roman" w:hint="cs"/>
          <w:sz w:val="24"/>
          <w:szCs w:val="24"/>
          <w:rtl/>
        </w:rPr>
        <w:t xml:space="preserve">״ בימוי אורית פוקס, הפקה לורה </w:t>
      </w:r>
      <w:r w:rsidR="00F20D3D">
        <w:rPr>
          <w:rFonts w:ascii="Times New Roman" w:hAnsi="Times New Roman" w:cs="Times New Roman" w:hint="cs"/>
          <w:sz w:val="24"/>
          <w:szCs w:val="24"/>
          <w:rtl/>
        </w:rPr>
        <w:t>ס</w:t>
      </w:r>
      <w:r w:rsidR="001D258C">
        <w:rPr>
          <w:rFonts w:ascii="Times New Roman" w:hAnsi="Times New Roman" w:cs="Times New Roman" w:hint="cs"/>
          <w:sz w:val="24"/>
          <w:szCs w:val="24"/>
          <w:rtl/>
        </w:rPr>
        <w:t>מרה, גוף משדר, כאן 11 (התאגיד). ״</w:t>
      </w:r>
      <w:r w:rsidR="001D258C"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5000 החולצות של </w:t>
      </w:r>
      <w:proofErr w:type="spellStart"/>
      <w:r w:rsidR="001D258C"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ורסצ׳ה</w:t>
      </w:r>
      <w:proofErr w:type="spellEnd"/>
      <w:r w:rsidR="001D258C" w:rsidRPr="00804967">
        <w:rPr>
          <w:rFonts w:ascii="Times New Roman" w:hAnsi="Times New Roman" w:cs="Times New Roman" w:hint="cs"/>
          <w:b/>
          <w:bCs/>
          <w:sz w:val="24"/>
          <w:szCs w:val="24"/>
          <w:rtl/>
        </w:rPr>
        <w:t>״</w:t>
      </w:r>
      <w:r w:rsidR="001D258C">
        <w:rPr>
          <w:rFonts w:ascii="Times New Roman" w:hAnsi="Times New Roman" w:cs="Times New Roman" w:hint="cs"/>
          <w:sz w:val="24"/>
          <w:szCs w:val="24"/>
          <w:rtl/>
        </w:rPr>
        <w:t xml:space="preserve"> בימוי והפקה </w:t>
      </w:r>
      <w:proofErr w:type="spellStart"/>
      <w:r w:rsidR="001D258C">
        <w:rPr>
          <w:rFonts w:ascii="Times New Roman" w:hAnsi="Times New Roman" w:cs="Times New Roman" w:hint="cs"/>
          <w:sz w:val="24"/>
          <w:szCs w:val="24"/>
          <w:rtl/>
        </w:rPr>
        <w:t>אילאיל</w:t>
      </w:r>
      <w:proofErr w:type="spellEnd"/>
      <w:r w:rsidR="001D258C">
        <w:rPr>
          <w:rFonts w:ascii="Times New Roman" w:hAnsi="Times New Roman" w:cs="Times New Roman" w:hint="cs"/>
          <w:sz w:val="24"/>
          <w:szCs w:val="24"/>
          <w:rtl/>
        </w:rPr>
        <w:t xml:space="preserve"> אלכסנדר. </w:t>
      </w:r>
    </w:p>
    <w:p w14:paraId="659423BA" w14:textId="3BB80395" w:rsidR="001D258C" w:rsidRDefault="001D258C" w:rsidP="001D258C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D606D">
        <w:rPr>
          <w:rFonts w:ascii="Times New Roman" w:hAnsi="Times New Roman" w:cs="Times New Roman" w:hint="cs"/>
          <w:sz w:val="24"/>
          <w:szCs w:val="24"/>
          <w:rtl/>
        </w:rPr>
        <w:t>תסריט</w:t>
      </w:r>
      <w:r>
        <w:rPr>
          <w:rFonts w:ascii="Times New Roman" w:hAnsi="Times New Roman" w:cs="Times New Roman" w:hint="cs"/>
          <w:sz w:val="24"/>
          <w:szCs w:val="24"/>
          <w:rtl/>
        </w:rPr>
        <w:t>-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״</w:t>
      </w:r>
      <w:r w:rsidRPr="001D258C">
        <w:rPr>
          <w:rFonts w:ascii="Times New Roman" w:hAnsi="Times New Roman" w:cs="Times New Roman" w:hint="cs"/>
          <w:b/>
          <w:bCs/>
          <w:sz w:val="24"/>
          <w:szCs w:val="24"/>
          <w:rtl/>
        </w:rPr>
        <w:t>נביאות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״ סדרת נוער בפיתוח, הפקה ״יולי אוגוסט״. 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״</w:t>
      </w:r>
      <w:r w:rsidRPr="003D606D">
        <w:rPr>
          <w:rFonts w:ascii="Times New Roman" w:hAnsi="Times New Roman" w:cs="Times New Roman" w:hint="cs"/>
          <w:b/>
          <w:bCs/>
          <w:sz w:val="24"/>
          <w:szCs w:val="24"/>
          <w:rtl/>
        </w:rPr>
        <w:t>אהבה ידועה מראש</w:t>
      </w:r>
      <w:r w:rsidRPr="003D606D">
        <w:rPr>
          <w:rFonts w:ascii="Times New Roman" w:hAnsi="Times New Roman" w:cs="Times New Roman" w:hint="cs"/>
          <w:sz w:val="24"/>
          <w:szCs w:val="24"/>
          <w:rtl/>
        </w:rPr>
        <w:t>״</w:t>
      </w:r>
      <w:r w:rsidRPr="00B07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B071D5">
        <w:rPr>
          <w:rFonts w:ascii="Times New Roman" w:hAnsi="Times New Roman" w:cs="Times New Roman" w:hint="cs"/>
          <w:sz w:val="24"/>
          <w:szCs w:val="24"/>
          <w:rtl/>
        </w:rPr>
        <w:t>הפקה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אסתי וחיים </w:t>
      </w:r>
      <w:proofErr w:type="spellStart"/>
      <w:r w:rsidRPr="003D606D">
        <w:rPr>
          <w:rFonts w:ascii="Times New Roman" w:hAnsi="Times New Roman" w:cs="Times New Roman" w:hint="cs"/>
          <w:sz w:val="24"/>
          <w:szCs w:val="24"/>
          <w:rtl/>
        </w:rPr>
        <w:t>מקלברג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״תותים הפקות״ התסריט השתתף במסגרת ״הסצנה״ חממה לפיתוח סרטים עלילתיים, המיזם לקולנוע וטלוויזיה בירושלים.</w:t>
      </w:r>
    </w:p>
    <w:p w14:paraId="44E02264" w14:textId="77777777" w:rsidR="001D258C" w:rsidRPr="00B264AE" w:rsidRDefault="001D258C" w:rsidP="003D606D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</w:p>
    <w:p w14:paraId="13424EC0" w14:textId="77777777" w:rsidR="00DC5D23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השכלה</w:t>
      </w:r>
    </w:p>
    <w:p w14:paraId="71D3C568" w14:textId="77777777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074042">
        <w:rPr>
          <w:rFonts w:ascii="Times New Roman" w:hAnsi="Times New Roman" w:cs="Times New Roman"/>
          <w:sz w:val="24"/>
          <w:szCs w:val="24"/>
          <w:rtl/>
        </w:rPr>
        <w:t>201</w:t>
      </w:r>
      <w:r>
        <w:rPr>
          <w:rFonts w:ascii="Times New Roman" w:hAnsi="Times New Roman" w:cs="Times New Roman"/>
          <w:sz w:val="24"/>
          <w:szCs w:val="24"/>
          <w:rtl/>
        </w:rPr>
        <w:t>3</w:t>
      </w:r>
      <w:r w:rsidRPr="00074042">
        <w:rPr>
          <w:rFonts w:ascii="Times New Roman" w:hAnsi="Times New Roman" w:cs="Times New Roman"/>
          <w:sz w:val="24"/>
          <w:szCs w:val="24"/>
          <w:rtl/>
        </w:rPr>
        <w:t xml:space="preserve">-2015 – </w:t>
      </w:r>
      <w:r w:rsidRPr="009053DA">
        <w:rPr>
          <w:rFonts w:ascii="Times New Roman" w:hAnsi="Times New Roman" w:cs="Times New Roman"/>
          <w:b/>
          <w:bCs/>
          <w:sz w:val="24"/>
          <w:szCs w:val="24"/>
          <w:rtl/>
        </w:rPr>
        <w:t>בוגרת מצטיינת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74042">
        <w:rPr>
          <w:rFonts w:ascii="Times New Roman" w:hAnsi="Times New Roman" w:cs="Times New Roman"/>
          <w:sz w:val="24"/>
          <w:szCs w:val="24"/>
          <w:rtl/>
        </w:rPr>
        <w:t>בית הספר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סם שפיג</w:t>
      </w:r>
      <w:r w:rsidRPr="00074042">
        <w:rPr>
          <w:rFonts w:ascii="Times New Roman" w:hAnsi="Times New Roman" w:cs="Times New Roman"/>
          <w:sz w:val="24"/>
          <w:szCs w:val="24"/>
          <w:rtl/>
        </w:rPr>
        <w:t>ל לקולנוע ולטלוויזיה</w:t>
      </w:r>
      <w:r>
        <w:rPr>
          <w:rFonts w:ascii="Times New Roman" w:hAnsi="Times New Roman" w:cs="Times New Roman"/>
          <w:sz w:val="24"/>
          <w:szCs w:val="24"/>
          <w:rtl/>
        </w:rPr>
        <w:t>, מגמת תסריטאות</w:t>
      </w:r>
      <w:r w:rsidRPr="00074042">
        <w:rPr>
          <w:rFonts w:ascii="Times New Roman" w:hAnsi="Times New Roman" w:cs="Times New Roman"/>
          <w:sz w:val="24"/>
          <w:szCs w:val="24"/>
          <w:rtl/>
        </w:rPr>
        <w:t>.</w:t>
      </w:r>
    </w:p>
    <w:p w14:paraId="644926AF" w14:textId="77777777" w:rsidR="00DC5D23" w:rsidRPr="00074042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פרויקט גמר: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תסריט </w:t>
      </w:r>
      <w:r>
        <w:rPr>
          <w:rFonts w:ascii="Times New Roman" w:hAnsi="Times New Roman" w:cs="Times New Roman"/>
          <w:sz w:val="24"/>
          <w:szCs w:val="24"/>
          <w:rtl/>
        </w:rPr>
        <w:t>"</w:t>
      </w:r>
      <w:r w:rsidRPr="009053DA">
        <w:rPr>
          <w:rFonts w:ascii="Times New Roman" w:hAnsi="Times New Roman" w:cs="Times New Roman"/>
          <w:b/>
          <w:bCs/>
          <w:sz w:val="24"/>
          <w:szCs w:val="24"/>
          <w:rtl/>
        </w:rPr>
        <w:t>המועדון</w:t>
      </w:r>
      <w:r>
        <w:rPr>
          <w:rFonts w:ascii="Times New Roman" w:hAnsi="Times New Roman" w:cs="Times New Roman"/>
          <w:sz w:val="24"/>
          <w:szCs w:val="24"/>
          <w:rtl/>
        </w:rPr>
        <w:t xml:space="preserve">" דרמת מתח </w:t>
      </w:r>
      <w:r w:rsidRPr="00CA614B">
        <w:rPr>
          <w:rFonts w:ascii="Times New Roman" w:hAnsi="Times New Roman" w:cs="Times New Roman" w:hint="cs"/>
          <w:sz w:val="24"/>
          <w:szCs w:val="24"/>
          <w:rtl/>
        </w:rPr>
        <w:t>אקזיסטנציאליסטי</w:t>
      </w:r>
      <w:r>
        <w:rPr>
          <w:rFonts w:ascii="Times New Roman" w:hAnsi="Times New Roman" w:cs="Times New Roman"/>
          <w:sz w:val="24"/>
          <w:szCs w:val="24"/>
          <w:rtl/>
        </w:rPr>
        <w:t xml:space="preserve"> (90 דקות). </w:t>
      </w:r>
    </w:p>
    <w:p w14:paraId="655DE3CF" w14:textId="452A53A5" w:rsidR="00DC5D23" w:rsidRDefault="00DC5D23" w:rsidP="00F047EE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lastRenderedPageBreak/>
        <w:t>2010-201</w:t>
      </w:r>
      <w:r w:rsidR="00F047EE">
        <w:rPr>
          <w:rFonts w:ascii="Times New Roman" w:hAnsi="Times New Roman" w:cs="Times New Roman" w:hint="cs"/>
          <w:sz w:val="24"/>
          <w:szCs w:val="24"/>
          <w:rtl/>
        </w:rPr>
        <w:t>1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בוגרת לימודי קולנוע ב</w:t>
      </w:r>
      <w:r w:rsidRPr="00345CDB">
        <w:rPr>
          <w:rFonts w:ascii="Times New Roman" w:hAnsi="Times New Roman" w:cs="Times New Roman"/>
          <w:sz w:val="24"/>
          <w:szCs w:val="24"/>
          <w:rtl/>
        </w:rPr>
        <w:t>"</w:t>
      </w:r>
      <w:r>
        <w:rPr>
          <w:rFonts w:ascii="Times New Roman" w:hAnsi="Times New Roman" w:cs="Times New Roman"/>
          <w:sz w:val="24"/>
          <w:szCs w:val="24"/>
        </w:rPr>
        <w:t>European</w:t>
      </w:r>
      <w:r w:rsidRPr="00345CDB">
        <w:rPr>
          <w:rFonts w:ascii="Times New Roman" w:hAnsi="Times New Roman" w:cs="Times New Roman"/>
          <w:sz w:val="24"/>
          <w:szCs w:val="24"/>
        </w:rPr>
        <w:t xml:space="preserve"> film college</w:t>
      </w:r>
      <w:r>
        <w:rPr>
          <w:rFonts w:ascii="Times New Roman" w:hAnsi="Times New Roman" w:cs="Times New Roman"/>
          <w:sz w:val="24"/>
          <w:szCs w:val="24"/>
          <w:rtl/>
        </w:rPr>
        <w:t xml:space="preserve">", </w:t>
      </w:r>
      <w:r w:rsidRPr="00345CDB">
        <w:rPr>
          <w:rFonts w:ascii="Times New Roman" w:hAnsi="Times New Roman" w:cs="Times New Roman"/>
          <w:sz w:val="24"/>
          <w:szCs w:val="24"/>
          <w:rtl/>
        </w:rPr>
        <w:t>דנמרק.</w:t>
      </w:r>
    </w:p>
    <w:p w14:paraId="5DF96D0A" w14:textId="77777777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פרויקט גמר: סרט קצר, "</w:t>
      </w:r>
      <w:r w:rsidRPr="009053DA">
        <w:rPr>
          <w:rFonts w:ascii="Times New Roman" w:hAnsi="Times New Roman" w:cs="Times New Roman"/>
          <w:b/>
          <w:bCs/>
          <w:sz w:val="24"/>
          <w:szCs w:val="24"/>
          <w:rtl/>
        </w:rPr>
        <w:t>שנת חורף</w:t>
      </w:r>
      <w:r>
        <w:rPr>
          <w:rFonts w:ascii="Times New Roman" w:hAnsi="Times New Roman" w:cs="Times New Roman"/>
          <w:sz w:val="24"/>
          <w:szCs w:val="24"/>
          <w:rtl/>
        </w:rPr>
        <w:t>" (10 דקות) בימוי ותסריט.</w:t>
      </w:r>
    </w:p>
    <w:p w14:paraId="7F82D295" w14:textId="1686D049" w:rsidR="00F047EE" w:rsidRPr="00345CDB" w:rsidRDefault="00F047EE" w:rsidP="00F047EE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2009-2010 – לימודי פסיכול</w:t>
      </w:r>
      <w:r>
        <w:rPr>
          <w:rFonts w:ascii="Times New Roman" w:hAnsi="Times New Roman" w:cs="Times New Roman"/>
          <w:sz w:val="24"/>
          <w:szCs w:val="24"/>
          <w:rtl/>
        </w:rPr>
        <w:t>וגיה באוניברסיטה הפתוחה.</w:t>
      </w:r>
    </w:p>
    <w:p w14:paraId="6994A3AF" w14:textId="7665FD46" w:rsidR="00543B41" w:rsidRPr="00345CDB" w:rsidRDefault="00DC5D23" w:rsidP="00AE37AF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2006-2007 – בוגרת בית ספר לעריכה "</w:t>
      </w:r>
      <w:r w:rsidRPr="00345CDB">
        <w:rPr>
          <w:rFonts w:ascii="Times New Roman" w:hAnsi="Times New Roman" w:cs="Times New Roman"/>
          <w:sz w:val="24"/>
          <w:szCs w:val="24"/>
          <w:lang w:val="en-IE"/>
        </w:rPr>
        <w:t>jump cut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". </w:t>
      </w:r>
      <w:r>
        <w:rPr>
          <w:rFonts w:ascii="Times New Roman" w:hAnsi="Times New Roman" w:cs="Times New Roman"/>
          <w:sz w:val="24"/>
          <w:szCs w:val="24"/>
          <w:rtl/>
        </w:rPr>
        <w:t>פרויקט גמר:</w:t>
      </w:r>
      <w:r w:rsidR="00FB339C">
        <w:rPr>
          <w:rFonts w:ascii="Times New Roman" w:hAnsi="Times New Roman" w:cs="Times New Roman" w:hint="cs"/>
          <w:sz w:val="24"/>
          <w:szCs w:val="24"/>
          <w:rtl/>
        </w:rPr>
        <w:t xml:space="preserve"> סרט קצר</w:t>
      </w:r>
      <w:r>
        <w:rPr>
          <w:rFonts w:ascii="Times New Roman" w:hAnsi="Times New Roman" w:cs="Times New Roman"/>
          <w:sz w:val="24"/>
          <w:szCs w:val="24"/>
          <w:rtl/>
        </w:rPr>
        <w:t xml:space="preserve"> "</w:t>
      </w:r>
      <w:r w:rsidRPr="009053DA">
        <w:rPr>
          <w:rFonts w:ascii="Times New Roman" w:hAnsi="Times New Roman" w:cs="Times New Roman"/>
          <w:b/>
          <w:bCs/>
          <w:sz w:val="24"/>
          <w:szCs w:val="24"/>
          <w:rtl/>
        </w:rPr>
        <w:t>אחותי הקטנה</w:t>
      </w:r>
      <w:r>
        <w:rPr>
          <w:rFonts w:ascii="Times New Roman" w:hAnsi="Times New Roman" w:cs="Times New Roman"/>
          <w:sz w:val="24"/>
          <w:szCs w:val="24"/>
          <w:rtl/>
        </w:rPr>
        <w:t>" (1</w:t>
      </w:r>
      <w:r>
        <w:rPr>
          <w:rFonts w:ascii="Times New Roman" w:hAnsi="Times New Roman" w:cs="Times New Roman" w:hint="cs"/>
          <w:sz w:val="24"/>
          <w:szCs w:val="24"/>
          <w:rtl/>
        </w:rPr>
        <w:t>5</w:t>
      </w:r>
      <w:r>
        <w:rPr>
          <w:rFonts w:ascii="Times New Roman" w:hAnsi="Times New Roman" w:cs="Times New Roman"/>
          <w:sz w:val="24"/>
          <w:szCs w:val="24"/>
          <w:rtl/>
        </w:rPr>
        <w:t xml:space="preserve"> דקות)</w:t>
      </w:r>
      <w:r w:rsidR="00F047EE"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4E05E80B" w14:textId="77777777" w:rsidR="00DC5D23" w:rsidRPr="00771E88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שירות לאומי</w:t>
      </w:r>
    </w:p>
    <w:p w14:paraId="53A3D925" w14:textId="77777777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2004-2005- בת-</w:t>
      </w:r>
      <w:r w:rsidRPr="00345CDB">
        <w:rPr>
          <w:rFonts w:ascii="Times New Roman" w:hAnsi="Times New Roman" w:cs="Times New Roman"/>
          <w:sz w:val="24"/>
          <w:szCs w:val="24"/>
          <w:rtl/>
        </w:rPr>
        <w:t>ש</w:t>
      </w:r>
      <w:r>
        <w:rPr>
          <w:rFonts w:ascii="Times New Roman" w:hAnsi="Times New Roman" w:cs="Times New Roman"/>
          <w:sz w:val="24"/>
          <w:szCs w:val="24"/>
          <w:rtl/>
        </w:rPr>
        <w:t>י</w:t>
      </w:r>
      <w:r w:rsidRPr="00345CDB">
        <w:rPr>
          <w:rFonts w:ascii="Times New Roman" w:hAnsi="Times New Roman" w:cs="Times New Roman"/>
          <w:sz w:val="24"/>
          <w:szCs w:val="24"/>
          <w:rtl/>
        </w:rPr>
        <w:t>רות בבית הספר האנתרופוסופי "אדם"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14:paraId="4FCE308A" w14:textId="77777777" w:rsidR="00DC5D23" w:rsidRPr="00345CDB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פעילויות נוספות</w:t>
      </w:r>
    </w:p>
    <w:p w14:paraId="3428FEA4" w14:textId="77777777" w:rsidR="00DC5D23" w:rsidRPr="00345CDB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</w:t>
      </w:r>
      <w:r>
        <w:rPr>
          <w:rFonts w:ascii="Times New Roman" w:hAnsi="Times New Roman" w:cs="Times New Roman"/>
          <w:sz w:val="24"/>
          <w:szCs w:val="24"/>
          <w:rtl/>
        </w:rPr>
        <w:t>1</w:t>
      </w:r>
      <w:r>
        <w:rPr>
          <w:rFonts w:ascii="Times New Roman" w:hAnsi="Times New Roman" w:cs="Times New Roman" w:hint="cs"/>
          <w:sz w:val="24"/>
          <w:szCs w:val="24"/>
          <w:rtl/>
        </w:rPr>
        <w:t>5</w:t>
      </w:r>
      <w:r>
        <w:rPr>
          <w:rFonts w:ascii="Times New Roman" w:hAnsi="Times New Roman" w:cs="Times New Roman"/>
          <w:sz w:val="24"/>
          <w:szCs w:val="24"/>
          <w:rtl/>
        </w:rPr>
        <w:t>-201</w:t>
      </w:r>
      <w:r>
        <w:rPr>
          <w:rFonts w:ascii="Times New Roman" w:hAnsi="Times New Roman" w:cs="Times New Roman" w:hint="cs"/>
          <w:sz w:val="24"/>
          <w:szCs w:val="24"/>
          <w:rtl/>
        </w:rPr>
        <w:t>7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</w:t>
      </w:r>
      <w:r>
        <w:rPr>
          <w:rFonts w:ascii="Times New Roman" w:hAnsi="Times New Roman" w:cs="Times New Roman" w:hint="cs"/>
          <w:sz w:val="24"/>
          <w:szCs w:val="24"/>
          <w:rtl/>
        </w:rPr>
        <w:t>כתיבה ותחקיר</w:t>
      </w:r>
      <w:r>
        <w:rPr>
          <w:rFonts w:ascii="Times New Roman" w:hAnsi="Times New Roman" w:cs="Times New Roman"/>
          <w:sz w:val="24"/>
          <w:szCs w:val="24"/>
          <w:rtl/>
        </w:rPr>
        <w:t xml:space="preserve">  "</w:t>
      </w:r>
      <w:r>
        <w:rPr>
          <w:rFonts w:ascii="Times New Roman" w:hAnsi="Times New Roman" w:cs="Times New Roman" w:hint="cs"/>
          <w:sz w:val="24"/>
          <w:szCs w:val="24"/>
          <w:rtl/>
        </w:rPr>
        <w:t>מחלה אפלה</w:t>
      </w:r>
      <w:r w:rsidRPr="00345CDB">
        <w:rPr>
          <w:rFonts w:ascii="Times New Roman" w:hAnsi="Times New Roman" w:cs="Times New Roman"/>
          <w:sz w:val="24"/>
          <w:szCs w:val="24"/>
          <w:rtl/>
        </w:rPr>
        <w:t>"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ספר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שעוסק בה</w:t>
      </w:r>
      <w:r>
        <w:rPr>
          <w:rFonts w:ascii="Times New Roman" w:hAnsi="Times New Roman" w:cs="Times New Roman"/>
          <w:sz w:val="24"/>
          <w:szCs w:val="24"/>
          <w:rtl/>
        </w:rPr>
        <w:t xml:space="preserve">פרעת קשב וריכוז </w:t>
      </w:r>
      <w:r w:rsidRPr="00345CDB">
        <w:rPr>
          <w:rFonts w:ascii="Times New Roman" w:hAnsi="Times New Roman" w:cs="Times New Roman"/>
          <w:sz w:val="24"/>
          <w:szCs w:val="24"/>
          <w:rtl/>
        </w:rPr>
        <w:t>וליקויי למידה.</w:t>
      </w:r>
    </w:p>
    <w:p w14:paraId="23BDB19F" w14:textId="26BD8BC7" w:rsidR="00DC5D23" w:rsidRDefault="00DC5D23" w:rsidP="00723446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200</w:t>
      </w:r>
      <w:r>
        <w:rPr>
          <w:rFonts w:ascii="Times New Roman" w:hAnsi="Times New Roman" w:cs="Times New Roman"/>
          <w:sz w:val="24"/>
          <w:szCs w:val="24"/>
          <w:rtl/>
        </w:rPr>
        <w:t>8</w:t>
      </w:r>
      <w:r w:rsidRPr="00345CDB">
        <w:rPr>
          <w:rFonts w:ascii="Times New Roman" w:hAnsi="Times New Roman" w:cs="Times New Roman"/>
          <w:sz w:val="24"/>
          <w:szCs w:val="24"/>
          <w:rtl/>
        </w:rPr>
        <w:t>-20</w:t>
      </w:r>
      <w:r>
        <w:rPr>
          <w:rFonts w:ascii="Times New Roman" w:hAnsi="Times New Roman" w:cs="Times New Roman"/>
          <w:sz w:val="24"/>
          <w:szCs w:val="24"/>
          <w:rtl/>
        </w:rPr>
        <w:t>09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="00723446">
        <w:rPr>
          <w:rFonts w:ascii="Times New Roman" w:hAnsi="Times New Roman" w:cs="Times New Roman" w:hint="cs"/>
          <w:sz w:val="24"/>
          <w:szCs w:val="24"/>
          <w:rtl/>
        </w:rPr>
        <w:t>מחנכת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בבית הספר האלטרנטיבי "חברותה", מלמדת</w:t>
      </w:r>
      <w:r>
        <w:rPr>
          <w:rFonts w:ascii="Times New Roman" w:hAnsi="Times New Roman" w:cs="Times New Roman"/>
          <w:sz w:val="24"/>
          <w:szCs w:val="24"/>
          <w:rtl/>
        </w:rPr>
        <w:t xml:space="preserve"> קולנוע,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היסטוריה, פילוסופיה, דרמה.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מדריכה פרויקטים </w:t>
      </w:r>
      <w:r w:rsidR="00F203E2">
        <w:rPr>
          <w:rFonts w:ascii="Times New Roman" w:hAnsi="Times New Roman" w:cs="Times New Roman"/>
          <w:sz w:val="24"/>
          <w:szCs w:val="24"/>
          <w:rtl/>
        </w:rPr>
        <w:t>יזמיים לילדים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14:paraId="3F53E4A6" w14:textId="77777777" w:rsidR="00DC5D23" w:rsidRPr="00345CDB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  <w:r w:rsidRPr="00345CDB">
        <w:rPr>
          <w:rFonts w:ascii="Times New Roman" w:hAnsi="Times New Roman" w:cs="Times New Roman"/>
          <w:sz w:val="24"/>
          <w:szCs w:val="24"/>
          <w:rtl/>
        </w:rPr>
        <w:t>200</w:t>
      </w:r>
      <w:r>
        <w:rPr>
          <w:rFonts w:ascii="Times New Roman" w:hAnsi="Times New Roman" w:cs="Times New Roman" w:hint="cs"/>
          <w:sz w:val="24"/>
          <w:szCs w:val="24"/>
          <w:rtl/>
        </w:rPr>
        <w:t>6</w:t>
      </w:r>
      <w:r>
        <w:rPr>
          <w:rFonts w:ascii="Times New Roman" w:hAnsi="Times New Roman" w:cs="Times New Roman"/>
          <w:sz w:val="24"/>
          <w:szCs w:val="24"/>
          <w:rtl/>
        </w:rPr>
        <w:t>- שחקנית ראשית במחזה "מלאכים" (בימוי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שרה נורמן</w:t>
      </w:r>
      <w:r>
        <w:rPr>
          <w:rFonts w:ascii="Times New Roman" w:hAnsi="Times New Roman" w:cs="Times New Roman"/>
          <w:sz w:val="24"/>
          <w:szCs w:val="24"/>
          <w:rtl/>
        </w:rPr>
        <w:t>) הוצג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בפסטיבל ת</w:t>
      </w:r>
      <w:r>
        <w:rPr>
          <w:rFonts w:ascii="Times New Roman" w:hAnsi="Times New Roman" w:cs="Times New Roman"/>
          <w:sz w:val="24"/>
          <w:szCs w:val="24"/>
          <w:rtl/>
        </w:rPr>
        <w:t>י</w:t>
      </w:r>
      <w:r w:rsidRPr="00345CDB">
        <w:rPr>
          <w:rFonts w:ascii="Times New Roman" w:hAnsi="Times New Roman" w:cs="Times New Roman"/>
          <w:sz w:val="24"/>
          <w:szCs w:val="24"/>
          <w:rtl/>
        </w:rPr>
        <w:t>אטרון ירושלים.</w:t>
      </w:r>
    </w:p>
    <w:p w14:paraId="10777D83" w14:textId="77777777" w:rsidR="00DC5D23" w:rsidRPr="00345CDB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שליטה בתוכנות עריכה</w:t>
      </w:r>
    </w:p>
    <w:p w14:paraId="5316CFD3" w14:textId="77777777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</w:rPr>
      </w:pPr>
      <w:r w:rsidRPr="00345CDB">
        <w:rPr>
          <w:rFonts w:ascii="Times New Roman" w:hAnsi="Times New Roman" w:cs="Times New Roman"/>
          <w:sz w:val="24"/>
          <w:szCs w:val="24"/>
          <w:lang w:val="en-IE"/>
        </w:rPr>
        <w:t>Avid Express Pro</w:t>
      </w:r>
      <w:r w:rsidRPr="00345CDB"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>
        <w:rPr>
          <w:rFonts w:ascii="Times New Roman" w:hAnsi="Times New Roman" w:cs="Times New Roman"/>
          <w:sz w:val="24"/>
          <w:szCs w:val="24"/>
        </w:rPr>
        <w:t>Final Cut P</w:t>
      </w:r>
      <w:r w:rsidRPr="00074042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14:paraId="2D2FA533" w14:textId="77777777" w:rsidR="00DC5D23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345CDB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שפות</w:t>
      </w:r>
    </w:p>
    <w:p w14:paraId="17E15D50" w14:textId="77777777" w:rsidR="00DC5D23" w:rsidRPr="008D5094" w:rsidRDefault="00DC5D23" w:rsidP="00DC5D23">
      <w:pPr>
        <w:ind w:left="-766" w:right="-284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F15B0E">
        <w:rPr>
          <w:rFonts w:ascii="Times New Roman" w:hAnsi="Times New Roman" w:cs="Times New Roman"/>
          <w:b/>
          <w:bCs/>
          <w:sz w:val="24"/>
          <w:szCs w:val="24"/>
          <w:rtl/>
        </w:rPr>
        <w:t>עברית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– שפת אם.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15B0E">
        <w:rPr>
          <w:rFonts w:ascii="Times New Roman" w:hAnsi="Times New Roman" w:cs="Times New Roman"/>
          <w:b/>
          <w:bCs/>
          <w:sz w:val="24"/>
          <w:szCs w:val="24"/>
          <w:rtl/>
        </w:rPr>
        <w:t>אנגלית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דיבור שוטף, רמה גבוה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. כתיבה וקריאה רמה </w:t>
      </w:r>
      <w:r>
        <w:rPr>
          <w:rFonts w:ascii="Times New Roman" w:hAnsi="Times New Roman" w:cs="Times New Roman"/>
          <w:sz w:val="24"/>
          <w:szCs w:val="24"/>
          <w:rtl/>
        </w:rPr>
        <w:t>טובה</w:t>
      </w:r>
      <w:r w:rsidRPr="00345CDB"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15B0E">
        <w:rPr>
          <w:rFonts w:ascii="Times New Roman" w:hAnsi="Times New Roman" w:cs="Times New Roman"/>
          <w:b/>
          <w:bCs/>
          <w:sz w:val="24"/>
          <w:szCs w:val="24"/>
          <w:rtl/>
        </w:rPr>
        <w:t>דנית</w:t>
      </w:r>
      <w:r w:rsidRPr="00345CDB">
        <w:rPr>
          <w:rFonts w:ascii="Times New Roman" w:hAnsi="Times New Roman" w:cs="Times New Roman"/>
          <w:sz w:val="24"/>
          <w:szCs w:val="24"/>
          <w:rtl/>
        </w:rPr>
        <w:t xml:space="preserve"> – דיבור שוטף, רמה </w:t>
      </w:r>
      <w:r>
        <w:rPr>
          <w:rFonts w:ascii="Times New Roman" w:hAnsi="Times New Roman" w:cs="Times New Roman"/>
          <w:sz w:val="24"/>
          <w:szCs w:val="24"/>
          <w:rtl/>
        </w:rPr>
        <w:t>טובה</w:t>
      </w:r>
      <w:r w:rsidRPr="00345CDB">
        <w:rPr>
          <w:rFonts w:ascii="Times New Roman" w:hAnsi="Times New Roman" w:cs="Times New Roman"/>
          <w:sz w:val="24"/>
          <w:szCs w:val="24"/>
          <w:rtl/>
        </w:rPr>
        <w:t>. קריאה וכתיבה רמה סבירה.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13225">
        <w:rPr>
          <w:rFonts w:ascii="Times New Roman" w:hAnsi="Times New Roman" w:cs="Times New Roman"/>
          <w:b/>
          <w:bCs/>
          <w:sz w:val="24"/>
          <w:szCs w:val="24"/>
          <w:rtl/>
        </w:rPr>
        <w:t>יידיש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דיבור ברמה ראשונית. קריאה וכתיבה ברמה סבירה. </w:t>
      </w:r>
    </w:p>
    <w:p w14:paraId="3BC579FD" w14:textId="77777777" w:rsidR="00DC5D23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  <w:rtl/>
        </w:rPr>
      </w:pPr>
    </w:p>
    <w:p w14:paraId="21E5B408" w14:textId="77777777" w:rsidR="00DC5D23" w:rsidRPr="00074042" w:rsidRDefault="00DC5D23" w:rsidP="00DC5D23">
      <w:pPr>
        <w:ind w:left="-766" w:right="-284"/>
        <w:rPr>
          <w:rFonts w:ascii="Times New Roman" w:hAnsi="Times New Roman" w:cs="Times New Roman"/>
          <w:sz w:val="24"/>
          <w:szCs w:val="24"/>
        </w:rPr>
      </w:pPr>
    </w:p>
    <w:p w14:paraId="04385793" w14:textId="77777777" w:rsidR="00614B07" w:rsidRDefault="00614B07">
      <w:pPr>
        <w:rPr>
          <w:rFonts w:cs="Calibri"/>
          <w:rtl/>
        </w:rPr>
      </w:pPr>
    </w:p>
    <w:sectPr w:rsidR="00614B07" w:rsidSect="00CE049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3ABB4" w14:textId="77777777" w:rsidR="00AA1B3F" w:rsidRDefault="00AA1B3F" w:rsidP="00DC5D23">
      <w:pPr>
        <w:spacing w:after="0" w:line="240" w:lineRule="auto"/>
      </w:pPr>
      <w:r>
        <w:separator/>
      </w:r>
    </w:p>
  </w:endnote>
  <w:endnote w:type="continuationSeparator" w:id="0">
    <w:p w14:paraId="581C220D" w14:textId="77777777" w:rsidR="00AA1B3F" w:rsidRDefault="00AA1B3F" w:rsidP="00DC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8C35" w14:textId="77777777" w:rsidR="00AC747A" w:rsidRPr="00CE0493" w:rsidRDefault="00055A00">
    <w:pPr>
      <w:pStyle w:val="Footer"/>
      <w:jc w:val="center"/>
      <w:rPr>
        <w:rFonts w:ascii="Times New Roman" w:hAnsi="Times New Roman" w:cs="Times New Roman"/>
      </w:rPr>
    </w:pPr>
    <w:r w:rsidRPr="00CE0493">
      <w:rPr>
        <w:rFonts w:ascii="Times New Roman" w:hAnsi="Times New Roman" w:cs="Times New Roman"/>
      </w:rPr>
      <w:fldChar w:fldCharType="begin"/>
    </w:r>
    <w:r w:rsidRPr="00CE0493">
      <w:rPr>
        <w:rFonts w:ascii="Times New Roman" w:hAnsi="Times New Roman" w:cs="Times New Roman"/>
      </w:rPr>
      <w:instrText xml:space="preserve"> PAGE   \* MERGEFORMAT </w:instrText>
    </w:r>
    <w:r w:rsidRPr="00CE0493">
      <w:rPr>
        <w:rFonts w:ascii="Times New Roman" w:hAnsi="Times New Roman" w:cs="Times New Roman"/>
      </w:rPr>
      <w:fldChar w:fldCharType="separate"/>
    </w:r>
    <w:r w:rsidR="00EA7C1F">
      <w:rPr>
        <w:rFonts w:ascii="Times New Roman" w:hAnsi="Times New Roman" w:cs="Times New Roman"/>
        <w:noProof/>
        <w:rtl/>
      </w:rPr>
      <w:t>1</w:t>
    </w:r>
    <w:r w:rsidRPr="00CE0493">
      <w:rPr>
        <w:rFonts w:ascii="Times New Roman" w:hAnsi="Times New Roman" w:cs="Times New Roman"/>
      </w:rPr>
      <w:fldChar w:fldCharType="end"/>
    </w:r>
  </w:p>
  <w:p w14:paraId="6492C330" w14:textId="77777777" w:rsidR="00AC747A" w:rsidRPr="00CE0493" w:rsidRDefault="00AA1B3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F6F6" w14:textId="77777777" w:rsidR="00AA1B3F" w:rsidRDefault="00AA1B3F" w:rsidP="00DC5D23">
      <w:pPr>
        <w:spacing w:after="0" w:line="240" w:lineRule="auto"/>
      </w:pPr>
      <w:r>
        <w:separator/>
      </w:r>
    </w:p>
  </w:footnote>
  <w:footnote w:type="continuationSeparator" w:id="0">
    <w:p w14:paraId="53861222" w14:textId="77777777" w:rsidR="00AA1B3F" w:rsidRDefault="00AA1B3F" w:rsidP="00DC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57E8" w14:textId="77777777" w:rsidR="00AC747A" w:rsidRPr="00CE0493" w:rsidRDefault="00055A00" w:rsidP="00DC5D23">
    <w:pPr>
      <w:pStyle w:val="Header"/>
      <w:ind w:left="-784" w:right="-360"/>
      <w:rPr>
        <w:rFonts w:ascii="Times New Roman" w:hAnsi="Times New Roman" w:cs="Times New Roman"/>
        <w:rtl/>
      </w:rPr>
    </w:pPr>
    <w:r>
      <w:rPr>
        <w:rFonts w:ascii="Times New Roman" w:hAnsi="Times New Roman" w:cs="Times New Roman"/>
        <w:rtl/>
      </w:rPr>
      <w:tab/>
    </w:r>
    <w:r>
      <w:rPr>
        <w:rFonts w:ascii="Times New Roman" w:hAnsi="Times New Roman" w:cs="Times New Roman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23"/>
    <w:rsid w:val="00043375"/>
    <w:rsid w:val="00055A00"/>
    <w:rsid w:val="00122199"/>
    <w:rsid w:val="00122D7A"/>
    <w:rsid w:val="001D258C"/>
    <w:rsid w:val="0021467A"/>
    <w:rsid w:val="002B0E57"/>
    <w:rsid w:val="003753BA"/>
    <w:rsid w:val="003D606D"/>
    <w:rsid w:val="004131E2"/>
    <w:rsid w:val="004170CC"/>
    <w:rsid w:val="00453B90"/>
    <w:rsid w:val="004C0FB4"/>
    <w:rsid w:val="004D0E51"/>
    <w:rsid w:val="004D2F88"/>
    <w:rsid w:val="0051123D"/>
    <w:rsid w:val="00543B41"/>
    <w:rsid w:val="00547BF9"/>
    <w:rsid w:val="00606AA4"/>
    <w:rsid w:val="00614B07"/>
    <w:rsid w:val="006E1F46"/>
    <w:rsid w:val="00723446"/>
    <w:rsid w:val="008554DE"/>
    <w:rsid w:val="00974E45"/>
    <w:rsid w:val="00977645"/>
    <w:rsid w:val="009A27D7"/>
    <w:rsid w:val="009C7D86"/>
    <w:rsid w:val="00AA1B3F"/>
    <w:rsid w:val="00AE37AF"/>
    <w:rsid w:val="00B071D5"/>
    <w:rsid w:val="00B264AE"/>
    <w:rsid w:val="00B562B5"/>
    <w:rsid w:val="00C84768"/>
    <w:rsid w:val="00C91197"/>
    <w:rsid w:val="00CC6058"/>
    <w:rsid w:val="00D83E75"/>
    <w:rsid w:val="00DC5D23"/>
    <w:rsid w:val="00DF51FD"/>
    <w:rsid w:val="00E205CE"/>
    <w:rsid w:val="00E21A07"/>
    <w:rsid w:val="00EA7C1F"/>
    <w:rsid w:val="00EB03C2"/>
    <w:rsid w:val="00EC6829"/>
    <w:rsid w:val="00F047EE"/>
    <w:rsid w:val="00F203E2"/>
    <w:rsid w:val="00F20D3D"/>
    <w:rsid w:val="00FA2457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D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5D23"/>
    <w:pPr>
      <w:bidi/>
      <w:spacing w:after="200" w:line="276" w:lineRule="auto"/>
    </w:pPr>
    <w:rPr>
      <w:rFonts w:ascii="Calibri" w:eastAsia="Calibri" w:hAnsi="Calibri" w:cs="Arial"/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5D2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23"/>
    <w:rPr>
      <w:rFonts w:ascii="Calibri" w:eastAsia="Calibri" w:hAnsi="Calibri" w:cs="Arial"/>
      <w:sz w:val="22"/>
      <w:szCs w:val="22"/>
      <w:lang w:eastAsia="en-US" w:bidi="he-IL"/>
    </w:rPr>
  </w:style>
  <w:style w:type="paragraph" w:styleId="Footer">
    <w:name w:val="footer"/>
    <w:basedOn w:val="Normal"/>
    <w:link w:val="FooterChar"/>
    <w:uiPriority w:val="99"/>
    <w:rsid w:val="00DC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23"/>
    <w:rPr>
      <w:rFonts w:ascii="Calibri" w:eastAsia="Calibri" w:hAnsi="Calibri" w:cs="Arial"/>
      <w:sz w:val="22"/>
      <w:szCs w:val="22"/>
      <w:lang w:eastAsia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DC5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iraai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tsuria.us@gmail.com</dc:creator>
  <cp:keywords/>
  <dc:description/>
  <cp:lastModifiedBy>Microsoft Office User</cp:lastModifiedBy>
  <cp:revision>9</cp:revision>
  <dcterms:created xsi:type="dcterms:W3CDTF">2021-07-11T10:29:00Z</dcterms:created>
  <dcterms:modified xsi:type="dcterms:W3CDTF">2021-08-07T20:58:00Z</dcterms:modified>
</cp:coreProperties>
</file>