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FB" w:rsidRDefault="005520FB" w:rsidP="009A3B86">
      <w:pPr>
        <w:pStyle w:val="Normlnweb"/>
        <w:spacing w:before="0" w:beforeAutospacing="0" w:after="200" w:afterAutospacing="0"/>
        <w:jc w:val="center"/>
        <w:rPr>
          <w:rFonts w:asciiTheme="minorHAnsi" w:hAnsiTheme="minorHAnsi" w:cs="Segoe UI"/>
          <w:b/>
          <w:color w:val="000000"/>
          <w:szCs w:val="20"/>
          <w:u w:val="single"/>
        </w:rPr>
      </w:pPr>
    </w:p>
    <w:p w:rsidR="009A3B86" w:rsidRPr="004B1F00" w:rsidRDefault="009A3B86" w:rsidP="009A3B86">
      <w:pPr>
        <w:pStyle w:val="Normlnweb"/>
        <w:spacing w:before="0" w:beforeAutospacing="0" w:after="200" w:afterAutospacing="0"/>
        <w:jc w:val="center"/>
        <w:rPr>
          <w:rFonts w:asciiTheme="minorHAnsi" w:hAnsiTheme="minorHAnsi" w:cs="Segoe UI"/>
          <w:b/>
          <w:color w:val="000000"/>
          <w:sz w:val="20"/>
          <w:szCs w:val="20"/>
          <w:u w:val="single"/>
        </w:rPr>
      </w:pPr>
      <w:r w:rsidRPr="005520FB">
        <w:rPr>
          <w:rFonts w:asciiTheme="minorHAnsi" w:hAnsiTheme="minorHAnsi" w:cs="Segoe UI"/>
          <w:b/>
          <w:color w:val="000000"/>
          <w:sz w:val="28"/>
          <w:szCs w:val="20"/>
          <w:u w:val="single"/>
        </w:rPr>
        <w:t>Národní hry v atletice a cyklistice</w:t>
      </w:r>
    </w:p>
    <w:p w:rsidR="00224801" w:rsidRPr="00526F18" w:rsidRDefault="009A3B86" w:rsidP="0098720B">
      <w:pPr>
        <w:pStyle w:val="Normlnweb"/>
        <w:spacing w:before="0" w:beforeAutospacing="0" w:after="0" w:afterAutospacing="0"/>
        <w:rPr>
          <w:rFonts w:asciiTheme="minorHAnsi" w:hAnsiTheme="minorHAnsi" w:cs="Segoe UI"/>
          <w:b/>
          <w:color w:val="000000"/>
        </w:rPr>
      </w:pPr>
      <w:r w:rsidRPr="00526F18">
        <w:rPr>
          <w:rFonts w:asciiTheme="minorHAnsi" w:hAnsiTheme="minorHAnsi" w:cs="Segoe UI"/>
          <w:b/>
          <w:color w:val="000000"/>
          <w:u w:val="single"/>
        </w:rPr>
        <w:t>Termín atletika</w:t>
      </w:r>
      <w:r w:rsidR="00224801" w:rsidRPr="00526F18">
        <w:rPr>
          <w:rFonts w:asciiTheme="minorHAnsi" w:hAnsiTheme="minorHAnsi" w:cs="Segoe UI"/>
          <w:b/>
          <w:color w:val="000000"/>
          <w:u w:val="single"/>
        </w:rPr>
        <w:t>:</w:t>
      </w:r>
      <w:r w:rsidRPr="00526F18">
        <w:rPr>
          <w:rFonts w:asciiTheme="minorHAnsi" w:hAnsiTheme="minorHAnsi" w:cs="Segoe UI"/>
          <w:b/>
          <w:color w:val="000000"/>
        </w:rPr>
        <w:t xml:space="preserve"> </w:t>
      </w:r>
      <w:r w:rsidRPr="00526F18">
        <w:rPr>
          <w:rFonts w:asciiTheme="minorHAnsi" w:hAnsiTheme="minorHAnsi" w:cs="Segoe UI"/>
          <w:color w:val="000000"/>
        </w:rPr>
        <w:t xml:space="preserve">13. – 15. září 2017 </w:t>
      </w:r>
      <w:proofErr w:type="spellStart"/>
      <w:r w:rsidRPr="00526F18">
        <w:rPr>
          <w:rFonts w:asciiTheme="minorHAnsi" w:hAnsiTheme="minorHAnsi" w:cs="Segoe UI"/>
          <w:color w:val="000000"/>
        </w:rPr>
        <w:t>Tyršuv</w:t>
      </w:r>
      <w:proofErr w:type="spellEnd"/>
      <w:r w:rsidRPr="00526F18">
        <w:rPr>
          <w:rFonts w:asciiTheme="minorHAnsi" w:hAnsiTheme="minorHAnsi" w:cs="Segoe UI"/>
          <w:color w:val="000000"/>
        </w:rPr>
        <w:t xml:space="preserve"> stadion Šumperk</w:t>
      </w:r>
      <w:r w:rsidR="00055354" w:rsidRPr="00526F18">
        <w:rPr>
          <w:rFonts w:asciiTheme="minorHAnsi" w:hAnsiTheme="minorHAnsi" w:cs="Segoe UI"/>
          <w:color w:val="000000"/>
        </w:rPr>
        <w:t xml:space="preserve"> - </w:t>
      </w:r>
      <w:hyperlink r:id="rId7" w:history="1">
        <w:r w:rsidR="00055354" w:rsidRPr="00526F18">
          <w:rPr>
            <w:rStyle w:val="Hypertextovodkaz"/>
            <w:rFonts w:asciiTheme="minorHAnsi" w:hAnsiTheme="minorHAnsi" w:cs="Segoe UI"/>
          </w:rPr>
          <w:t>mapy.cz</w:t>
        </w:r>
      </w:hyperlink>
      <w:r w:rsidRPr="00526F18">
        <w:rPr>
          <w:rFonts w:asciiTheme="minorHAnsi" w:hAnsiTheme="minorHAnsi" w:cs="Segoe UI"/>
          <w:b/>
          <w:color w:val="000000"/>
        </w:rPr>
        <w:br/>
      </w:r>
      <w:r w:rsidRPr="00526F18">
        <w:rPr>
          <w:rFonts w:asciiTheme="minorHAnsi" w:hAnsiTheme="minorHAnsi" w:cs="Segoe UI"/>
          <w:b/>
          <w:color w:val="000000"/>
          <w:u w:val="single"/>
        </w:rPr>
        <w:t>Termín cyklistika</w:t>
      </w:r>
      <w:r w:rsidR="00224801" w:rsidRPr="00526F18">
        <w:rPr>
          <w:rFonts w:asciiTheme="minorHAnsi" w:hAnsiTheme="minorHAnsi" w:cs="Segoe UI"/>
          <w:b/>
          <w:color w:val="000000"/>
        </w:rPr>
        <w:t>:</w:t>
      </w:r>
      <w:r w:rsidRPr="00526F18">
        <w:rPr>
          <w:rFonts w:asciiTheme="minorHAnsi" w:hAnsiTheme="minorHAnsi" w:cs="Segoe UI"/>
          <w:b/>
          <w:color w:val="000000"/>
        </w:rPr>
        <w:t xml:space="preserve"> </w:t>
      </w:r>
      <w:r w:rsidRPr="00526F18">
        <w:rPr>
          <w:rFonts w:asciiTheme="minorHAnsi" w:hAnsiTheme="minorHAnsi" w:cs="Segoe UI"/>
          <w:color w:val="000000"/>
        </w:rPr>
        <w:t xml:space="preserve">14. září </w:t>
      </w:r>
      <w:r w:rsidR="00224801" w:rsidRPr="00526F18">
        <w:rPr>
          <w:rFonts w:asciiTheme="minorHAnsi" w:hAnsiTheme="minorHAnsi" w:cs="Segoe UI"/>
          <w:color w:val="000000"/>
        </w:rPr>
        <w:t xml:space="preserve">2017 </w:t>
      </w:r>
      <w:r w:rsidRPr="00526F18">
        <w:rPr>
          <w:rFonts w:asciiTheme="minorHAnsi" w:hAnsiTheme="minorHAnsi" w:cs="Segoe UI"/>
          <w:color w:val="000000"/>
        </w:rPr>
        <w:t>Vernířovice</w:t>
      </w:r>
      <w:r w:rsidRPr="00526F18">
        <w:rPr>
          <w:rFonts w:asciiTheme="minorHAnsi" w:hAnsiTheme="minorHAnsi" w:cs="Segoe UI"/>
          <w:b/>
          <w:color w:val="000000"/>
        </w:rPr>
        <w:t xml:space="preserve"> </w:t>
      </w:r>
      <w:r w:rsidR="00055354" w:rsidRPr="00526F18">
        <w:rPr>
          <w:rFonts w:asciiTheme="minorHAnsi" w:hAnsiTheme="minorHAnsi" w:cs="Segoe UI"/>
          <w:b/>
          <w:color w:val="000000"/>
        </w:rPr>
        <w:t xml:space="preserve">– </w:t>
      </w:r>
      <w:hyperlink r:id="rId8" w:history="1">
        <w:r w:rsidR="00055354" w:rsidRPr="00526F18">
          <w:rPr>
            <w:rStyle w:val="Hypertextovodkaz"/>
            <w:rFonts w:asciiTheme="minorHAnsi" w:hAnsiTheme="minorHAnsi" w:cs="Segoe UI"/>
            <w:b/>
          </w:rPr>
          <w:t>mapy.cz</w:t>
        </w:r>
      </w:hyperlink>
    </w:p>
    <w:p w:rsidR="00224801" w:rsidRPr="00526F18" w:rsidRDefault="009A3B86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</w:rPr>
      </w:pPr>
      <w:r w:rsidRPr="00526F18">
        <w:rPr>
          <w:rFonts w:asciiTheme="minorHAnsi" w:hAnsiTheme="minorHAnsi" w:cs="Segoe UI"/>
          <w:b/>
          <w:color w:val="000000"/>
          <w:u w:val="single"/>
        </w:rPr>
        <w:t>Termín podání přihlášek</w:t>
      </w:r>
      <w:r w:rsidR="008F5826" w:rsidRPr="00526F18">
        <w:rPr>
          <w:rFonts w:asciiTheme="minorHAnsi" w:hAnsiTheme="minorHAnsi" w:cs="Segoe UI"/>
          <w:b/>
          <w:color w:val="000000"/>
          <w:u w:val="single"/>
        </w:rPr>
        <w:t>:</w:t>
      </w:r>
      <w:r w:rsidRPr="00526F18">
        <w:rPr>
          <w:rFonts w:asciiTheme="minorHAnsi" w:hAnsiTheme="minorHAnsi" w:cs="Segoe UI"/>
          <w:b/>
          <w:color w:val="000000"/>
        </w:rPr>
        <w:t xml:space="preserve"> </w:t>
      </w:r>
      <w:r w:rsidRPr="00526F18">
        <w:rPr>
          <w:rFonts w:asciiTheme="minorHAnsi" w:hAnsiTheme="minorHAnsi" w:cs="Segoe UI"/>
          <w:color w:val="FF0000"/>
        </w:rPr>
        <w:t>do 20.</w:t>
      </w:r>
      <w:r w:rsidR="00224801" w:rsidRPr="00526F18">
        <w:rPr>
          <w:rFonts w:asciiTheme="minorHAnsi" w:hAnsiTheme="minorHAnsi" w:cs="Segoe UI"/>
          <w:color w:val="FF0000"/>
        </w:rPr>
        <w:t xml:space="preserve"> </w:t>
      </w:r>
      <w:r w:rsidRPr="00526F18">
        <w:rPr>
          <w:rFonts w:asciiTheme="minorHAnsi" w:hAnsiTheme="minorHAnsi" w:cs="Segoe UI"/>
          <w:color w:val="FF0000"/>
        </w:rPr>
        <w:t>6. 2017</w:t>
      </w:r>
      <w:r w:rsidR="00224801" w:rsidRPr="00526F18">
        <w:rPr>
          <w:rFonts w:asciiTheme="minorHAnsi" w:hAnsiTheme="minorHAnsi" w:cs="Segoe UI"/>
          <w:color w:val="FF0000"/>
        </w:rPr>
        <w:t xml:space="preserve"> včetně platby</w:t>
      </w:r>
    </w:p>
    <w:p w:rsidR="00124EE2" w:rsidRPr="00526F18" w:rsidRDefault="009A3B86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color w:val="000000"/>
        </w:rPr>
        <w:t>Pořadatel</w:t>
      </w:r>
      <w:r w:rsidR="00224801" w:rsidRPr="00526F18">
        <w:rPr>
          <w:rFonts w:asciiTheme="minorHAnsi" w:hAnsiTheme="minorHAnsi" w:cs="Segoe UI"/>
          <w:color w:val="000000"/>
        </w:rPr>
        <w:t xml:space="preserve">em </w:t>
      </w:r>
      <w:r w:rsidR="00F1349E" w:rsidRPr="00526F18">
        <w:rPr>
          <w:rFonts w:asciiTheme="minorHAnsi" w:hAnsiTheme="minorHAnsi" w:cs="Segoe UI"/>
          <w:color w:val="000000"/>
        </w:rPr>
        <w:t>z</w:t>
      </w:r>
      <w:r w:rsidR="00F1349E" w:rsidRPr="00526F18">
        <w:rPr>
          <w:rFonts w:asciiTheme="minorHAnsi" w:hAnsiTheme="minorHAnsi" w:cs="Segoe UI" w:hint="eastAsia"/>
          <w:color w:val="000000"/>
        </w:rPr>
        <w:t> </w:t>
      </w:r>
      <w:r w:rsidR="00F1349E" w:rsidRPr="00526F18">
        <w:rPr>
          <w:rFonts w:asciiTheme="minorHAnsi" w:hAnsiTheme="minorHAnsi" w:cs="Segoe UI"/>
          <w:color w:val="000000"/>
        </w:rPr>
        <w:t xml:space="preserve">pověření ČHSO </w:t>
      </w:r>
      <w:r w:rsidR="00224801" w:rsidRPr="00526F18">
        <w:rPr>
          <w:rFonts w:asciiTheme="minorHAnsi" w:hAnsiTheme="minorHAnsi" w:cs="Segoe UI"/>
          <w:color w:val="000000"/>
        </w:rPr>
        <w:t>je</w:t>
      </w:r>
      <w:r w:rsidRPr="00526F18">
        <w:rPr>
          <w:rFonts w:asciiTheme="minorHAnsi" w:hAnsiTheme="minorHAnsi" w:cs="Segoe UI"/>
          <w:color w:val="000000"/>
        </w:rPr>
        <w:t xml:space="preserve"> Centrum sociálních služeb Pomněnka</w:t>
      </w:r>
      <w:r w:rsidR="00224801" w:rsidRPr="00526F18">
        <w:rPr>
          <w:rFonts w:asciiTheme="minorHAnsi" w:hAnsiTheme="minorHAnsi" w:cs="Segoe UI"/>
          <w:color w:val="000000"/>
        </w:rPr>
        <w:t xml:space="preserve"> z.</w:t>
      </w:r>
      <w:proofErr w:type="spellStart"/>
      <w:r w:rsidR="00224801" w:rsidRPr="00526F18">
        <w:rPr>
          <w:rFonts w:asciiTheme="minorHAnsi" w:hAnsiTheme="minorHAnsi" w:cs="Segoe UI"/>
          <w:color w:val="000000"/>
        </w:rPr>
        <w:t>ú</w:t>
      </w:r>
      <w:proofErr w:type="spellEnd"/>
      <w:r w:rsidR="00224801" w:rsidRPr="00526F18">
        <w:rPr>
          <w:rFonts w:asciiTheme="minorHAnsi" w:hAnsiTheme="minorHAnsi" w:cs="Segoe UI"/>
          <w:color w:val="000000"/>
        </w:rPr>
        <w:t>.</w:t>
      </w:r>
      <w:r w:rsidR="0098720B" w:rsidRPr="00526F18">
        <w:rPr>
          <w:rFonts w:asciiTheme="minorHAnsi" w:hAnsiTheme="minorHAnsi" w:cs="Segoe UI"/>
          <w:color w:val="000000"/>
        </w:rPr>
        <w:t xml:space="preserve"> Šumavská 13 Šumperk</w:t>
      </w:r>
      <w:r w:rsidR="0098720B" w:rsidRPr="00526F18">
        <w:rPr>
          <w:rFonts w:asciiTheme="minorHAnsi" w:hAnsiTheme="minorHAnsi" w:cs="Segoe UI"/>
          <w:color w:val="000000"/>
          <w:sz w:val="22"/>
          <w:szCs w:val="20"/>
        </w:rPr>
        <w:br/>
      </w:r>
      <w:r w:rsidR="0098720B" w:rsidRPr="00526F18">
        <w:rPr>
          <w:rFonts w:asciiTheme="minorHAnsi" w:hAnsiTheme="minorHAnsi" w:cs="Segoe UI"/>
          <w:color w:val="000000"/>
          <w:sz w:val="20"/>
          <w:szCs w:val="20"/>
          <w:u w:val="single"/>
        </w:rPr>
        <w:t>Kontakt na pořadatele:</w:t>
      </w:r>
      <w:r w:rsidR="0098720B" w:rsidRPr="00526F18">
        <w:rPr>
          <w:rFonts w:asciiTheme="minorHAnsi" w:hAnsiTheme="minorHAnsi" w:cs="Segoe UI"/>
          <w:color w:val="000000"/>
          <w:sz w:val="20"/>
          <w:szCs w:val="20"/>
        </w:rPr>
        <w:t xml:space="preserve"> Kessler Jiří: </w:t>
      </w:r>
      <w:hyperlink r:id="rId9" w:history="1">
        <w:r w:rsidR="0098720B" w:rsidRPr="00526F18">
          <w:rPr>
            <w:rStyle w:val="Hypertextovodkaz"/>
            <w:rFonts w:asciiTheme="minorHAnsi" w:hAnsiTheme="minorHAnsi" w:cs="Segoe UI"/>
            <w:sz w:val="20"/>
            <w:szCs w:val="20"/>
          </w:rPr>
          <w:t>kessler@atlas.cz</w:t>
        </w:r>
      </w:hyperlink>
      <w:r w:rsidR="0098720B" w:rsidRPr="00526F18">
        <w:rPr>
          <w:rFonts w:asciiTheme="minorHAnsi" w:hAnsiTheme="minorHAnsi" w:cs="Segoe UI"/>
          <w:color w:val="000000"/>
          <w:sz w:val="20"/>
          <w:szCs w:val="20"/>
        </w:rPr>
        <w:t>; 737</w:t>
      </w:r>
      <w:r w:rsidR="0098720B" w:rsidRPr="00526F18">
        <w:rPr>
          <w:rFonts w:asciiTheme="minorHAnsi" w:hAnsiTheme="minorHAnsi" w:cs="Segoe UI" w:hint="eastAsia"/>
          <w:color w:val="000000"/>
          <w:sz w:val="20"/>
          <w:szCs w:val="20"/>
        </w:rPr>
        <w:t> </w:t>
      </w:r>
      <w:r w:rsidR="0098720B" w:rsidRPr="00526F18">
        <w:rPr>
          <w:rFonts w:asciiTheme="minorHAnsi" w:hAnsiTheme="minorHAnsi" w:cs="Segoe UI"/>
          <w:color w:val="000000"/>
          <w:sz w:val="20"/>
          <w:szCs w:val="20"/>
        </w:rPr>
        <w:t>927</w:t>
      </w:r>
      <w:r w:rsidR="00124EE2" w:rsidRPr="00526F18">
        <w:rPr>
          <w:rFonts w:asciiTheme="minorHAnsi" w:hAnsiTheme="minorHAnsi" w:cs="Segoe UI" w:hint="eastAsia"/>
          <w:color w:val="000000"/>
          <w:sz w:val="20"/>
          <w:szCs w:val="20"/>
        </w:rPr>
        <w:t> </w:t>
      </w:r>
      <w:r w:rsidR="0098720B" w:rsidRPr="00526F18">
        <w:rPr>
          <w:rFonts w:asciiTheme="minorHAnsi" w:hAnsiTheme="minorHAnsi" w:cs="Segoe UI"/>
          <w:color w:val="000000"/>
          <w:sz w:val="20"/>
          <w:szCs w:val="20"/>
        </w:rPr>
        <w:t>738</w:t>
      </w:r>
      <w:r w:rsidR="00124EE2" w:rsidRPr="00526F18">
        <w:rPr>
          <w:rFonts w:asciiTheme="minorHAnsi" w:hAnsiTheme="minorHAnsi" w:cs="Segoe UI"/>
          <w:b/>
          <w:color w:val="000000"/>
          <w:sz w:val="22"/>
          <w:szCs w:val="20"/>
        </w:rPr>
        <w:t xml:space="preserve"> </w:t>
      </w:r>
    </w:p>
    <w:p w:rsidR="00124EE2" w:rsidRPr="00526F18" w:rsidRDefault="00124EE2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b/>
          <w:color w:val="000000"/>
          <w:sz w:val="22"/>
          <w:szCs w:val="20"/>
        </w:rPr>
        <w:t>Pokyny:</w:t>
      </w:r>
    </w:p>
    <w:p w:rsidR="00124EE2" w:rsidRPr="00526F18" w:rsidRDefault="00124EE2" w:rsidP="00124EE2">
      <w:pPr>
        <w:pStyle w:val="Normlnweb"/>
        <w:numPr>
          <w:ilvl w:val="0"/>
          <w:numId w:val="6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b/>
          <w:color w:val="000000"/>
          <w:sz w:val="22"/>
          <w:szCs w:val="20"/>
        </w:rPr>
        <w:t>Platba 850,-</w:t>
      </w:r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za osobu. V ceně je ubytování s polopenzí, oběd na stadionu (vyjma první den), pitný režim na stadionu v průběhu celé akce</w:t>
      </w:r>
      <w:r w:rsidRPr="00526F18">
        <w:rPr>
          <w:rFonts w:asciiTheme="minorHAnsi" w:hAnsiTheme="minorHAnsi" w:cs="Segoe UI"/>
          <w:color w:val="000000"/>
          <w:sz w:val="22"/>
          <w:szCs w:val="20"/>
        </w:rPr>
        <w:br/>
        <w:t>Pro ty, co nechtějí využít ubytování s</w:t>
      </w:r>
      <w:r w:rsidRPr="00526F18">
        <w:rPr>
          <w:rFonts w:asciiTheme="minorHAnsi" w:hAnsiTheme="minorHAnsi" w:cs="Segoe UI" w:hint="eastAsia"/>
          <w:color w:val="000000"/>
          <w:sz w:val="22"/>
          <w:szCs w:val="20"/>
        </w:rPr>
        <w:t> </w:t>
      </w:r>
      <w:proofErr w:type="gramStart"/>
      <w:r w:rsidRPr="00526F18">
        <w:rPr>
          <w:rFonts w:asciiTheme="minorHAnsi" w:hAnsiTheme="minorHAnsi" w:cs="Segoe UI"/>
          <w:color w:val="000000"/>
          <w:sz w:val="22"/>
          <w:szCs w:val="20"/>
        </w:rPr>
        <w:t>polopenzí,  platba</w:t>
      </w:r>
      <w:proofErr w:type="gramEnd"/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130,- za osobu</w:t>
      </w:r>
      <w:r w:rsidRPr="00526F18">
        <w:rPr>
          <w:rFonts w:asciiTheme="minorHAnsi" w:hAnsiTheme="minorHAnsi" w:cs="Segoe UI"/>
          <w:color w:val="000000"/>
          <w:sz w:val="22"/>
          <w:szCs w:val="20"/>
        </w:rPr>
        <w:br/>
        <w:t>Máme zajištěno ubytování celkem pro 140 sportovců a jejich doprovodu. V</w:t>
      </w:r>
      <w:r w:rsidRPr="00526F18">
        <w:rPr>
          <w:rFonts w:asciiTheme="minorHAnsi" w:hAnsiTheme="minorHAnsi" w:cs="Segoe UI" w:hint="eastAsia"/>
          <w:color w:val="000000"/>
          <w:sz w:val="22"/>
          <w:szCs w:val="20"/>
        </w:rPr>
        <w:t> </w:t>
      </w:r>
      <w:r w:rsidRPr="00526F18">
        <w:rPr>
          <w:rFonts w:asciiTheme="minorHAnsi" w:hAnsiTheme="minorHAnsi" w:cs="Segoe UI"/>
          <w:color w:val="000000"/>
          <w:sz w:val="22"/>
          <w:szCs w:val="20"/>
        </w:rPr>
        <w:t>případě vyššího zájmu o ubytování, budeme hledat něco dalšího, již to ale bude mimo centrum dění.</w:t>
      </w:r>
    </w:p>
    <w:p w:rsidR="00124EE2" w:rsidRPr="00526F18" w:rsidRDefault="00124EE2" w:rsidP="00124EE2">
      <w:pPr>
        <w:pStyle w:val="Normlnweb"/>
        <w:numPr>
          <w:ilvl w:val="0"/>
          <w:numId w:val="6"/>
        </w:numPr>
        <w:spacing w:before="0" w:beforeAutospacing="0" w:after="200" w:afterAutospacing="0"/>
        <w:rPr>
          <w:rStyle w:val="Siln"/>
          <w:rFonts w:asciiTheme="minorHAnsi" w:hAnsiTheme="minorHAnsi" w:cs="Segoe UI"/>
          <w:b w:val="0"/>
          <w:bCs w:val="0"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Přihlášky na emailovou adresu </w:t>
      </w:r>
      <w:hyperlink r:id="rId10" w:history="1">
        <w:r w:rsidRPr="00526F18">
          <w:rPr>
            <w:rStyle w:val="Hypertextovodkaz"/>
            <w:rFonts w:asciiTheme="minorHAnsi" w:hAnsiTheme="minorHAnsi" w:cs="Segoe UI"/>
            <w:sz w:val="22"/>
            <w:szCs w:val="20"/>
          </w:rPr>
          <w:t>kessler@atlas.cz</w:t>
        </w:r>
      </w:hyperlink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, platba na účet </w:t>
      </w:r>
      <w:r w:rsidRPr="00526F18">
        <w:rPr>
          <w:rStyle w:val="Siln"/>
          <w:rFonts w:asciiTheme="minorHAnsi" w:hAnsiTheme="minorHAnsi" w:cs="Arial"/>
          <w:color w:val="FF0000"/>
          <w:sz w:val="22"/>
          <w:szCs w:val="20"/>
          <w:u w:val="thick"/>
        </w:rPr>
        <w:t>43-7585000277/0100; VS: číslo klubu</w:t>
      </w:r>
      <w:r w:rsidRPr="00526F18">
        <w:rPr>
          <w:rStyle w:val="Siln"/>
          <w:rFonts w:asciiTheme="minorHAnsi" w:hAnsiTheme="minorHAnsi" w:cs="Arial"/>
          <w:color w:val="000000"/>
          <w:sz w:val="22"/>
          <w:szCs w:val="20"/>
        </w:rPr>
        <w:t xml:space="preserve"> </w:t>
      </w:r>
      <w:r w:rsidRPr="00526F18">
        <w:rPr>
          <w:rStyle w:val="Siln"/>
          <w:rFonts w:asciiTheme="minorHAnsi" w:hAnsiTheme="minorHAnsi" w:cs="Arial"/>
          <w:b w:val="0"/>
          <w:color w:val="000000"/>
          <w:sz w:val="22"/>
          <w:szCs w:val="20"/>
        </w:rPr>
        <w:t>(uvádět do přihlášky) – do 20.6.2017</w:t>
      </w:r>
      <w:bookmarkStart w:id="0" w:name="_GoBack"/>
      <w:bookmarkEnd w:id="0"/>
    </w:p>
    <w:p w:rsidR="00124EE2" w:rsidRPr="00526F18" w:rsidRDefault="00124EE2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color w:val="000000"/>
          <w:sz w:val="22"/>
          <w:szCs w:val="20"/>
        </w:rPr>
        <w:t>Soutěží se dle platných pravidel ČHSO</w:t>
      </w:r>
    </w:p>
    <w:p w:rsidR="00124EE2" w:rsidRPr="00526F18" w:rsidRDefault="00124EE2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2"/>
          <w:szCs w:val="20"/>
        </w:rPr>
      </w:pPr>
    </w:p>
    <w:p w:rsidR="00124EE2" w:rsidRPr="00526F18" w:rsidRDefault="00124EE2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2"/>
          <w:szCs w:val="20"/>
        </w:rPr>
      </w:pPr>
      <w:proofErr w:type="gramStart"/>
      <w:r w:rsidRPr="00526F18">
        <w:rPr>
          <w:rFonts w:asciiTheme="minorHAnsi" w:hAnsiTheme="minorHAnsi" w:cs="Segoe UI"/>
          <w:color w:val="000000"/>
          <w:sz w:val="22"/>
          <w:szCs w:val="20"/>
        </w:rPr>
        <w:t>Ubytování  je</w:t>
      </w:r>
      <w:proofErr w:type="gramEnd"/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zajištěno v penzionu </w:t>
      </w:r>
      <w:proofErr w:type="spellStart"/>
      <w:r w:rsidRPr="00526F18">
        <w:rPr>
          <w:rFonts w:asciiTheme="minorHAnsi" w:hAnsiTheme="minorHAnsi" w:cs="Segoe UI"/>
          <w:color w:val="000000"/>
          <w:sz w:val="22"/>
          <w:szCs w:val="20"/>
        </w:rPr>
        <w:t>Brněnka</w:t>
      </w:r>
      <w:proofErr w:type="spellEnd"/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a hotelu </w:t>
      </w:r>
      <w:proofErr w:type="spellStart"/>
      <w:r w:rsidRPr="00526F18">
        <w:rPr>
          <w:rFonts w:asciiTheme="minorHAnsi" w:hAnsiTheme="minorHAnsi" w:cs="Segoe UI"/>
          <w:color w:val="000000"/>
          <w:sz w:val="22"/>
          <w:szCs w:val="20"/>
        </w:rPr>
        <w:t>Reonoe</w:t>
      </w:r>
      <w:proofErr w:type="spellEnd"/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(</w:t>
      </w:r>
      <w:hyperlink r:id="rId11" w:history="1">
        <w:r w:rsidRPr="00526F18">
          <w:rPr>
            <w:rStyle w:val="Hypertextovodkaz"/>
            <w:rFonts w:asciiTheme="minorHAnsi" w:hAnsiTheme="minorHAnsi" w:cs="Segoe UI"/>
            <w:sz w:val="22"/>
            <w:szCs w:val="20"/>
          </w:rPr>
          <w:t>http://vernirovice.cz/</w:t>
        </w:r>
      </w:hyperlink>
      <w:r w:rsidRPr="00526F18">
        <w:rPr>
          <w:rFonts w:asciiTheme="minorHAnsi" w:hAnsiTheme="minorHAnsi" w:cs="Segoe UI"/>
          <w:color w:val="000000"/>
          <w:sz w:val="22"/>
          <w:szCs w:val="20"/>
        </w:rPr>
        <w:t xml:space="preserve"> )– zde bude probíhat I společenský večer. Vzdálenost od sebe 1,8 km.  </w:t>
      </w:r>
    </w:p>
    <w:p w:rsidR="00124EE2" w:rsidRPr="00526F18" w:rsidRDefault="00124EE2" w:rsidP="00124EE2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color w:val="000000"/>
          <w:sz w:val="22"/>
          <w:szCs w:val="20"/>
        </w:rPr>
        <w:t>Do přihlášek prosím uvést, zda sportovci využijí svozy autobusy, či zda se budou dopravovat vlastním vozem.  </w:t>
      </w:r>
    </w:p>
    <w:p w:rsidR="00124EE2" w:rsidRPr="00526F18" w:rsidRDefault="00124EE2" w:rsidP="00124EE2">
      <w:pPr>
        <w:pStyle w:val="Normlnweb"/>
        <w:spacing w:before="0" w:beforeAutospacing="0" w:after="0" w:afterAutospacing="0"/>
        <w:rPr>
          <w:rFonts w:asciiTheme="minorHAnsi" w:hAnsiTheme="minorHAnsi" w:cs="Segoe UI"/>
          <w:color w:val="000000"/>
          <w:sz w:val="22"/>
          <w:szCs w:val="20"/>
        </w:rPr>
      </w:pPr>
      <w:r w:rsidRPr="00526F18">
        <w:rPr>
          <w:rFonts w:asciiTheme="minorHAnsi" w:hAnsiTheme="minorHAnsi" w:cs="Segoe UI"/>
          <w:color w:val="000000"/>
          <w:sz w:val="22"/>
          <w:szCs w:val="20"/>
        </w:rPr>
        <w:t> </w:t>
      </w:r>
    </w:p>
    <w:p w:rsidR="00124EE2" w:rsidRPr="00526F18" w:rsidRDefault="00124EE2" w:rsidP="00124EE2">
      <w:pPr>
        <w:pStyle w:val="Normlnweb"/>
        <w:spacing w:before="0" w:beforeAutospacing="0" w:after="200" w:afterAutospacing="0"/>
        <w:jc w:val="center"/>
        <w:rPr>
          <w:rFonts w:asciiTheme="minorHAnsi" w:hAnsiTheme="minorHAnsi" w:cs="Segoe UI"/>
          <w:color w:val="FF0000"/>
          <w:sz w:val="22"/>
          <w:szCs w:val="20"/>
        </w:rPr>
      </w:pPr>
      <w:r w:rsidRPr="00526F18">
        <w:rPr>
          <w:rFonts w:asciiTheme="minorHAnsi" w:hAnsiTheme="minorHAnsi" w:cs="Segoe UI"/>
          <w:b/>
          <w:color w:val="FF0000"/>
          <w:szCs w:val="20"/>
        </w:rPr>
        <w:t xml:space="preserve">Národní hry v Šumperku jsou nominační pro letní světové hry SO 2019 v Abu </w:t>
      </w:r>
      <w:proofErr w:type="spellStart"/>
      <w:r w:rsidRPr="00526F18">
        <w:rPr>
          <w:rFonts w:asciiTheme="minorHAnsi" w:hAnsiTheme="minorHAnsi" w:cs="Segoe UI"/>
          <w:b/>
          <w:color w:val="FF0000"/>
          <w:szCs w:val="20"/>
        </w:rPr>
        <w:t>Dhabi</w:t>
      </w:r>
      <w:proofErr w:type="spellEnd"/>
      <w:r w:rsidRPr="00526F18">
        <w:rPr>
          <w:rFonts w:asciiTheme="minorHAnsi" w:hAnsiTheme="minorHAnsi" w:cs="Segoe UI"/>
          <w:b/>
          <w:color w:val="FF0000"/>
          <w:szCs w:val="20"/>
        </w:rPr>
        <w:br/>
        <w:t>Vzhledem k tomu, že SOI dosud nepotvrdilo kapacitu pro výpravu ČHSO a kvóty pro jednotlivé sporty, nominační kritéria v atletice a cyklistice jsou následující:</w:t>
      </w:r>
      <w:r w:rsidRPr="00526F18">
        <w:rPr>
          <w:rFonts w:asciiTheme="minorHAnsi" w:hAnsiTheme="minorHAnsi" w:cs="Segoe UI"/>
          <w:b/>
          <w:color w:val="FF0000"/>
          <w:szCs w:val="20"/>
        </w:rPr>
        <w:br/>
        <w:t xml:space="preserve">V Šumperku se losují 2 muži a 2 ženy. Pro účast ve výpravě se musejí zúčastnit národních her v Brně 2018 ve stejných atletických disciplínách, v kterých byli vylosovaní sportovci </w:t>
      </w:r>
      <w:proofErr w:type="gramStart"/>
      <w:r w:rsidRPr="00526F18">
        <w:rPr>
          <w:rFonts w:asciiTheme="minorHAnsi" w:hAnsiTheme="minorHAnsi" w:cs="Segoe UI"/>
          <w:b/>
          <w:color w:val="FF0000"/>
          <w:szCs w:val="20"/>
        </w:rPr>
        <w:t>nominováni</w:t>
      </w:r>
      <w:proofErr w:type="gramEnd"/>
      <w:r w:rsidRPr="00526F18">
        <w:rPr>
          <w:rFonts w:asciiTheme="minorHAnsi" w:hAnsiTheme="minorHAnsi" w:cs="Segoe UI"/>
          <w:b/>
          <w:color w:val="FF0000"/>
          <w:szCs w:val="20"/>
        </w:rPr>
        <w:t>.</w:t>
      </w:r>
      <w:r w:rsidRPr="00526F18">
        <w:rPr>
          <w:rFonts w:asciiTheme="minorHAnsi" w:hAnsiTheme="minorHAnsi" w:cs="Segoe UI"/>
          <w:b/>
          <w:color w:val="FF0000"/>
          <w:szCs w:val="20"/>
        </w:rPr>
        <w:br/>
        <w:t>Na národních hrách v Brně se losuje případně další počet sportovců dle stanovených kvót SOI a adekvátní počet náhradníků</w:t>
      </w:r>
    </w:p>
    <w:p w:rsidR="009A3B86" w:rsidRDefault="009A3B86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Pr="0098720B" w:rsidRDefault="00124EE2" w:rsidP="00224801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9A3B86" w:rsidRPr="00224801" w:rsidRDefault="009A3B86" w:rsidP="00224801">
      <w:pPr>
        <w:pStyle w:val="Normlnweb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</w:p>
    <w:p w:rsidR="009A3B86" w:rsidRPr="00224801" w:rsidRDefault="009A3B86" w:rsidP="008F5826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b/>
          <w:color w:val="000000"/>
          <w:sz w:val="20"/>
          <w:szCs w:val="20"/>
          <w:u w:val="single"/>
        </w:rPr>
        <w:t>Harmonogram:</w:t>
      </w: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</w:p>
    <w:p w:rsidR="00224801" w:rsidRPr="00224801" w:rsidRDefault="009A3B86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b/>
          <w:color w:val="000000"/>
          <w:sz w:val="20"/>
          <w:szCs w:val="20"/>
        </w:rPr>
        <w:t>Středa 13. Září</w:t>
      </w:r>
    </w:p>
    <w:p w:rsidR="00224801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10:30 – 11:30 příjezd účastníků, registrace – </w:t>
      </w:r>
      <w:proofErr w:type="spellStart"/>
      <w:r w:rsidRPr="00224801">
        <w:rPr>
          <w:rFonts w:asciiTheme="minorHAnsi" w:hAnsiTheme="minorHAnsi" w:cs="Segoe UI"/>
          <w:color w:val="000000"/>
          <w:sz w:val="20"/>
          <w:szCs w:val="20"/>
        </w:rPr>
        <w:t>Tyršuv</w:t>
      </w:r>
      <w:proofErr w:type="spellEnd"/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 stadion Šumperk</w:t>
      </w:r>
    </w:p>
    <w:p w:rsidR="00224801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12:00 slavnostní zahájení</w:t>
      </w:r>
    </w:p>
    <w:p w:rsidR="00224801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12:30 – 16:00 kvalifikační </w:t>
      </w:r>
      <w:r w:rsidR="00224801" w:rsidRPr="00224801">
        <w:rPr>
          <w:rFonts w:asciiTheme="minorHAnsi" w:hAnsiTheme="minorHAnsi" w:cs="Segoe UI"/>
          <w:color w:val="000000"/>
          <w:sz w:val="20"/>
          <w:szCs w:val="20"/>
        </w:rPr>
        <w:t>disciplíny</w:t>
      </w:r>
    </w:p>
    <w:p w:rsidR="00224801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16:30 odjezd autobusů do </w:t>
      </w:r>
      <w:proofErr w:type="spellStart"/>
      <w:r w:rsidRPr="00224801">
        <w:rPr>
          <w:rFonts w:asciiTheme="minorHAnsi" w:hAnsiTheme="minorHAnsi" w:cs="Segoe UI"/>
          <w:color w:val="000000"/>
          <w:sz w:val="20"/>
          <w:szCs w:val="20"/>
        </w:rPr>
        <w:t>Vernířovic</w:t>
      </w:r>
      <w:proofErr w:type="spellEnd"/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, ubytování Hotel </w:t>
      </w:r>
      <w:proofErr w:type="spellStart"/>
      <w:r w:rsidRPr="00224801">
        <w:rPr>
          <w:rFonts w:asciiTheme="minorHAnsi" w:hAnsiTheme="minorHAnsi" w:cs="Segoe UI"/>
          <w:color w:val="000000"/>
          <w:sz w:val="20"/>
          <w:szCs w:val="20"/>
        </w:rPr>
        <w:t>Reone</w:t>
      </w:r>
      <w:r w:rsidR="00224801">
        <w:rPr>
          <w:rFonts w:asciiTheme="minorHAnsi" w:hAnsiTheme="minorHAnsi" w:cs="Segoe UI"/>
          <w:color w:val="000000"/>
          <w:sz w:val="20"/>
          <w:szCs w:val="20"/>
        </w:rPr>
        <w:t>o</w:t>
      </w:r>
      <w:proofErr w:type="spellEnd"/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, penzion </w:t>
      </w:r>
      <w:proofErr w:type="spellStart"/>
      <w:r w:rsidRPr="00224801">
        <w:rPr>
          <w:rFonts w:asciiTheme="minorHAnsi" w:hAnsiTheme="minorHAnsi" w:cs="Segoe UI"/>
          <w:color w:val="000000"/>
          <w:sz w:val="20"/>
          <w:szCs w:val="20"/>
        </w:rPr>
        <w:t>Brněnka</w:t>
      </w:r>
      <w:proofErr w:type="spellEnd"/>
    </w:p>
    <w:p w:rsidR="00224801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18:30 večeře Vernířovice </w:t>
      </w:r>
    </w:p>
    <w:p w:rsidR="009A3B86" w:rsidRPr="00224801" w:rsidRDefault="009A3B86" w:rsidP="009A3B86">
      <w:pPr>
        <w:pStyle w:val="Normln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19:30 společenský večer, porada trenérů</w:t>
      </w:r>
    </w:p>
    <w:p w:rsidR="009A3B86" w:rsidRPr="00224801" w:rsidRDefault="009A3B86" w:rsidP="009A3B86">
      <w:pPr>
        <w:pStyle w:val="Normlnweb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</w:p>
    <w:p w:rsidR="00224801" w:rsidRPr="008F5826" w:rsidRDefault="009A3B86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  <w:r w:rsidRPr="008F5826">
        <w:rPr>
          <w:rFonts w:asciiTheme="minorHAnsi" w:hAnsiTheme="minorHAnsi" w:cs="Segoe UI"/>
          <w:b/>
          <w:color w:val="000000"/>
          <w:sz w:val="20"/>
          <w:szCs w:val="20"/>
        </w:rPr>
        <w:t>Čtvrtek 14. Září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7:30 – 8:00 snídaně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8:30 odjezd autobusů na stadion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9:00 – 12:00 kvalifikace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 xml:space="preserve">12:00 – 14:30 finále technických </w:t>
      </w:r>
      <w:r w:rsidR="00224801" w:rsidRPr="00224801">
        <w:rPr>
          <w:rFonts w:asciiTheme="minorHAnsi" w:hAnsiTheme="minorHAnsi" w:cs="Segoe UI"/>
          <w:color w:val="000000"/>
          <w:sz w:val="20"/>
          <w:szCs w:val="20"/>
        </w:rPr>
        <w:t>discipliny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15:00 odjezd autobusů do Vernířovic</w:t>
      </w:r>
    </w:p>
    <w:p w:rsidR="00224801" w:rsidRPr="00224801" w:rsidRDefault="00224801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color w:val="000000"/>
          <w:sz w:val="20"/>
          <w:szCs w:val="20"/>
        </w:rPr>
        <w:t>16:00 cy</w:t>
      </w:r>
      <w:r w:rsidR="009A3B86" w:rsidRPr="00224801">
        <w:rPr>
          <w:rFonts w:asciiTheme="minorHAnsi" w:hAnsiTheme="minorHAnsi" w:cs="Segoe UI"/>
          <w:color w:val="000000"/>
          <w:sz w:val="20"/>
          <w:szCs w:val="20"/>
        </w:rPr>
        <w:t>klistické závody Vernířovice</w:t>
      </w:r>
    </w:p>
    <w:p w:rsidR="00224801" w:rsidRPr="00224801" w:rsidRDefault="009A3B86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18:30 Večeře</w:t>
      </w:r>
    </w:p>
    <w:p w:rsidR="009A3B86" w:rsidRPr="00224801" w:rsidRDefault="00224801" w:rsidP="009A3B86">
      <w:pPr>
        <w:pStyle w:val="Normlnweb"/>
        <w:numPr>
          <w:ilvl w:val="0"/>
          <w:numId w:val="4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>
        <w:rPr>
          <w:rFonts w:asciiTheme="minorHAnsi" w:hAnsiTheme="minorHAnsi" w:cs="Segoe UI"/>
          <w:color w:val="000000"/>
          <w:sz w:val="20"/>
          <w:szCs w:val="20"/>
        </w:rPr>
        <w:t>19:00 posezení u ohně</w:t>
      </w:r>
      <w:r w:rsidR="009A3B86" w:rsidRPr="00224801">
        <w:rPr>
          <w:rFonts w:asciiTheme="minorHAnsi" w:hAnsiTheme="minorHAnsi" w:cs="Segoe UI"/>
          <w:color w:val="000000"/>
          <w:sz w:val="20"/>
          <w:szCs w:val="20"/>
        </w:rPr>
        <w:t>, diskotéka</w:t>
      </w:r>
    </w:p>
    <w:p w:rsidR="009A3B86" w:rsidRPr="00224801" w:rsidRDefault="009A3B86" w:rsidP="009A3B86">
      <w:pPr>
        <w:pStyle w:val="Normlnweb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</w:p>
    <w:p w:rsidR="00224801" w:rsidRPr="008F5826" w:rsidRDefault="009A3B86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  <w:r w:rsidRPr="008F5826">
        <w:rPr>
          <w:rFonts w:asciiTheme="minorHAnsi" w:hAnsiTheme="minorHAnsi" w:cs="Segoe UI"/>
          <w:b/>
          <w:color w:val="000000"/>
          <w:sz w:val="20"/>
          <w:szCs w:val="20"/>
        </w:rPr>
        <w:t>Pátek 15. Září</w:t>
      </w:r>
    </w:p>
    <w:p w:rsidR="00224801" w:rsidRPr="00224801" w:rsidRDefault="009A3B86" w:rsidP="009A3B86">
      <w:pPr>
        <w:pStyle w:val="Normlnweb"/>
        <w:numPr>
          <w:ilvl w:val="0"/>
          <w:numId w:val="5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7:30 – 8:00 snídaně</w:t>
      </w:r>
    </w:p>
    <w:p w:rsidR="00224801" w:rsidRPr="00224801" w:rsidRDefault="009A3B86" w:rsidP="009A3B86">
      <w:pPr>
        <w:pStyle w:val="Normlnweb"/>
        <w:numPr>
          <w:ilvl w:val="0"/>
          <w:numId w:val="5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8:30 odjezd autobusů</w:t>
      </w:r>
    </w:p>
    <w:p w:rsidR="00224801" w:rsidRPr="00224801" w:rsidRDefault="009A3B86" w:rsidP="009A3B86">
      <w:pPr>
        <w:pStyle w:val="Normlnweb"/>
        <w:numPr>
          <w:ilvl w:val="0"/>
          <w:numId w:val="5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9:00 – 12:00 finálové disciplíny</w:t>
      </w:r>
    </w:p>
    <w:p w:rsidR="00224801" w:rsidRPr="00224801" w:rsidRDefault="009A3B86" w:rsidP="009A3B86">
      <w:pPr>
        <w:pStyle w:val="Normlnweb"/>
        <w:numPr>
          <w:ilvl w:val="0"/>
          <w:numId w:val="5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12:30 losování pro světové hry</w:t>
      </w:r>
    </w:p>
    <w:p w:rsidR="009A3B86" w:rsidRPr="00224801" w:rsidRDefault="009A3B86" w:rsidP="009A3B86">
      <w:pPr>
        <w:pStyle w:val="Normlnweb"/>
        <w:numPr>
          <w:ilvl w:val="0"/>
          <w:numId w:val="5"/>
        </w:numPr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13:30 slavnostní zakončení, odjezdy účastníků</w:t>
      </w:r>
    </w:p>
    <w:p w:rsidR="009A3B86" w:rsidRPr="00224801" w:rsidRDefault="009A3B86" w:rsidP="009A3B86">
      <w:pPr>
        <w:pStyle w:val="Normlnweb"/>
        <w:spacing w:before="0" w:beforeAutospacing="0" w:after="0" w:afterAutospacing="0"/>
        <w:rPr>
          <w:rFonts w:asciiTheme="minorHAnsi" w:hAnsiTheme="minorHAnsi" w:cs="Segoe UI"/>
          <w:color w:val="000000"/>
          <w:sz w:val="20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</w:p>
    <w:p w:rsidR="008F5826" w:rsidRDefault="008F5826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 w:val="20"/>
          <w:szCs w:val="20"/>
        </w:rPr>
      </w:pPr>
    </w:p>
    <w:p w:rsidR="00124EE2" w:rsidRDefault="00124EE2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124EE2" w:rsidRDefault="00124EE2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 w:val="20"/>
          <w:szCs w:val="20"/>
        </w:rPr>
      </w:pPr>
    </w:p>
    <w:p w:rsidR="004D0D77" w:rsidRPr="00850768" w:rsidRDefault="004D0D77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Cs w:val="20"/>
        </w:rPr>
      </w:pPr>
      <w:r w:rsidRPr="00850768">
        <w:rPr>
          <w:rFonts w:asciiTheme="minorHAnsi" w:hAnsiTheme="minorHAnsi" w:cs="Segoe UI"/>
          <w:b/>
          <w:color w:val="000000"/>
          <w:szCs w:val="20"/>
        </w:rPr>
        <w:t>Soutěžní disciplíny</w:t>
      </w:r>
      <w:r w:rsidR="001B1A70" w:rsidRPr="00850768">
        <w:rPr>
          <w:rFonts w:asciiTheme="minorHAnsi" w:hAnsiTheme="minorHAnsi" w:cs="Segoe UI"/>
          <w:b/>
          <w:color w:val="000000"/>
          <w:szCs w:val="20"/>
        </w:rPr>
        <w:t xml:space="preserve"> atletika</w:t>
      </w:r>
      <w:r w:rsidRPr="00850768">
        <w:rPr>
          <w:rFonts w:asciiTheme="minorHAnsi" w:hAnsiTheme="minorHAnsi" w:cs="Segoe UI"/>
          <w:b/>
          <w:color w:val="000000"/>
          <w:szCs w:val="20"/>
        </w:rPr>
        <w:t xml:space="preserve">: </w:t>
      </w:r>
      <w:r w:rsidRPr="00850768">
        <w:rPr>
          <w:rFonts w:asciiTheme="minorHAnsi" w:hAnsiTheme="minorHAnsi" w:cs="Segoe UI"/>
          <w:color w:val="000000"/>
          <w:szCs w:val="20"/>
        </w:rPr>
        <w:t>Do přihlášek prosím používat kódové zkratky</w:t>
      </w:r>
      <w:r w:rsidR="001B1A70" w:rsidRPr="00850768">
        <w:rPr>
          <w:rFonts w:asciiTheme="minorHAnsi" w:hAnsiTheme="minorHAnsi" w:cs="Segoe UI"/>
          <w:color w:val="000000"/>
          <w:szCs w:val="20"/>
        </w:rPr>
        <w:t>, a dosažené výsledky pro danou disciplínu</w:t>
      </w:r>
      <w:r w:rsidR="00C1622A">
        <w:rPr>
          <w:rFonts w:asciiTheme="minorHAnsi" w:hAnsiTheme="minorHAnsi" w:cs="Segoe UI"/>
          <w:color w:val="000000"/>
          <w:szCs w:val="20"/>
        </w:rPr>
        <w:br/>
        <w:t>NELZE KOBMINOVAT DISCIPLÍNY Z</w:t>
      </w:r>
      <w:r w:rsidR="00C1622A">
        <w:rPr>
          <w:rFonts w:asciiTheme="minorHAnsi" w:hAnsiTheme="minorHAnsi" w:cs="Segoe UI" w:hint="eastAsia"/>
          <w:color w:val="000000"/>
          <w:szCs w:val="20"/>
        </w:rPr>
        <w:t> </w:t>
      </w:r>
      <w:r w:rsidR="00C1622A">
        <w:rPr>
          <w:rFonts w:asciiTheme="minorHAnsi" w:hAnsiTheme="minorHAnsi" w:cs="Segoe UI"/>
          <w:color w:val="000000"/>
          <w:szCs w:val="20"/>
        </w:rPr>
        <w:t>NÍZKÉ A VYŠŠÍ ÚROVNĚ. Sportovec musí být zapsán v</w:t>
      </w:r>
      <w:r w:rsidR="00C1622A">
        <w:rPr>
          <w:rFonts w:asciiTheme="minorHAnsi" w:hAnsiTheme="minorHAnsi" w:cs="Segoe UI" w:hint="eastAsia"/>
          <w:color w:val="000000"/>
          <w:szCs w:val="20"/>
        </w:rPr>
        <w:t> </w:t>
      </w:r>
      <w:r w:rsidR="00C1622A">
        <w:rPr>
          <w:rFonts w:asciiTheme="minorHAnsi" w:hAnsiTheme="minorHAnsi" w:cs="Segoe UI"/>
          <w:color w:val="000000"/>
          <w:szCs w:val="20"/>
        </w:rPr>
        <w:t>obou disciplínách vždy jen v</w:t>
      </w:r>
      <w:r w:rsidR="00C1622A">
        <w:rPr>
          <w:rFonts w:asciiTheme="minorHAnsi" w:hAnsiTheme="minorHAnsi" w:cs="Segoe UI" w:hint="eastAsia"/>
          <w:color w:val="000000"/>
          <w:szCs w:val="20"/>
        </w:rPr>
        <w:t> </w:t>
      </w:r>
      <w:r w:rsidR="00C1622A">
        <w:rPr>
          <w:rFonts w:asciiTheme="minorHAnsi" w:hAnsiTheme="minorHAnsi" w:cs="Segoe UI"/>
          <w:color w:val="000000"/>
          <w:szCs w:val="20"/>
        </w:rPr>
        <w:t>jedné z</w:t>
      </w:r>
      <w:r w:rsidR="00C1622A">
        <w:rPr>
          <w:rFonts w:asciiTheme="minorHAnsi" w:hAnsiTheme="minorHAnsi" w:cs="Segoe UI" w:hint="eastAsia"/>
          <w:color w:val="000000"/>
          <w:szCs w:val="20"/>
        </w:rPr>
        <w:t> </w:t>
      </w:r>
      <w:r w:rsidR="00C1622A">
        <w:rPr>
          <w:rFonts w:asciiTheme="minorHAnsi" w:hAnsiTheme="minorHAnsi" w:cs="Segoe UI"/>
          <w:color w:val="000000"/>
          <w:szCs w:val="20"/>
        </w:rPr>
        <w:t>úrovní.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60"/>
        <w:gridCol w:w="1080"/>
        <w:gridCol w:w="1290"/>
        <w:gridCol w:w="1290"/>
      </w:tblGrid>
      <w:tr w:rsidR="001B1A70" w:rsidRPr="00850768" w:rsidTr="001B1A70">
        <w:trPr>
          <w:trHeight w:val="43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DISCIPLÍNA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KÓD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LIMIT</w:t>
            </w:r>
          </w:p>
        </w:tc>
      </w:tr>
      <w:tr w:rsidR="001B1A70" w:rsidRPr="00850768" w:rsidTr="001B1A70">
        <w:trPr>
          <w:trHeight w:val="43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ŽENY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cs-CZ"/>
              </w:rPr>
              <w:t>MUŽI</w:t>
            </w:r>
          </w:p>
        </w:tc>
      </w:tr>
      <w:tr w:rsidR="001B1A70" w:rsidRPr="00850768" w:rsidTr="001B1A70">
        <w:trPr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>L level - nízká úroveň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50 m běh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AT50M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12s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11s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50 m chůze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AT50W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20s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18s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skok dálka z místa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5F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</w:t>
            </w:r>
            <w:r w:rsidR="005F0E9B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S</w:t>
            </w: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TLJ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120 cm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140 cm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míček 150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ATSOBT</w:t>
            </w:r>
            <w:r w:rsidR="005F0E9B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 xml:space="preserve"> 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20 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24 m</w:t>
            </w:r>
          </w:p>
        </w:tc>
      </w:tr>
      <w:tr w:rsidR="001B1A70" w:rsidRPr="00850768" w:rsidTr="001B1A70">
        <w:trPr>
          <w:trHeight w:val="315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24"/>
                <w:lang w:eastAsia="cs-CZ"/>
              </w:rPr>
              <w:t>H level - vyšší úroveň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běh 100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AT100M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běh 200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AT200M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běh 400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AT400M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běh 800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AT800M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běh 1500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AT1500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běh 3000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AT3000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běh 5000 m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AT5000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skok dálka rozběh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ATLNJP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koule ženy 3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ATSP3W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koule muži 4 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ATSP4M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4 x 100 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AT4X1R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1B1A70" w:rsidRPr="00850768" w:rsidTr="005F0E9B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4 x 400 m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AT4X4R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A70" w:rsidRPr="00850768" w:rsidRDefault="001B1A70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5F0E9B" w:rsidRPr="00850768" w:rsidTr="001B1A70">
        <w:trPr>
          <w:trHeight w:val="2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850768" w:rsidRDefault="005F0E9B" w:rsidP="00651C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míček 250</w:t>
            </w: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 xml:space="preserve"> 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850768" w:rsidRDefault="005F0E9B" w:rsidP="005F0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>ATSOBT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cs-CZ"/>
              </w:rPr>
              <w:t xml:space="preserve"> 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850768" w:rsidRDefault="005F0E9B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9B" w:rsidRPr="00850768" w:rsidRDefault="005F0E9B" w:rsidP="001B1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</w:p>
        </w:tc>
      </w:tr>
    </w:tbl>
    <w:p w:rsidR="004D0D77" w:rsidRPr="00850768" w:rsidRDefault="004D0D77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Cs w:val="20"/>
        </w:rPr>
      </w:pPr>
    </w:p>
    <w:p w:rsidR="005520FB" w:rsidRPr="00850768" w:rsidRDefault="005520FB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Cs w:val="20"/>
        </w:rPr>
      </w:pPr>
      <w:r w:rsidRPr="00850768">
        <w:rPr>
          <w:rFonts w:asciiTheme="minorHAnsi" w:hAnsiTheme="minorHAnsi" w:cs="Segoe UI"/>
          <w:b/>
          <w:color w:val="000000"/>
          <w:szCs w:val="20"/>
        </w:rPr>
        <w:t>Soutěžní disciplíny cyklistika:</w:t>
      </w:r>
    </w:p>
    <w:p w:rsidR="00850768" w:rsidRPr="00850768" w:rsidRDefault="00850768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color w:val="000000"/>
          <w:szCs w:val="20"/>
        </w:rPr>
      </w:pPr>
      <w:r w:rsidRPr="00850768">
        <w:rPr>
          <w:rFonts w:asciiTheme="minorHAnsi" w:hAnsiTheme="minorHAnsi" w:cs="Segoe UI"/>
          <w:b/>
          <w:color w:val="000000"/>
          <w:szCs w:val="20"/>
        </w:rPr>
        <w:t>Cyklista se může v</w:t>
      </w:r>
      <w:r w:rsidRPr="00850768">
        <w:rPr>
          <w:rFonts w:asciiTheme="minorHAnsi" w:hAnsiTheme="minorHAnsi" w:cs="Segoe UI" w:hint="eastAsia"/>
          <w:b/>
          <w:color w:val="000000"/>
          <w:szCs w:val="20"/>
        </w:rPr>
        <w:t> </w:t>
      </w:r>
      <w:r w:rsidRPr="00850768">
        <w:rPr>
          <w:rFonts w:asciiTheme="minorHAnsi" w:hAnsiTheme="minorHAnsi" w:cs="Segoe UI"/>
          <w:b/>
          <w:color w:val="000000"/>
          <w:szCs w:val="20"/>
        </w:rPr>
        <w:t xml:space="preserve">případě zájmu zúčastnit kvalifikačních atletických soutěží bez nároku postupu do kvalifikace. </w:t>
      </w:r>
      <w:r w:rsidRPr="00850768">
        <w:rPr>
          <w:rFonts w:asciiTheme="minorHAnsi" w:hAnsiTheme="minorHAnsi" w:cs="Segoe UI"/>
          <w:b/>
          <w:color w:val="000000"/>
          <w:szCs w:val="20"/>
        </w:rPr>
        <w:br/>
      </w:r>
      <w:r w:rsidRPr="00850768">
        <w:rPr>
          <w:rFonts w:asciiTheme="minorHAnsi" w:hAnsiTheme="minorHAnsi" w:cs="Segoe UI"/>
          <w:color w:val="000000"/>
          <w:szCs w:val="20"/>
        </w:rPr>
        <w:t>(z důvodu, aby se nám cyklisti případně nenudili)</w:t>
      </w:r>
    </w:p>
    <w:tbl>
      <w:tblPr>
        <w:tblpPr w:leftFromText="141" w:rightFromText="141" w:vertAnchor="text" w:tblpY="1"/>
        <w:tblOverlap w:val="never"/>
        <w:tblW w:w="2160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</w:tblGrid>
      <w:tr w:rsidR="005520FB" w:rsidRPr="00850768" w:rsidTr="005520FB">
        <w:trPr>
          <w:trHeight w:val="4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disciplína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</w:p>
        </w:tc>
      </w:tr>
      <w:tr w:rsidR="005520FB" w:rsidRPr="00850768" w:rsidTr="005520FB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500 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5520FB" w:rsidRPr="00850768" w:rsidTr="005520F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FB" w:rsidRPr="00850768" w:rsidRDefault="005520FB" w:rsidP="00552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1 km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  <w:tr w:rsidR="005520FB" w:rsidRPr="00850768" w:rsidTr="005520FB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FB" w:rsidRPr="00850768" w:rsidRDefault="005520FB" w:rsidP="00552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4"/>
                <w:lang w:eastAsia="cs-CZ"/>
              </w:rPr>
              <w:t>5 km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FB" w:rsidRPr="00850768" w:rsidRDefault="005520FB" w:rsidP="00552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</w:pPr>
            <w:r w:rsidRPr="00850768">
              <w:rPr>
                <w:rFonts w:ascii="Calibri" w:eastAsia="Times New Roman" w:hAnsi="Calibri" w:cs="Times New Roman"/>
                <w:color w:val="000000"/>
                <w:sz w:val="26"/>
                <w:lang w:eastAsia="cs-CZ"/>
              </w:rPr>
              <w:t> </w:t>
            </w:r>
          </w:p>
        </w:tc>
      </w:tr>
    </w:tbl>
    <w:p w:rsidR="005520FB" w:rsidRPr="00850768" w:rsidRDefault="005520FB" w:rsidP="009A3B86">
      <w:pPr>
        <w:pStyle w:val="Normlnweb"/>
        <w:spacing w:before="0" w:beforeAutospacing="0" w:after="200" w:afterAutospacing="0"/>
        <w:rPr>
          <w:rFonts w:asciiTheme="minorHAnsi" w:hAnsiTheme="minorHAnsi" w:cs="Segoe UI"/>
          <w:b/>
          <w:color w:val="000000"/>
          <w:szCs w:val="20"/>
        </w:rPr>
      </w:pPr>
      <w:r w:rsidRPr="00850768">
        <w:rPr>
          <w:rFonts w:asciiTheme="minorHAnsi" w:hAnsiTheme="minorHAnsi" w:cs="Segoe UI"/>
          <w:b/>
          <w:color w:val="000000"/>
          <w:szCs w:val="20"/>
        </w:rPr>
        <w:br w:type="textWrapping" w:clear="all"/>
      </w:r>
    </w:p>
    <w:p w:rsidR="001B1311" w:rsidRPr="005520FB" w:rsidRDefault="009A3B86" w:rsidP="00C1622A">
      <w:pPr>
        <w:pStyle w:val="Normlnweb"/>
        <w:spacing w:before="0" w:beforeAutospacing="0" w:after="0" w:afterAutospacing="0"/>
        <w:rPr>
          <w:sz w:val="22"/>
          <w:szCs w:val="20"/>
        </w:rPr>
      </w:pPr>
      <w:r w:rsidRPr="00224801">
        <w:rPr>
          <w:rFonts w:asciiTheme="minorHAnsi" w:hAnsiTheme="minorHAnsi" w:cs="Segoe UI"/>
          <w:color w:val="000000"/>
          <w:sz w:val="20"/>
          <w:szCs w:val="20"/>
        </w:rPr>
        <w:t> </w:t>
      </w:r>
      <w:r w:rsidRPr="005520FB">
        <w:rPr>
          <w:rFonts w:asciiTheme="minorHAnsi" w:hAnsiTheme="minorHAnsi" w:cs="Segoe UI"/>
          <w:b/>
          <w:color w:val="000000"/>
          <w:sz w:val="22"/>
          <w:szCs w:val="20"/>
        </w:rPr>
        <w:t>.</w:t>
      </w:r>
    </w:p>
    <w:sectPr w:rsidR="001B1311" w:rsidRPr="005520FB" w:rsidSect="005520FB">
      <w:headerReference w:type="default" r:id="rId12"/>
      <w:footerReference w:type="default" r:id="rId13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2F" w:rsidRDefault="00FB292F" w:rsidP="005520FB">
      <w:pPr>
        <w:spacing w:after="0" w:line="240" w:lineRule="auto"/>
      </w:pPr>
      <w:r>
        <w:separator/>
      </w:r>
    </w:p>
  </w:endnote>
  <w:endnote w:type="continuationSeparator" w:id="0">
    <w:p w:rsidR="00FB292F" w:rsidRDefault="00FB292F" w:rsidP="0055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FB" w:rsidRDefault="005520FB" w:rsidP="005520FB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2184072" cy="371475"/>
          <wp:effectExtent l="19050" t="0" r="6678" b="0"/>
          <wp:docPr id="3" name="Obrázek 2" descr="logo pomně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mněn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3351" cy="37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2F" w:rsidRDefault="00FB292F" w:rsidP="005520FB">
      <w:pPr>
        <w:spacing w:after="0" w:line="240" w:lineRule="auto"/>
      </w:pPr>
      <w:r>
        <w:separator/>
      </w:r>
    </w:p>
  </w:footnote>
  <w:footnote w:type="continuationSeparator" w:id="0">
    <w:p w:rsidR="00FB292F" w:rsidRDefault="00FB292F" w:rsidP="0055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FB" w:rsidRDefault="005520FB" w:rsidP="005520F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714625" cy="663194"/>
          <wp:effectExtent l="19050" t="0" r="0" b="0"/>
          <wp:docPr id="2" name="Obrázek 1" descr="logo zavo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vod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8" cy="663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B22"/>
    <w:multiLevelType w:val="hybridMultilevel"/>
    <w:tmpl w:val="4D729EC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A06DF"/>
    <w:multiLevelType w:val="hybridMultilevel"/>
    <w:tmpl w:val="8F763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639C"/>
    <w:multiLevelType w:val="hybridMultilevel"/>
    <w:tmpl w:val="26887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4A87"/>
    <w:multiLevelType w:val="hybridMultilevel"/>
    <w:tmpl w:val="CBB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83338"/>
    <w:multiLevelType w:val="hybridMultilevel"/>
    <w:tmpl w:val="9F40D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04D2A"/>
    <w:multiLevelType w:val="hybridMultilevel"/>
    <w:tmpl w:val="F9863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56945"/>
    <w:multiLevelType w:val="hybridMultilevel"/>
    <w:tmpl w:val="766A4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B482C"/>
    <w:rsid w:val="00055354"/>
    <w:rsid w:val="00124EE2"/>
    <w:rsid w:val="001A2247"/>
    <w:rsid w:val="001B1311"/>
    <w:rsid w:val="001B1A70"/>
    <w:rsid w:val="001E1AF7"/>
    <w:rsid w:val="00224801"/>
    <w:rsid w:val="0024538F"/>
    <w:rsid w:val="002E72B5"/>
    <w:rsid w:val="003C1B29"/>
    <w:rsid w:val="004B1F00"/>
    <w:rsid w:val="004D0D77"/>
    <w:rsid w:val="00526F18"/>
    <w:rsid w:val="005520FB"/>
    <w:rsid w:val="005F0E9B"/>
    <w:rsid w:val="00626AEF"/>
    <w:rsid w:val="00850768"/>
    <w:rsid w:val="008F5826"/>
    <w:rsid w:val="0098720B"/>
    <w:rsid w:val="009A3B86"/>
    <w:rsid w:val="009C1C7B"/>
    <w:rsid w:val="00A818E2"/>
    <w:rsid w:val="00AA2098"/>
    <w:rsid w:val="00AD69A7"/>
    <w:rsid w:val="00B17E2B"/>
    <w:rsid w:val="00BB482C"/>
    <w:rsid w:val="00C1622A"/>
    <w:rsid w:val="00C23904"/>
    <w:rsid w:val="00C85B93"/>
    <w:rsid w:val="00CB2C3E"/>
    <w:rsid w:val="00CF5343"/>
    <w:rsid w:val="00DA37B8"/>
    <w:rsid w:val="00DF168F"/>
    <w:rsid w:val="00E42674"/>
    <w:rsid w:val="00F1349E"/>
    <w:rsid w:val="00FB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48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3B8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A3B86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5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520FB"/>
  </w:style>
  <w:style w:type="paragraph" w:styleId="Zpat">
    <w:name w:val="footer"/>
    <w:basedOn w:val="Normln"/>
    <w:link w:val="ZpatChar"/>
    <w:uiPriority w:val="99"/>
    <w:semiHidden/>
    <w:unhideWhenUsed/>
    <w:rsid w:val="0055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520FB"/>
  </w:style>
  <w:style w:type="paragraph" w:styleId="Textbubliny">
    <w:name w:val="Balloon Text"/>
    <w:basedOn w:val="Normln"/>
    <w:link w:val="TextbublinyChar"/>
    <w:uiPriority w:val="99"/>
    <w:semiHidden/>
    <w:unhideWhenUsed/>
    <w:rsid w:val="0055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40105">
      <w:bodyDiv w:val="1"/>
      <w:marLeft w:val="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836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6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0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GK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y.cz/s/1GKo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nirovice.c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ssler@atl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ssler@atlas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8</cp:revision>
  <dcterms:created xsi:type="dcterms:W3CDTF">2017-06-04T16:30:00Z</dcterms:created>
  <dcterms:modified xsi:type="dcterms:W3CDTF">2017-06-06T13:32:00Z</dcterms:modified>
</cp:coreProperties>
</file>