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AB2A9" w14:textId="77777777" w:rsidR="00747E1E" w:rsidRDefault="0096513E" w:rsidP="008361E1">
      <w:pPr>
        <w:pStyle w:val="Bodycopyorange"/>
        <w:rPr>
          <w:rStyle w:val="01DocumentheadingChar"/>
        </w:rPr>
      </w:pPr>
      <w:r>
        <w:rPr>
          <w:b/>
          <w:bCs/>
          <w:color w:val="4A4A4A"/>
          <w:sz w:val="50"/>
          <w:szCs w:val="50"/>
        </w:rPr>
        <w:br/>
      </w:r>
    </w:p>
    <w:p w14:paraId="6CF4CED7" w14:textId="77777777" w:rsidR="00747E1E" w:rsidRDefault="00747E1E" w:rsidP="008361E1">
      <w:pPr>
        <w:pStyle w:val="Bodycopyorange"/>
        <w:rPr>
          <w:rStyle w:val="01DocumentheadingChar"/>
        </w:rPr>
      </w:pPr>
    </w:p>
    <w:p w14:paraId="4777094F" w14:textId="77777777" w:rsidR="00596148" w:rsidRPr="00A65021" w:rsidRDefault="00596148" w:rsidP="00A65021">
      <w:pPr>
        <w:pStyle w:val="07bodycopyheadingbold"/>
        <w:rPr>
          <w:sz w:val="40"/>
          <w:szCs w:val="40"/>
        </w:rPr>
      </w:pPr>
      <w:r w:rsidRPr="00A65021">
        <w:rPr>
          <w:sz w:val="40"/>
          <w:szCs w:val="40"/>
        </w:rPr>
        <w:t>Subcontractor Agreement</w:t>
      </w:r>
    </w:p>
    <w:p w14:paraId="502C99A2" w14:textId="77777777" w:rsidR="00596148" w:rsidRPr="00A65021" w:rsidRDefault="00596148" w:rsidP="00A65021">
      <w:pPr>
        <w:pStyle w:val="07bodycopyheadingbold"/>
        <w:rPr>
          <w:sz w:val="36"/>
          <w:szCs w:val="36"/>
        </w:rPr>
      </w:pPr>
    </w:p>
    <w:p w14:paraId="6474D9B7" w14:textId="77777777" w:rsidR="000A7931" w:rsidRPr="00A65021" w:rsidRDefault="000A7931" w:rsidP="00A65021">
      <w:pPr>
        <w:pStyle w:val="07bodycopyheadingbold"/>
        <w:rPr>
          <w:sz w:val="36"/>
          <w:szCs w:val="36"/>
        </w:rPr>
      </w:pPr>
    </w:p>
    <w:p w14:paraId="02B7F4ED" w14:textId="77777777" w:rsidR="000A7931" w:rsidRPr="00A65021" w:rsidRDefault="000A7931" w:rsidP="00A65021">
      <w:pPr>
        <w:pStyle w:val="07bodycopyheadingbold"/>
        <w:rPr>
          <w:sz w:val="36"/>
          <w:szCs w:val="36"/>
        </w:rPr>
      </w:pPr>
    </w:p>
    <w:p w14:paraId="06AFF8F5" w14:textId="6674EAFC" w:rsidR="0096513E" w:rsidRPr="00A65021" w:rsidRDefault="00596148" w:rsidP="00A65021">
      <w:pPr>
        <w:pStyle w:val="07bodycopyheadingbold"/>
        <w:rPr>
          <w:sz w:val="36"/>
          <w:szCs w:val="36"/>
        </w:rPr>
      </w:pPr>
      <w:r w:rsidRPr="00A65021">
        <w:rPr>
          <w:sz w:val="36"/>
          <w:szCs w:val="36"/>
        </w:rPr>
        <w:t>OCS Limited</w:t>
      </w:r>
    </w:p>
    <w:p w14:paraId="5BF24140" w14:textId="77777777" w:rsidR="000A7931" w:rsidRPr="00A65021" w:rsidRDefault="000A7931" w:rsidP="00A65021">
      <w:pPr>
        <w:pStyle w:val="07bodycopyheadingbold"/>
        <w:rPr>
          <w:sz w:val="36"/>
          <w:szCs w:val="36"/>
        </w:rPr>
      </w:pPr>
    </w:p>
    <w:p w14:paraId="399981D5" w14:textId="51722C85" w:rsidR="00596148" w:rsidRPr="00A65021" w:rsidRDefault="00596148" w:rsidP="00A65021">
      <w:pPr>
        <w:pStyle w:val="07bodycopyheadingbold"/>
        <w:rPr>
          <w:sz w:val="36"/>
          <w:szCs w:val="36"/>
        </w:rPr>
      </w:pPr>
      <w:r w:rsidRPr="00A65021">
        <w:rPr>
          <w:sz w:val="36"/>
          <w:szCs w:val="36"/>
        </w:rPr>
        <w:t>And</w:t>
      </w:r>
    </w:p>
    <w:p w14:paraId="54B5F16B" w14:textId="77777777" w:rsidR="000A7931" w:rsidRPr="00A65021" w:rsidRDefault="000A7931" w:rsidP="00A65021">
      <w:pPr>
        <w:pStyle w:val="07bodycopyheadingbold"/>
        <w:rPr>
          <w:sz w:val="36"/>
          <w:szCs w:val="36"/>
        </w:rPr>
      </w:pPr>
    </w:p>
    <w:p w14:paraId="0043A42C" w14:textId="461DC59E" w:rsidR="00596148" w:rsidRPr="00A65021" w:rsidRDefault="000A7931" w:rsidP="00A65021">
      <w:pPr>
        <w:pStyle w:val="07bodycopyheadingbold"/>
        <w:rPr>
          <w:sz w:val="36"/>
          <w:szCs w:val="36"/>
        </w:rPr>
      </w:pPr>
      <w:permStart w:id="442197672" w:edGrp="everyone"/>
      <w:r w:rsidRPr="00254B8F">
        <w:rPr>
          <w:sz w:val="36"/>
          <w:szCs w:val="36"/>
        </w:rPr>
        <w:t>(Insert company name)</w:t>
      </w:r>
    </w:p>
    <w:permEnd w:id="442197672"/>
    <w:p w14:paraId="27EE8361" w14:textId="77777777" w:rsidR="0096513E" w:rsidRPr="00A65021" w:rsidRDefault="00D44194" w:rsidP="008361E1">
      <w:pPr>
        <w:spacing w:before="240" w:line="240" w:lineRule="auto"/>
        <w:rPr>
          <w:rFonts w:ascii="Open Sans" w:hAnsi="Open Sans" w:cs="Open Sans"/>
          <w:b/>
          <w:bCs/>
          <w:color w:val="4D4D4F" w:themeColor="accent5"/>
          <w:kern w:val="0"/>
          <w:sz w:val="24"/>
          <w:szCs w:val="24"/>
          <w14:ligatures w14:val="none"/>
        </w:rPr>
      </w:pPr>
      <w:r w:rsidRPr="00A65021">
        <w:rPr>
          <w:noProof/>
          <w:sz w:val="24"/>
          <w:szCs w:val="24"/>
        </w:rPr>
        <mc:AlternateContent>
          <mc:Choice Requires="wps">
            <w:drawing>
              <wp:anchor distT="45720" distB="45720" distL="114300" distR="114300" simplePos="0" relativeHeight="251658242" behindDoc="0" locked="0" layoutInCell="1" allowOverlap="1" wp14:anchorId="6A84E56F" wp14:editId="0762C080">
                <wp:simplePos x="0" y="0"/>
                <wp:positionH relativeFrom="margin">
                  <wp:align>right</wp:align>
                </wp:positionH>
                <wp:positionV relativeFrom="paragraph">
                  <wp:posOffset>7169150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B015B8" w14:textId="77777777" w:rsidR="00D44194" w:rsidRPr="00D44194" w:rsidRDefault="00000000" w:rsidP="00D44194">
                            <w:pPr>
                              <w:pStyle w:val="Footer"/>
                              <w:tabs>
                                <w:tab w:val="clear" w:pos="9026"/>
                                <w:tab w:val="right" w:pos="9922"/>
                              </w:tabs>
                              <w:jc w:val="right"/>
                              <w:rPr>
                                <w:rFonts w:ascii="Open Sans" w:hAnsi="Open Sans" w:cs="Open Sans"/>
                                <w:color w:val="4D4D4F" w:themeColor="accent5"/>
                                <w:sz w:val="14"/>
                                <w:szCs w:val="14"/>
                              </w:rPr>
                            </w:pPr>
                            <w:sdt>
                              <w:sdtPr>
                                <w:rPr>
                                  <w:rFonts w:ascii="Open Sans" w:hAnsi="Open Sans" w:cs="Open Sans"/>
                                  <w:color w:val="4D4D4F" w:themeColor="accent5"/>
                                  <w:sz w:val="14"/>
                                  <w:szCs w:val="14"/>
                                </w:rPr>
                                <w:id w:val="-1791044124"/>
                                <w:docPartObj>
                                  <w:docPartGallery w:val="Page Numbers (Bottom of Page)"/>
                                  <w:docPartUnique/>
                                </w:docPartObj>
                              </w:sdtPr>
                              <w:sdtEndPr>
                                <w:rPr>
                                  <w:noProof/>
                                </w:rPr>
                              </w:sdtEndPr>
                              <w:sdtContent>
                                <w:r w:rsidR="00D44194" w:rsidRPr="00A927B8">
                                  <w:rPr>
                                    <w:rFonts w:ascii="Open Sans" w:hAnsi="Open Sans" w:cs="Open Sans"/>
                                    <w:noProof/>
                                    <w:color w:val="4D4D4F" w:themeColor="accent5"/>
                                    <w:sz w:val="14"/>
                                    <w:szCs w:val="14"/>
                                  </w:rPr>
                                  <w:t>© Copyright</w:t>
                                </w:r>
                                <w:r w:rsidR="00A07573">
                                  <w:rPr>
                                    <w:rFonts w:ascii="Open Sans" w:hAnsi="Open Sans" w:cs="Open Sans"/>
                                    <w:b/>
                                    <w:bCs/>
                                    <w:noProof/>
                                    <w:color w:val="4D4D4F" w:themeColor="accent5"/>
                                    <w:sz w:val="14"/>
                                    <w:szCs w:val="14"/>
                                  </w:rPr>
                                  <w:t xml:space="preserve"> </w:t>
                                </w:r>
                                <w:r w:rsidR="00D44194" w:rsidRPr="00966D11">
                                  <w:rPr>
                                    <w:rFonts w:ascii="Open Sans" w:hAnsi="Open Sans" w:cs="Open Sans"/>
                                    <w:b/>
                                    <w:bCs/>
                                    <w:noProof/>
                                    <w:color w:val="4D4D4F" w:themeColor="accent5"/>
                                    <w:sz w:val="14"/>
                                    <w:szCs w:val="14"/>
                                  </w:rPr>
                                  <w:t>OCS</w:t>
                                </w:r>
                                <w:r w:rsidR="00D44194" w:rsidRPr="00966D11">
                                  <w:rPr>
                                    <w:rFonts w:ascii="Open Sans" w:hAnsi="Open Sans" w:cs="Open Sans"/>
                                    <w:noProof/>
                                    <w:color w:val="4D4D4F" w:themeColor="accent5"/>
                                    <w:sz w:val="14"/>
                                    <w:szCs w:val="14"/>
                                  </w:rPr>
                                  <w:t xml:space="preserve"> </w:t>
                                </w:r>
                                <w:r w:rsidR="00D44194" w:rsidRPr="00966D11">
                                  <w:rPr>
                                    <w:rFonts w:ascii="Open Sans" w:hAnsi="Open Sans" w:cs="Open Sans"/>
                                    <w:noProof/>
                                    <w:color w:val="F15F22" w:themeColor="background2"/>
                                    <w:sz w:val="14"/>
                                    <w:szCs w:val="14"/>
                                  </w:rPr>
                                  <w:t>/</w:t>
                                </w:r>
                                <w:r w:rsidR="00D44194" w:rsidRPr="00966D11">
                                  <w:rPr>
                                    <w:rFonts w:ascii="Open Sans" w:hAnsi="Open Sans" w:cs="Open Sans"/>
                                    <w:noProof/>
                                    <w:color w:val="4D4D4F" w:themeColor="accent5"/>
                                    <w:sz w:val="14"/>
                                    <w:szCs w:val="14"/>
                                  </w:rPr>
                                  <w:t xml:space="preserve"> </w:t>
                                </w:r>
                                <w:r w:rsidR="00D44194" w:rsidRPr="00966D11">
                                  <w:rPr>
                                    <w:rFonts w:ascii="Open Sans" w:hAnsi="Open Sans" w:cs="Open Sans"/>
                                    <w:color w:val="4D4D4F" w:themeColor="accent5"/>
                                    <w:sz w:val="14"/>
                                    <w:szCs w:val="14"/>
                                  </w:rPr>
                                  <w:t>Document Reference part</w:t>
                                </w:r>
                              </w:sdtContent>
                            </w:sd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A84E56F" id="_x0000_t202" coordsize="21600,21600" o:spt="202" path="m,l,21600r21600,l21600,xe">
                <v:stroke joinstyle="miter"/>
                <v:path gradientshapeok="t" o:connecttype="rect"/>
              </v:shapetype>
              <v:shape id="Text Box 2" o:spid="_x0000_s1026" type="#_x0000_t202" style="position:absolute;margin-left:134.7pt;margin-top:564.5pt;width:185.9pt;height:110.6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" filled="f" stroked="f">
                <v:textbox style="mso-fit-shape-to-text:t">
                  <w:txbxContent>
                    <w:p w14:paraId="3DB015B8" w14:textId="77777777" w:rsidR="00D44194" w:rsidRPr="00D44194" w:rsidRDefault="00000000" w:rsidP="00D44194">
                      <w:pPr>
                        <w:pStyle w:val="Footer"/>
                        <w:tabs>
                          <w:tab w:val="clear" w:pos="9026"/>
                          <w:tab w:val="right" w:pos="9922"/>
                        </w:tabs>
                        <w:jc w:val="right"/>
                        <w:rPr>
                          <w:rFonts w:ascii="Open Sans" w:hAnsi="Open Sans" w:cs="Open Sans"/>
                          <w:color w:val="4D4D4F" w:themeColor="accent5"/>
                          <w:sz w:val="14"/>
                          <w:szCs w:val="14"/>
                        </w:rPr>
                      </w:pPr>
                      <w:sdt>
                        <w:sdtPr>
                          <w:rPr>
                            <w:rFonts w:ascii="Open Sans" w:hAnsi="Open Sans" w:cs="Open Sans"/>
                            <w:color w:val="4D4D4F" w:themeColor="accent5"/>
                            <w:sz w:val="14"/>
                            <w:szCs w:val="14"/>
                          </w:rPr>
                          <w:id w:val="-1791044124"/>
                          <w:docPartObj>
                            <w:docPartGallery w:val="Page Numbers (Bottom of Page)"/>
                            <w:docPartUnique/>
                          </w:docPartObj>
                        </w:sdtPr>
                        <w:sdtEndPr>
                          <w:rPr>
                            <w:noProof/>
                          </w:rPr>
                        </w:sdtEndPr>
                        <w:sdtContent>
                          <w:r w:rsidR="00D44194" w:rsidRPr="00A927B8">
                            <w:rPr>
                              <w:rFonts w:ascii="Open Sans" w:hAnsi="Open Sans" w:cs="Open Sans"/>
                              <w:noProof/>
                              <w:color w:val="4D4D4F" w:themeColor="accent5"/>
                              <w:sz w:val="14"/>
                              <w:szCs w:val="14"/>
                            </w:rPr>
                            <w:t>© Copyright</w:t>
                          </w:r>
                          <w:r w:rsidR="00A07573">
                            <w:rPr>
                              <w:rFonts w:ascii="Open Sans" w:hAnsi="Open Sans" w:cs="Open Sans"/>
                              <w:b/>
                              <w:bCs/>
                              <w:noProof/>
                              <w:color w:val="4D4D4F" w:themeColor="accent5"/>
                              <w:sz w:val="14"/>
                              <w:szCs w:val="14"/>
                            </w:rPr>
                            <w:t xml:space="preserve"> </w:t>
                          </w:r>
                          <w:r w:rsidR="00D44194" w:rsidRPr="00966D11">
                            <w:rPr>
                              <w:rFonts w:ascii="Open Sans" w:hAnsi="Open Sans" w:cs="Open Sans"/>
                              <w:b/>
                              <w:bCs/>
                              <w:noProof/>
                              <w:color w:val="4D4D4F" w:themeColor="accent5"/>
                              <w:sz w:val="14"/>
                              <w:szCs w:val="14"/>
                            </w:rPr>
                            <w:t>OCS</w:t>
                          </w:r>
                          <w:r w:rsidR="00D44194" w:rsidRPr="00966D11">
                            <w:rPr>
                              <w:rFonts w:ascii="Open Sans" w:hAnsi="Open Sans" w:cs="Open Sans"/>
                              <w:noProof/>
                              <w:color w:val="4D4D4F" w:themeColor="accent5"/>
                              <w:sz w:val="14"/>
                              <w:szCs w:val="14"/>
                            </w:rPr>
                            <w:t xml:space="preserve"> </w:t>
                          </w:r>
                          <w:r w:rsidR="00D44194" w:rsidRPr="00966D11">
                            <w:rPr>
                              <w:rFonts w:ascii="Open Sans" w:hAnsi="Open Sans" w:cs="Open Sans"/>
                              <w:noProof/>
                              <w:color w:val="F15F22" w:themeColor="background2"/>
                              <w:sz w:val="14"/>
                              <w:szCs w:val="14"/>
                            </w:rPr>
                            <w:t>/</w:t>
                          </w:r>
                          <w:r w:rsidR="00D44194" w:rsidRPr="00966D11">
                            <w:rPr>
                              <w:rFonts w:ascii="Open Sans" w:hAnsi="Open Sans" w:cs="Open Sans"/>
                              <w:noProof/>
                              <w:color w:val="4D4D4F" w:themeColor="accent5"/>
                              <w:sz w:val="14"/>
                              <w:szCs w:val="14"/>
                            </w:rPr>
                            <w:t xml:space="preserve"> </w:t>
                          </w:r>
                          <w:r w:rsidR="00D44194" w:rsidRPr="00966D11">
                            <w:rPr>
                              <w:rFonts w:ascii="Open Sans" w:hAnsi="Open Sans" w:cs="Open Sans"/>
                              <w:color w:val="4D4D4F" w:themeColor="accent5"/>
                              <w:sz w:val="14"/>
                              <w:szCs w:val="14"/>
                            </w:rPr>
                            <w:t>Document Reference part</w:t>
                          </w:r>
                        </w:sdtContent>
                      </w:sdt>
                    </w:p>
                  </w:txbxContent>
                </v:textbox>
                <w10:wrap anchorx="margin"/>
              </v:shape>
            </w:pict>
          </mc:Fallback>
        </mc:AlternateContent>
      </w:r>
      <w:r w:rsidRPr="00A65021">
        <w:rPr>
          <w:rFonts w:ascii="Open Sans" w:hAnsi="Open Sans" w:cs="Open Sans"/>
          <w:b/>
          <w:bCs/>
          <w:noProof/>
          <w:color w:val="4D4D4F" w:themeColor="accent5"/>
          <w:kern w:val="0"/>
          <w:sz w:val="24"/>
          <w:szCs w:val="24"/>
          <w14:ligatures w14:val="none"/>
        </w:rPr>
        <w:drawing>
          <wp:anchor distT="0" distB="0" distL="114300" distR="114300" simplePos="0" relativeHeight="251658240" behindDoc="1" locked="0" layoutInCell="1" allowOverlap="1" wp14:anchorId="727F9490" wp14:editId="07556B5C">
            <wp:simplePos x="0" y="0"/>
            <wp:positionH relativeFrom="column">
              <wp:posOffset>-480695</wp:posOffset>
            </wp:positionH>
            <wp:positionV relativeFrom="paragraph">
              <wp:posOffset>935257</wp:posOffset>
            </wp:positionV>
            <wp:extent cx="7258685" cy="7266940"/>
            <wp:effectExtent l="0" t="0" r="0" b="0"/>
            <wp:wrapNone/>
            <wp:docPr id="8969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alphaModFix amt="48000"/>
                      <a:extLst>
                        <a:ext uri="{28A0092B-C50C-407E-A947-70E740481C1C}">
                          <a14:useLocalDpi xmlns:a14="http://schemas.microsoft.com/office/drawing/2010/main" val="0"/>
                        </a:ext>
                      </a:extLst>
                    </a:blip>
                    <a:srcRect/>
                    <a:stretch>
                      <a:fillRect/>
                    </a:stretch>
                  </pic:blipFill>
                  <pic:spPr bwMode="auto">
                    <a:xfrm>
                      <a:off x="0" y="0"/>
                      <a:ext cx="7258685" cy="726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C06" w:rsidRPr="00A65021">
        <w:rPr>
          <w:rFonts w:ascii="Open Sans" w:hAnsi="Open Sans" w:cs="Open Sans"/>
          <w:b/>
          <w:bCs/>
          <w:noProof/>
          <w:color w:val="4D4D4F" w:themeColor="accent5"/>
          <w:kern w:val="0"/>
          <w:sz w:val="24"/>
          <w:szCs w:val="24"/>
          <w14:ligatures w14:val="none"/>
        </w:rPr>
        <w:drawing>
          <wp:anchor distT="0" distB="0" distL="114300" distR="114300" simplePos="0" relativeHeight="251658241" behindDoc="0" locked="0" layoutInCell="1" allowOverlap="1" wp14:anchorId="16EA41D0" wp14:editId="33EB810F">
            <wp:simplePos x="0" y="0"/>
            <wp:positionH relativeFrom="margin">
              <wp:align>left</wp:align>
            </wp:positionH>
            <wp:positionV relativeFrom="paragraph">
              <wp:posOffset>7152005</wp:posOffset>
            </wp:positionV>
            <wp:extent cx="1337310" cy="171450"/>
            <wp:effectExtent l="0" t="0" r="0" b="0"/>
            <wp:wrapNone/>
            <wp:docPr id="870929206" name="Picture 870929206" descr="A blue and orange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4000" name="Picture 1" descr="A blue and orange letter v&#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171450"/>
                    </a:xfrm>
                    <a:prstGeom prst="rect">
                      <a:avLst/>
                    </a:prstGeom>
                    <a:noFill/>
                    <a:ln>
                      <a:noFill/>
                    </a:ln>
                  </pic:spPr>
                </pic:pic>
              </a:graphicData>
            </a:graphic>
          </wp:anchor>
        </w:drawing>
      </w:r>
      <w:r w:rsidR="0096513E" w:rsidRPr="00A65021">
        <w:rPr>
          <w:rFonts w:ascii="Open Sans" w:hAnsi="Open Sans" w:cs="Open Sans"/>
          <w:b/>
          <w:bCs/>
          <w:color w:val="4D4D4F" w:themeColor="accent5"/>
          <w:kern w:val="0"/>
          <w:sz w:val="24"/>
          <w:szCs w:val="24"/>
          <w14:ligatures w14:val="none"/>
        </w:rPr>
        <w:br w:type="page"/>
      </w:r>
    </w:p>
    <w:p w14:paraId="0946B700" w14:textId="3AE4C48E" w:rsidR="00284D14" w:rsidRDefault="00A27B48">
      <w:pPr>
        <w:pStyle w:val="TOC1"/>
        <w:tabs>
          <w:tab w:val="left" w:pos="440"/>
        </w:tabs>
        <w:rPr>
          <w:rFonts w:eastAsiaTheme="minorEastAsia"/>
          <w:noProof/>
          <w:sz w:val="24"/>
          <w:szCs w:val="24"/>
          <w:lang w:val="en-AU" w:eastAsia="en-AU"/>
        </w:rPr>
      </w:pPr>
      <w:r>
        <w:rPr>
          <w:rFonts w:ascii="Open Sans" w:hAnsi="Open Sans" w:cs="Open Sans"/>
          <w:sz w:val="20"/>
          <w:szCs w:val="20"/>
        </w:rPr>
        <w:lastRenderedPageBreak/>
        <w:fldChar w:fldCharType="begin"/>
      </w:r>
      <w:r>
        <w:rPr>
          <w:rFonts w:ascii="Open Sans" w:hAnsi="Open Sans" w:cs="Open Sans"/>
          <w:sz w:val="20"/>
          <w:szCs w:val="20"/>
        </w:rPr>
        <w:instrText xml:space="preserve"> TOC \o "1-1" \h \z \t "01 Document heading,1" </w:instrText>
      </w:r>
      <w:r>
        <w:rPr>
          <w:rFonts w:ascii="Open Sans" w:hAnsi="Open Sans" w:cs="Open Sans"/>
          <w:sz w:val="20"/>
          <w:szCs w:val="20"/>
        </w:rPr>
        <w:fldChar w:fldCharType="separate"/>
      </w:r>
      <w:hyperlink w:anchor="_Toc206138944" w:history="1">
        <w:r w:rsidR="00284D14" w:rsidRPr="00FD6976">
          <w:rPr>
            <w:rStyle w:val="Hyperlink"/>
            <w:noProof/>
          </w:rPr>
          <w:t>1.</w:t>
        </w:r>
        <w:r w:rsidR="00284D14">
          <w:rPr>
            <w:rFonts w:eastAsiaTheme="minorEastAsia"/>
            <w:noProof/>
            <w:sz w:val="24"/>
            <w:szCs w:val="24"/>
            <w:lang w:val="en-AU" w:eastAsia="en-AU"/>
          </w:rPr>
          <w:tab/>
        </w:r>
        <w:r w:rsidR="00284D14" w:rsidRPr="00FD6976">
          <w:rPr>
            <w:rStyle w:val="Hyperlink"/>
            <w:noProof/>
          </w:rPr>
          <w:t>DEFINITIONS AND INTERPRETATIONS</w:t>
        </w:r>
        <w:r w:rsidR="00284D14">
          <w:rPr>
            <w:noProof/>
            <w:webHidden/>
          </w:rPr>
          <w:tab/>
        </w:r>
        <w:r w:rsidR="00284D14">
          <w:rPr>
            <w:noProof/>
            <w:webHidden/>
          </w:rPr>
          <w:fldChar w:fldCharType="begin"/>
        </w:r>
        <w:r w:rsidR="00284D14">
          <w:rPr>
            <w:noProof/>
            <w:webHidden/>
          </w:rPr>
          <w:instrText xml:space="preserve"> PAGEREF _Toc206138944 \h </w:instrText>
        </w:r>
        <w:r w:rsidR="00284D14">
          <w:rPr>
            <w:noProof/>
            <w:webHidden/>
          </w:rPr>
        </w:r>
        <w:r w:rsidR="00284D14">
          <w:rPr>
            <w:noProof/>
            <w:webHidden/>
          </w:rPr>
          <w:fldChar w:fldCharType="separate"/>
        </w:r>
        <w:r w:rsidR="00284D14">
          <w:rPr>
            <w:noProof/>
            <w:webHidden/>
          </w:rPr>
          <w:t>4</w:t>
        </w:r>
        <w:r w:rsidR="00284D14">
          <w:rPr>
            <w:noProof/>
            <w:webHidden/>
          </w:rPr>
          <w:fldChar w:fldCharType="end"/>
        </w:r>
      </w:hyperlink>
    </w:p>
    <w:p w14:paraId="78E725EE" w14:textId="675EB563" w:rsidR="00284D14" w:rsidRDefault="00284D14">
      <w:pPr>
        <w:pStyle w:val="TOC1"/>
        <w:tabs>
          <w:tab w:val="left" w:pos="440"/>
        </w:tabs>
        <w:rPr>
          <w:rFonts w:eastAsiaTheme="minorEastAsia"/>
          <w:noProof/>
          <w:sz w:val="24"/>
          <w:szCs w:val="24"/>
          <w:lang w:val="en-AU" w:eastAsia="en-AU"/>
        </w:rPr>
      </w:pPr>
      <w:hyperlink w:anchor="_Toc206138945" w:history="1">
        <w:r w:rsidRPr="00FD6976">
          <w:rPr>
            <w:rStyle w:val="Hyperlink"/>
            <w:noProof/>
          </w:rPr>
          <w:t>2.</w:t>
        </w:r>
        <w:r>
          <w:rPr>
            <w:rFonts w:eastAsiaTheme="minorEastAsia"/>
            <w:noProof/>
            <w:sz w:val="24"/>
            <w:szCs w:val="24"/>
            <w:lang w:val="en-AU" w:eastAsia="en-AU"/>
          </w:rPr>
          <w:tab/>
        </w:r>
        <w:r w:rsidRPr="00FD6976">
          <w:rPr>
            <w:rStyle w:val="Hyperlink"/>
            <w:noProof/>
          </w:rPr>
          <w:t>APPOINTMENT AND TERM</w:t>
        </w:r>
        <w:r>
          <w:rPr>
            <w:noProof/>
            <w:webHidden/>
          </w:rPr>
          <w:tab/>
        </w:r>
        <w:r>
          <w:rPr>
            <w:noProof/>
            <w:webHidden/>
          </w:rPr>
          <w:fldChar w:fldCharType="begin"/>
        </w:r>
        <w:r>
          <w:rPr>
            <w:noProof/>
            <w:webHidden/>
          </w:rPr>
          <w:instrText xml:space="preserve"> PAGEREF _Toc206138945 \h </w:instrText>
        </w:r>
        <w:r>
          <w:rPr>
            <w:noProof/>
            <w:webHidden/>
          </w:rPr>
        </w:r>
        <w:r>
          <w:rPr>
            <w:noProof/>
            <w:webHidden/>
          </w:rPr>
          <w:fldChar w:fldCharType="separate"/>
        </w:r>
        <w:r>
          <w:rPr>
            <w:noProof/>
            <w:webHidden/>
          </w:rPr>
          <w:t>6</w:t>
        </w:r>
        <w:r>
          <w:rPr>
            <w:noProof/>
            <w:webHidden/>
          </w:rPr>
          <w:fldChar w:fldCharType="end"/>
        </w:r>
      </w:hyperlink>
    </w:p>
    <w:p w14:paraId="56A71EBC" w14:textId="31F1CC56" w:rsidR="00284D14" w:rsidRDefault="00284D14">
      <w:pPr>
        <w:pStyle w:val="TOC1"/>
        <w:tabs>
          <w:tab w:val="left" w:pos="440"/>
        </w:tabs>
        <w:rPr>
          <w:rFonts w:eastAsiaTheme="minorEastAsia"/>
          <w:noProof/>
          <w:sz w:val="24"/>
          <w:szCs w:val="24"/>
          <w:lang w:val="en-AU" w:eastAsia="en-AU"/>
        </w:rPr>
      </w:pPr>
      <w:hyperlink w:anchor="_Toc206138946" w:history="1">
        <w:r w:rsidRPr="00FD6976">
          <w:rPr>
            <w:rStyle w:val="Hyperlink"/>
            <w:noProof/>
          </w:rPr>
          <w:t>3.</w:t>
        </w:r>
        <w:r>
          <w:rPr>
            <w:rFonts w:eastAsiaTheme="minorEastAsia"/>
            <w:noProof/>
            <w:sz w:val="24"/>
            <w:szCs w:val="24"/>
            <w:lang w:val="en-AU" w:eastAsia="en-AU"/>
          </w:rPr>
          <w:tab/>
        </w:r>
        <w:r w:rsidRPr="00FD6976">
          <w:rPr>
            <w:rStyle w:val="Hyperlink"/>
            <w:noProof/>
          </w:rPr>
          <w:t>PERFORMANCE</w:t>
        </w:r>
        <w:r>
          <w:rPr>
            <w:noProof/>
            <w:webHidden/>
          </w:rPr>
          <w:tab/>
        </w:r>
        <w:r>
          <w:rPr>
            <w:noProof/>
            <w:webHidden/>
          </w:rPr>
          <w:fldChar w:fldCharType="begin"/>
        </w:r>
        <w:r>
          <w:rPr>
            <w:noProof/>
            <w:webHidden/>
          </w:rPr>
          <w:instrText xml:space="preserve"> PAGEREF _Toc206138946 \h </w:instrText>
        </w:r>
        <w:r>
          <w:rPr>
            <w:noProof/>
            <w:webHidden/>
          </w:rPr>
        </w:r>
        <w:r>
          <w:rPr>
            <w:noProof/>
            <w:webHidden/>
          </w:rPr>
          <w:fldChar w:fldCharType="separate"/>
        </w:r>
        <w:r>
          <w:rPr>
            <w:noProof/>
            <w:webHidden/>
          </w:rPr>
          <w:t>7</w:t>
        </w:r>
        <w:r>
          <w:rPr>
            <w:noProof/>
            <w:webHidden/>
          </w:rPr>
          <w:fldChar w:fldCharType="end"/>
        </w:r>
      </w:hyperlink>
    </w:p>
    <w:p w14:paraId="6452F520" w14:textId="2F803F42" w:rsidR="00284D14" w:rsidRDefault="00284D14">
      <w:pPr>
        <w:pStyle w:val="TOC1"/>
        <w:tabs>
          <w:tab w:val="left" w:pos="440"/>
        </w:tabs>
        <w:rPr>
          <w:rFonts w:eastAsiaTheme="minorEastAsia"/>
          <w:noProof/>
          <w:sz w:val="24"/>
          <w:szCs w:val="24"/>
          <w:lang w:val="en-AU" w:eastAsia="en-AU"/>
        </w:rPr>
      </w:pPr>
      <w:hyperlink w:anchor="_Toc206138947" w:history="1">
        <w:r w:rsidRPr="00FD6976">
          <w:rPr>
            <w:rStyle w:val="Hyperlink"/>
            <w:noProof/>
          </w:rPr>
          <w:t>4.</w:t>
        </w:r>
        <w:r>
          <w:rPr>
            <w:rFonts w:eastAsiaTheme="minorEastAsia"/>
            <w:noProof/>
            <w:sz w:val="24"/>
            <w:szCs w:val="24"/>
            <w:lang w:val="en-AU" w:eastAsia="en-AU"/>
          </w:rPr>
          <w:tab/>
        </w:r>
        <w:r w:rsidRPr="00FD6976">
          <w:rPr>
            <w:rStyle w:val="Hyperlink"/>
            <w:noProof/>
          </w:rPr>
          <w:t>PURCHASE ORDERS</w:t>
        </w:r>
        <w:r>
          <w:rPr>
            <w:noProof/>
            <w:webHidden/>
          </w:rPr>
          <w:tab/>
        </w:r>
        <w:r>
          <w:rPr>
            <w:noProof/>
            <w:webHidden/>
          </w:rPr>
          <w:fldChar w:fldCharType="begin"/>
        </w:r>
        <w:r>
          <w:rPr>
            <w:noProof/>
            <w:webHidden/>
          </w:rPr>
          <w:instrText xml:space="preserve"> PAGEREF _Toc206138947 \h </w:instrText>
        </w:r>
        <w:r>
          <w:rPr>
            <w:noProof/>
            <w:webHidden/>
          </w:rPr>
        </w:r>
        <w:r>
          <w:rPr>
            <w:noProof/>
            <w:webHidden/>
          </w:rPr>
          <w:fldChar w:fldCharType="separate"/>
        </w:r>
        <w:r>
          <w:rPr>
            <w:noProof/>
            <w:webHidden/>
          </w:rPr>
          <w:t>8</w:t>
        </w:r>
        <w:r>
          <w:rPr>
            <w:noProof/>
            <w:webHidden/>
          </w:rPr>
          <w:fldChar w:fldCharType="end"/>
        </w:r>
      </w:hyperlink>
    </w:p>
    <w:p w14:paraId="5D92BCDE" w14:textId="49BD711F" w:rsidR="00284D14" w:rsidRDefault="00284D14">
      <w:pPr>
        <w:pStyle w:val="TOC1"/>
        <w:tabs>
          <w:tab w:val="left" w:pos="440"/>
        </w:tabs>
        <w:rPr>
          <w:rFonts w:eastAsiaTheme="minorEastAsia"/>
          <w:noProof/>
          <w:sz w:val="24"/>
          <w:szCs w:val="24"/>
          <w:lang w:val="en-AU" w:eastAsia="en-AU"/>
        </w:rPr>
      </w:pPr>
      <w:hyperlink w:anchor="_Toc206138948" w:history="1">
        <w:r w:rsidRPr="00FD6976">
          <w:rPr>
            <w:rStyle w:val="Hyperlink"/>
            <w:noProof/>
          </w:rPr>
          <w:t>5.</w:t>
        </w:r>
        <w:r>
          <w:rPr>
            <w:rFonts w:eastAsiaTheme="minorEastAsia"/>
            <w:noProof/>
            <w:sz w:val="24"/>
            <w:szCs w:val="24"/>
            <w:lang w:val="en-AU" w:eastAsia="en-AU"/>
          </w:rPr>
          <w:tab/>
        </w:r>
        <w:r w:rsidRPr="00FD6976">
          <w:rPr>
            <w:rStyle w:val="Hyperlink"/>
            <w:noProof/>
          </w:rPr>
          <w:t>ASSIGNMENT AND SUBCONTRACTING</w:t>
        </w:r>
        <w:r>
          <w:rPr>
            <w:noProof/>
            <w:webHidden/>
          </w:rPr>
          <w:tab/>
        </w:r>
        <w:r>
          <w:rPr>
            <w:noProof/>
            <w:webHidden/>
          </w:rPr>
          <w:fldChar w:fldCharType="begin"/>
        </w:r>
        <w:r>
          <w:rPr>
            <w:noProof/>
            <w:webHidden/>
          </w:rPr>
          <w:instrText xml:space="preserve"> PAGEREF _Toc206138948 \h </w:instrText>
        </w:r>
        <w:r>
          <w:rPr>
            <w:noProof/>
            <w:webHidden/>
          </w:rPr>
        </w:r>
        <w:r>
          <w:rPr>
            <w:noProof/>
            <w:webHidden/>
          </w:rPr>
          <w:fldChar w:fldCharType="separate"/>
        </w:r>
        <w:r>
          <w:rPr>
            <w:noProof/>
            <w:webHidden/>
          </w:rPr>
          <w:t>8</w:t>
        </w:r>
        <w:r>
          <w:rPr>
            <w:noProof/>
            <w:webHidden/>
          </w:rPr>
          <w:fldChar w:fldCharType="end"/>
        </w:r>
      </w:hyperlink>
    </w:p>
    <w:p w14:paraId="61646E3B" w14:textId="194B6050" w:rsidR="00284D14" w:rsidRDefault="00284D14">
      <w:pPr>
        <w:pStyle w:val="TOC1"/>
        <w:tabs>
          <w:tab w:val="left" w:pos="440"/>
        </w:tabs>
        <w:rPr>
          <w:rFonts w:eastAsiaTheme="minorEastAsia"/>
          <w:noProof/>
          <w:sz w:val="24"/>
          <w:szCs w:val="24"/>
          <w:lang w:val="en-AU" w:eastAsia="en-AU"/>
        </w:rPr>
      </w:pPr>
      <w:hyperlink w:anchor="_Toc206138949" w:history="1">
        <w:r w:rsidRPr="00FD6976">
          <w:rPr>
            <w:rStyle w:val="Hyperlink"/>
            <w:noProof/>
          </w:rPr>
          <w:t>6.</w:t>
        </w:r>
        <w:r>
          <w:rPr>
            <w:rFonts w:eastAsiaTheme="minorEastAsia"/>
            <w:noProof/>
            <w:sz w:val="24"/>
            <w:szCs w:val="24"/>
            <w:lang w:val="en-AU" w:eastAsia="en-AU"/>
          </w:rPr>
          <w:tab/>
        </w:r>
        <w:r w:rsidRPr="00FD6976">
          <w:rPr>
            <w:rStyle w:val="Hyperlink"/>
            <w:noProof/>
          </w:rPr>
          <w:t>OCS CUSTOMER DIRECTIVES</w:t>
        </w:r>
        <w:r>
          <w:rPr>
            <w:noProof/>
            <w:webHidden/>
          </w:rPr>
          <w:tab/>
        </w:r>
        <w:r>
          <w:rPr>
            <w:noProof/>
            <w:webHidden/>
          </w:rPr>
          <w:fldChar w:fldCharType="begin"/>
        </w:r>
        <w:r>
          <w:rPr>
            <w:noProof/>
            <w:webHidden/>
          </w:rPr>
          <w:instrText xml:space="preserve"> PAGEREF _Toc206138949 \h </w:instrText>
        </w:r>
        <w:r>
          <w:rPr>
            <w:noProof/>
            <w:webHidden/>
          </w:rPr>
        </w:r>
        <w:r>
          <w:rPr>
            <w:noProof/>
            <w:webHidden/>
          </w:rPr>
          <w:fldChar w:fldCharType="separate"/>
        </w:r>
        <w:r>
          <w:rPr>
            <w:noProof/>
            <w:webHidden/>
          </w:rPr>
          <w:t>8</w:t>
        </w:r>
        <w:r>
          <w:rPr>
            <w:noProof/>
            <w:webHidden/>
          </w:rPr>
          <w:fldChar w:fldCharType="end"/>
        </w:r>
      </w:hyperlink>
    </w:p>
    <w:p w14:paraId="64E5C89D" w14:textId="3EF7536D" w:rsidR="00284D14" w:rsidRDefault="00284D14">
      <w:pPr>
        <w:pStyle w:val="TOC1"/>
        <w:tabs>
          <w:tab w:val="left" w:pos="440"/>
        </w:tabs>
        <w:rPr>
          <w:rFonts w:eastAsiaTheme="minorEastAsia"/>
          <w:noProof/>
          <w:sz w:val="24"/>
          <w:szCs w:val="24"/>
          <w:lang w:val="en-AU" w:eastAsia="en-AU"/>
        </w:rPr>
      </w:pPr>
      <w:hyperlink w:anchor="_Toc206138950" w:history="1">
        <w:r w:rsidRPr="00FD6976">
          <w:rPr>
            <w:rStyle w:val="Hyperlink"/>
            <w:noProof/>
          </w:rPr>
          <w:t>7.</w:t>
        </w:r>
        <w:r>
          <w:rPr>
            <w:rFonts w:eastAsiaTheme="minorEastAsia"/>
            <w:noProof/>
            <w:sz w:val="24"/>
            <w:szCs w:val="24"/>
            <w:lang w:val="en-AU" w:eastAsia="en-AU"/>
          </w:rPr>
          <w:tab/>
        </w:r>
        <w:r w:rsidRPr="00FD6976">
          <w:rPr>
            <w:rStyle w:val="Hyperlink"/>
            <w:noProof/>
          </w:rPr>
          <w:t>STATUTORY REQUIREMENTS</w:t>
        </w:r>
        <w:r>
          <w:rPr>
            <w:noProof/>
            <w:webHidden/>
          </w:rPr>
          <w:tab/>
        </w:r>
        <w:r>
          <w:rPr>
            <w:noProof/>
            <w:webHidden/>
          </w:rPr>
          <w:fldChar w:fldCharType="begin"/>
        </w:r>
        <w:r>
          <w:rPr>
            <w:noProof/>
            <w:webHidden/>
          </w:rPr>
          <w:instrText xml:space="preserve"> PAGEREF _Toc206138950 \h </w:instrText>
        </w:r>
        <w:r>
          <w:rPr>
            <w:noProof/>
            <w:webHidden/>
          </w:rPr>
        </w:r>
        <w:r>
          <w:rPr>
            <w:noProof/>
            <w:webHidden/>
          </w:rPr>
          <w:fldChar w:fldCharType="separate"/>
        </w:r>
        <w:r>
          <w:rPr>
            <w:noProof/>
            <w:webHidden/>
          </w:rPr>
          <w:t>8</w:t>
        </w:r>
        <w:r>
          <w:rPr>
            <w:noProof/>
            <w:webHidden/>
          </w:rPr>
          <w:fldChar w:fldCharType="end"/>
        </w:r>
      </w:hyperlink>
    </w:p>
    <w:p w14:paraId="5E4E208D" w14:textId="3F28D85C" w:rsidR="00284D14" w:rsidRDefault="00284D14">
      <w:pPr>
        <w:pStyle w:val="TOC1"/>
        <w:tabs>
          <w:tab w:val="left" w:pos="440"/>
        </w:tabs>
        <w:rPr>
          <w:rFonts w:eastAsiaTheme="minorEastAsia"/>
          <w:noProof/>
          <w:sz w:val="24"/>
          <w:szCs w:val="24"/>
          <w:lang w:val="en-AU" w:eastAsia="en-AU"/>
        </w:rPr>
      </w:pPr>
      <w:hyperlink w:anchor="_Toc206138951" w:history="1">
        <w:r w:rsidRPr="00FD6976">
          <w:rPr>
            <w:rStyle w:val="Hyperlink"/>
            <w:noProof/>
          </w:rPr>
          <w:t>8.</w:t>
        </w:r>
        <w:r>
          <w:rPr>
            <w:rFonts w:eastAsiaTheme="minorEastAsia"/>
            <w:noProof/>
            <w:sz w:val="24"/>
            <w:szCs w:val="24"/>
            <w:lang w:val="en-AU" w:eastAsia="en-AU"/>
          </w:rPr>
          <w:tab/>
        </w:r>
        <w:r w:rsidRPr="00FD6976">
          <w:rPr>
            <w:rStyle w:val="Hyperlink"/>
            <w:noProof/>
          </w:rPr>
          <w:t>MINIMUM EMPLOYMENT STANDARDS</w:t>
        </w:r>
        <w:r>
          <w:rPr>
            <w:noProof/>
            <w:webHidden/>
          </w:rPr>
          <w:tab/>
        </w:r>
        <w:r>
          <w:rPr>
            <w:noProof/>
            <w:webHidden/>
          </w:rPr>
          <w:fldChar w:fldCharType="begin"/>
        </w:r>
        <w:r>
          <w:rPr>
            <w:noProof/>
            <w:webHidden/>
          </w:rPr>
          <w:instrText xml:space="preserve"> PAGEREF _Toc206138951 \h </w:instrText>
        </w:r>
        <w:r>
          <w:rPr>
            <w:noProof/>
            <w:webHidden/>
          </w:rPr>
        </w:r>
        <w:r>
          <w:rPr>
            <w:noProof/>
            <w:webHidden/>
          </w:rPr>
          <w:fldChar w:fldCharType="separate"/>
        </w:r>
        <w:r>
          <w:rPr>
            <w:noProof/>
            <w:webHidden/>
          </w:rPr>
          <w:t>9</w:t>
        </w:r>
        <w:r>
          <w:rPr>
            <w:noProof/>
            <w:webHidden/>
          </w:rPr>
          <w:fldChar w:fldCharType="end"/>
        </w:r>
      </w:hyperlink>
    </w:p>
    <w:p w14:paraId="7643A22D" w14:textId="4E6E6BC9" w:rsidR="00284D14" w:rsidRDefault="00284D14">
      <w:pPr>
        <w:pStyle w:val="TOC1"/>
        <w:tabs>
          <w:tab w:val="left" w:pos="440"/>
        </w:tabs>
        <w:rPr>
          <w:rFonts w:eastAsiaTheme="minorEastAsia"/>
          <w:noProof/>
          <w:sz w:val="24"/>
          <w:szCs w:val="24"/>
          <w:lang w:val="en-AU" w:eastAsia="en-AU"/>
        </w:rPr>
      </w:pPr>
      <w:hyperlink w:anchor="_Toc206138952" w:history="1">
        <w:r w:rsidRPr="00FD6976">
          <w:rPr>
            <w:rStyle w:val="Hyperlink"/>
            <w:noProof/>
          </w:rPr>
          <w:t>9.</w:t>
        </w:r>
        <w:r>
          <w:rPr>
            <w:rFonts w:eastAsiaTheme="minorEastAsia"/>
            <w:noProof/>
            <w:sz w:val="24"/>
            <w:szCs w:val="24"/>
            <w:lang w:val="en-AU" w:eastAsia="en-AU"/>
          </w:rPr>
          <w:tab/>
        </w:r>
        <w:r w:rsidRPr="00FD6976">
          <w:rPr>
            <w:rStyle w:val="Hyperlink"/>
            <w:noProof/>
          </w:rPr>
          <w:t>SAFETY AND PROTECTION</w:t>
        </w:r>
        <w:r>
          <w:rPr>
            <w:noProof/>
            <w:webHidden/>
          </w:rPr>
          <w:tab/>
        </w:r>
        <w:r>
          <w:rPr>
            <w:noProof/>
            <w:webHidden/>
          </w:rPr>
          <w:fldChar w:fldCharType="begin"/>
        </w:r>
        <w:r>
          <w:rPr>
            <w:noProof/>
            <w:webHidden/>
          </w:rPr>
          <w:instrText xml:space="preserve"> PAGEREF _Toc206138952 \h </w:instrText>
        </w:r>
        <w:r>
          <w:rPr>
            <w:noProof/>
            <w:webHidden/>
          </w:rPr>
        </w:r>
        <w:r>
          <w:rPr>
            <w:noProof/>
            <w:webHidden/>
          </w:rPr>
          <w:fldChar w:fldCharType="separate"/>
        </w:r>
        <w:r>
          <w:rPr>
            <w:noProof/>
            <w:webHidden/>
          </w:rPr>
          <w:t>9</w:t>
        </w:r>
        <w:r>
          <w:rPr>
            <w:noProof/>
            <w:webHidden/>
          </w:rPr>
          <w:fldChar w:fldCharType="end"/>
        </w:r>
      </w:hyperlink>
    </w:p>
    <w:p w14:paraId="1BB19A33" w14:textId="4CEE3AB1" w:rsidR="00284D14" w:rsidRDefault="00284D14">
      <w:pPr>
        <w:pStyle w:val="TOC1"/>
        <w:tabs>
          <w:tab w:val="left" w:pos="660"/>
        </w:tabs>
        <w:rPr>
          <w:rFonts w:eastAsiaTheme="minorEastAsia"/>
          <w:noProof/>
          <w:sz w:val="24"/>
          <w:szCs w:val="24"/>
          <w:lang w:val="en-AU" w:eastAsia="en-AU"/>
        </w:rPr>
      </w:pPr>
      <w:hyperlink w:anchor="_Toc206138953" w:history="1">
        <w:r w:rsidRPr="00FD6976">
          <w:rPr>
            <w:rStyle w:val="Hyperlink"/>
            <w:noProof/>
          </w:rPr>
          <w:t>10.</w:t>
        </w:r>
        <w:r>
          <w:rPr>
            <w:rFonts w:eastAsiaTheme="minorEastAsia"/>
            <w:noProof/>
            <w:sz w:val="24"/>
            <w:szCs w:val="24"/>
            <w:lang w:val="en-AU" w:eastAsia="en-AU"/>
          </w:rPr>
          <w:tab/>
        </w:r>
        <w:r w:rsidRPr="00FD6976">
          <w:rPr>
            <w:rStyle w:val="Hyperlink"/>
            <w:noProof/>
          </w:rPr>
          <w:t>RESPONSIBILITY FOR THE WORKS</w:t>
        </w:r>
        <w:r>
          <w:rPr>
            <w:noProof/>
            <w:webHidden/>
          </w:rPr>
          <w:tab/>
        </w:r>
        <w:r>
          <w:rPr>
            <w:noProof/>
            <w:webHidden/>
          </w:rPr>
          <w:fldChar w:fldCharType="begin"/>
        </w:r>
        <w:r>
          <w:rPr>
            <w:noProof/>
            <w:webHidden/>
          </w:rPr>
          <w:instrText xml:space="preserve"> PAGEREF _Toc206138953 \h </w:instrText>
        </w:r>
        <w:r>
          <w:rPr>
            <w:noProof/>
            <w:webHidden/>
          </w:rPr>
        </w:r>
        <w:r>
          <w:rPr>
            <w:noProof/>
            <w:webHidden/>
          </w:rPr>
          <w:fldChar w:fldCharType="separate"/>
        </w:r>
        <w:r>
          <w:rPr>
            <w:noProof/>
            <w:webHidden/>
          </w:rPr>
          <w:t>11</w:t>
        </w:r>
        <w:r>
          <w:rPr>
            <w:noProof/>
            <w:webHidden/>
          </w:rPr>
          <w:fldChar w:fldCharType="end"/>
        </w:r>
      </w:hyperlink>
    </w:p>
    <w:p w14:paraId="07756821" w14:textId="5F919455" w:rsidR="00284D14" w:rsidRDefault="00284D14">
      <w:pPr>
        <w:pStyle w:val="TOC1"/>
        <w:tabs>
          <w:tab w:val="left" w:pos="660"/>
        </w:tabs>
        <w:rPr>
          <w:rFonts w:eastAsiaTheme="minorEastAsia"/>
          <w:noProof/>
          <w:sz w:val="24"/>
          <w:szCs w:val="24"/>
          <w:lang w:val="en-AU" w:eastAsia="en-AU"/>
        </w:rPr>
      </w:pPr>
      <w:hyperlink w:anchor="_Toc206138954" w:history="1">
        <w:r w:rsidRPr="00FD6976">
          <w:rPr>
            <w:rStyle w:val="Hyperlink"/>
            <w:noProof/>
          </w:rPr>
          <w:t>11.</w:t>
        </w:r>
        <w:r>
          <w:rPr>
            <w:rFonts w:eastAsiaTheme="minorEastAsia"/>
            <w:noProof/>
            <w:sz w:val="24"/>
            <w:szCs w:val="24"/>
            <w:lang w:val="en-AU" w:eastAsia="en-AU"/>
          </w:rPr>
          <w:tab/>
        </w:r>
        <w:r w:rsidRPr="00FD6976">
          <w:rPr>
            <w:rStyle w:val="Hyperlink"/>
            <w:noProof/>
          </w:rPr>
          <w:t>SUBCONTRACTOR’S INDEMNITY</w:t>
        </w:r>
        <w:r>
          <w:rPr>
            <w:noProof/>
            <w:webHidden/>
          </w:rPr>
          <w:tab/>
        </w:r>
        <w:r>
          <w:rPr>
            <w:noProof/>
            <w:webHidden/>
          </w:rPr>
          <w:fldChar w:fldCharType="begin"/>
        </w:r>
        <w:r>
          <w:rPr>
            <w:noProof/>
            <w:webHidden/>
          </w:rPr>
          <w:instrText xml:space="preserve"> PAGEREF _Toc206138954 \h </w:instrText>
        </w:r>
        <w:r>
          <w:rPr>
            <w:noProof/>
            <w:webHidden/>
          </w:rPr>
        </w:r>
        <w:r>
          <w:rPr>
            <w:noProof/>
            <w:webHidden/>
          </w:rPr>
          <w:fldChar w:fldCharType="separate"/>
        </w:r>
        <w:r>
          <w:rPr>
            <w:noProof/>
            <w:webHidden/>
          </w:rPr>
          <w:t>11</w:t>
        </w:r>
        <w:r>
          <w:rPr>
            <w:noProof/>
            <w:webHidden/>
          </w:rPr>
          <w:fldChar w:fldCharType="end"/>
        </w:r>
      </w:hyperlink>
    </w:p>
    <w:p w14:paraId="3E28660C" w14:textId="332BA9C5" w:rsidR="00284D14" w:rsidRDefault="00284D14">
      <w:pPr>
        <w:pStyle w:val="TOC1"/>
        <w:tabs>
          <w:tab w:val="left" w:pos="660"/>
        </w:tabs>
        <w:rPr>
          <w:rFonts w:eastAsiaTheme="minorEastAsia"/>
          <w:noProof/>
          <w:sz w:val="24"/>
          <w:szCs w:val="24"/>
          <w:lang w:val="en-AU" w:eastAsia="en-AU"/>
        </w:rPr>
      </w:pPr>
      <w:hyperlink w:anchor="_Toc206138955" w:history="1">
        <w:r w:rsidRPr="00FD6976">
          <w:rPr>
            <w:rStyle w:val="Hyperlink"/>
            <w:noProof/>
          </w:rPr>
          <w:t>12.</w:t>
        </w:r>
        <w:r>
          <w:rPr>
            <w:rFonts w:eastAsiaTheme="minorEastAsia"/>
            <w:noProof/>
            <w:sz w:val="24"/>
            <w:szCs w:val="24"/>
            <w:lang w:val="en-AU" w:eastAsia="en-AU"/>
          </w:rPr>
          <w:tab/>
        </w:r>
        <w:r w:rsidRPr="00FD6976">
          <w:rPr>
            <w:rStyle w:val="Hyperlink"/>
            <w:noProof/>
          </w:rPr>
          <w:t>INSURANCE</w:t>
        </w:r>
        <w:r>
          <w:rPr>
            <w:noProof/>
            <w:webHidden/>
          </w:rPr>
          <w:tab/>
        </w:r>
        <w:r>
          <w:rPr>
            <w:noProof/>
            <w:webHidden/>
          </w:rPr>
          <w:fldChar w:fldCharType="begin"/>
        </w:r>
        <w:r>
          <w:rPr>
            <w:noProof/>
            <w:webHidden/>
          </w:rPr>
          <w:instrText xml:space="preserve"> PAGEREF _Toc206138955 \h </w:instrText>
        </w:r>
        <w:r>
          <w:rPr>
            <w:noProof/>
            <w:webHidden/>
          </w:rPr>
        </w:r>
        <w:r>
          <w:rPr>
            <w:noProof/>
            <w:webHidden/>
          </w:rPr>
          <w:fldChar w:fldCharType="separate"/>
        </w:r>
        <w:r>
          <w:rPr>
            <w:noProof/>
            <w:webHidden/>
          </w:rPr>
          <w:t>11</w:t>
        </w:r>
        <w:r>
          <w:rPr>
            <w:noProof/>
            <w:webHidden/>
          </w:rPr>
          <w:fldChar w:fldCharType="end"/>
        </w:r>
      </w:hyperlink>
    </w:p>
    <w:p w14:paraId="2EDFACB5" w14:textId="429F275A" w:rsidR="00284D14" w:rsidRDefault="00284D14">
      <w:pPr>
        <w:pStyle w:val="TOC1"/>
        <w:tabs>
          <w:tab w:val="left" w:pos="660"/>
        </w:tabs>
        <w:rPr>
          <w:rFonts w:eastAsiaTheme="minorEastAsia"/>
          <w:noProof/>
          <w:sz w:val="24"/>
          <w:szCs w:val="24"/>
          <w:lang w:val="en-AU" w:eastAsia="en-AU"/>
        </w:rPr>
      </w:pPr>
      <w:hyperlink w:anchor="_Toc206138956" w:history="1">
        <w:r w:rsidRPr="00FD6976">
          <w:rPr>
            <w:rStyle w:val="Hyperlink"/>
            <w:noProof/>
          </w:rPr>
          <w:t>13.</w:t>
        </w:r>
        <w:r>
          <w:rPr>
            <w:rFonts w:eastAsiaTheme="minorEastAsia"/>
            <w:noProof/>
            <w:sz w:val="24"/>
            <w:szCs w:val="24"/>
            <w:lang w:val="en-AU" w:eastAsia="en-AU"/>
          </w:rPr>
          <w:tab/>
        </w:r>
        <w:r w:rsidRPr="00FD6976">
          <w:rPr>
            <w:rStyle w:val="Hyperlink"/>
            <w:noProof/>
          </w:rPr>
          <w:t>INSPECTION OF INSURANCE POLICIES</w:t>
        </w:r>
        <w:r>
          <w:rPr>
            <w:noProof/>
            <w:webHidden/>
          </w:rPr>
          <w:tab/>
        </w:r>
        <w:r>
          <w:rPr>
            <w:noProof/>
            <w:webHidden/>
          </w:rPr>
          <w:fldChar w:fldCharType="begin"/>
        </w:r>
        <w:r>
          <w:rPr>
            <w:noProof/>
            <w:webHidden/>
          </w:rPr>
          <w:instrText xml:space="preserve"> PAGEREF _Toc206138956 \h </w:instrText>
        </w:r>
        <w:r>
          <w:rPr>
            <w:noProof/>
            <w:webHidden/>
          </w:rPr>
        </w:r>
        <w:r>
          <w:rPr>
            <w:noProof/>
            <w:webHidden/>
          </w:rPr>
          <w:fldChar w:fldCharType="separate"/>
        </w:r>
        <w:r>
          <w:rPr>
            <w:noProof/>
            <w:webHidden/>
          </w:rPr>
          <w:t>12</w:t>
        </w:r>
        <w:r>
          <w:rPr>
            <w:noProof/>
            <w:webHidden/>
          </w:rPr>
          <w:fldChar w:fldCharType="end"/>
        </w:r>
      </w:hyperlink>
    </w:p>
    <w:p w14:paraId="55F16721" w14:textId="43797EFA" w:rsidR="00284D14" w:rsidRDefault="00284D14">
      <w:pPr>
        <w:pStyle w:val="TOC1"/>
        <w:tabs>
          <w:tab w:val="left" w:pos="660"/>
        </w:tabs>
        <w:rPr>
          <w:rFonts w:eastAsiaTheme="minorEastAsia"/>
          <w:noProof/>
          <w:sz w:val="24"/>
          <w:szCs w:val="24"/>
          <w:lang w:val="en-AU" w:eastAsia="en-AU"/>
        </w:rPr>
      </w:pPr>
      <w:hyperlink w:anchor="_Toc206138957" w:history="1">
        <w:r w:rsidRPr="00FD6976">
          <w:rPr>
            <w:rStyle w:val="Hyperlink"/>
            <w:noProof/>
          </w:rPr>
          <w:t>14.</w:t>
        </w:r>
        <w:r>
          <w:rPr>
            <w:rFonts w:eastAsiaTheme="minorEastAsia"/>
            <w:noProof/>
            <w:sz w:val="24"/>
            <w:szCs w:val="24"/>
            <w:lang w:val="en-AU" w:eastAsia="en-AU"/>
          </w:rPr>
          <w:tab/>
        </w:r>
        <w:r w:rsidRPr="00FD6976">
          <w:rPr>
            <w:rStyle w:val="Hyperlink"/>
            <w:noProof/>
          </w:rPr>
          <w:t>MAIN SUBCONTRACTORS’ DIRECTION</w:t>
        </w:r>
        <w:r>
          <w:rPr>
            <w:noProof/>
            <w:webHidden/>
          </w:rPr>
          <w:tab/>
        </w:r>
        <w:r>
          <w:rPr>
            <w:noProof/>
            <w:webHidden/>
          </w:rPr>
          <w:fldChar w:fldCharType="begin"/>
        </w:r>
        <w:r>
          <w:rPr>
            <w:noProof/>
            <w:webHidden/>
          </w:rPr>
          <w:instrText xml:space="preserve"> PAGEREF _Toc206138957 \h </w:instrText>
        </w:r>
        <w:r>
          <w:rPr>
            <w:noProof/>
            <w:webHidden/>
          </w:rPr>
        </w:r>
        <w:r>
          <w:rPr>
            <w:noProof/>
            <w:webHidden/>
          </w:rPr>
          <w:fldChar w:fldCharType="separate"/>
        </w:r>
        <w:r>
          <w:rPr>
            <w:noProof/>
            <w:webHidden/>
          </w:rPr>
          <w:t>12</w:t>
        </w:r>
        <w:r>
          <w:rPr>
            <w:noProof/>
            <w:webHidden/>
          </w:rPr>
          <w:fldChar w:fldCharType="end"/>
        </w:r>
      </w:hyperlink>
    </w:p>
    <w:p w14:paraId="290E52DA" w14:textId="232A1DE5" w:rsidR="00284D14" w:rsidRDefault="00284D14">
      <w:pPr>
        <w:pStyle w:val="TOC1"/>
        <w:tabs>
          <w:tab w:val="left" w:pos="660"/>
        </w:tabs>
        <w:rPr>
          <w:rFonts w:eastAsiaTheme="minorEastAsia"/>
          <w:noProof/>
          <w:sz w:val="24"/>
          <w:szCs w:val="24"/>
          <w:lang w:val="en-AU" w:eastAsia="en-AU"/>
        </w:rPr>
      </w:pPr>
      <w:hyperlink w:anchor="_Toc206138958" w:history="1">
        <w:r w:rsidRPr="00FD6976">
          <w:rPr>
            <w:rStyle w:val="Hyperlink"/>
            <w:noProof/>
          </w:rPr>
          <w:t>15.</w:t>
        </w:r>
        <w:r>
          <w:rPr>
            <w:rFonts w:eastAsiaTheme="minorEastAsia"/>
            <w:noProof/>
            <w:sz w:val="24"/>
            <w:szCs w:val="24"/>
            <w:lang w:val="en-AU" w:eastAsia="en-AU"/>
          </w:rPr>
          <w:tab/>
        </w:r>
        <w:r w:rsidRPr="00FD6976">
          <w:rPr>
            <w:rStyle w:val="Hyperlink"/>
            <w:noProof/>
          </w:rPr>
          <w:t>CONDUCT &amp;REMOVAL OF SUBCONTRACTOR’S EMPLOYEES</w:t>
        </w:r>
        <w:r>
          <w:rPr>
            <w:noProof/>
            <w:webHidden/>
          </w:rPr>
          <w:tab/>
        </w:r>
        <w:r>
          <w:rPr>
            <w:noProof/>
            <w:webHidden/>
          </w:rPr>
          <w:fldChar w:fldCharType="begin"/>
        </w:r>
        <w:r>
          <w:rPr>
            <w:noProof/>
            <w:webHidden/>
          </w:rPr>
          <w:instrText xml:space="preserve"> PAGEREF _Toc206138958 \h </w:instrText>
        </w:r>
        <w:r>
          <w:rPr>
            <w:noProof/>
            <w:webHidden/>
          </w:rPr>
        </w:r>
        <w:r>
          <w:rPr>
            <w:noProof/>
            <w:webHidden/>
          </w:rPr>
          <w:fldChar w:fldCharType="separate"/>
        </w:r>
        <w:r>
          <w:rPr>
            <w:noProof/>
            <w:webHidden/>
          </w:rPr>
          <w:t>12</w:t>
        </w:r>
        <w:r>
          <w:rPr>
            <w:noProof/>
            <w:webHidden/>
          </w:rPr>
          <w:fldChar w:fldCharType="end"/>
        </w:r>
      </w:hyperlink>
    </w:p>
    <w:p w14:paraId="258D4452" w14:textId="50463D03" w:rsidR="00284D14" w:rsidRDefault="00284D14">
      <w:pPr>
        <w:pStyle w:val="TOC1"/>
        <w:tabs>
          <w:tab w:val="left" w:pos="660"/>
        </w:tabs>
        <w:rPr>
          <w:rFonts w:eastAsiaTheme="minorEastAsia"/>
          <w:noProof/>
          <w:sz w:val="24"/>
          <w:szCs w:val="24"/>
          <w:lang w:val="en-AU" w:eastAsia="en-AU"/>
        </w:rPr>
      </w:pPr>
      <w:hyperlink w:anchor="_Toc206138959" w:history="1">
        <w:r w:rsidRPr="00FD6976">
          <w:rPr>
            <w:rStyle w:val="Hyperlink"/>
            <w:noProof/>
          </w:rPr>
          <w:t>16.</w:t>
        </w:r>
        <w:r>
          <w:rPr>
            <w:rFonts w:eastAsiaTheme="minorEastAsia"/>
            <w:noProof/>
            <w:sz w:val="24"/>
            <w:szCs w:val="24"/>
            <w:lang w:val="en-AU" w:eastAsia="en-AU"/>
          </w:rPr>
          <w:tab/>
        </w:r>
        <w:r w:rsidRPr="00FD6976">
          <w:rPr>
            <w:rStyle w:val="Hyperlink"/>
            <w:noProof/>
          </w:rPr>
          <w:t>QUALITY</w:t>
        </w:r>
        <w:r>
          <w:rPr>
            <w:noProof/>
            <w:webHidden/>
          </w:rPr>
          <w:tab/>
        </w:r>
        <w:r>
          <w:rPr>
            <w:noProof/>
            <w:webHidden/>
          </w:rPr>
          <w:fldChar w:fldCharType="begin"/>
        </w:r>
        <w:r>
          <w:rPr>
            <w:noProof/>
            <w:webHidden/>
          </w:rPr>
          <w:instrText xml:space="preserve"> PAGEREF _Toc206138959 \h </w:instrText>
        </w:r>
        <w:r>
          <w:rPr>
            <w:noProof/>
            <w:webHidden/>
          </w:rPr>
        </w:r>
        <w:r>
          <w:rPr>
            <w:noProof/>
            <w:webHidden/>
          </w:rPr>
          <w:fldChar w:fldCharType="separate"/>
        </w:r>
        <w:r>
          <w:rPr>
            <w:noProof/>
            <w:webHidden/>
          </w:rPr>
          <w:t>13</w:t>
        </w:r>
        <w:r>
          <w:rPr>
            <w:noProof/>
            <w:webHidden/>
          </w:rPr>
          <w:fldChar w:fldCharType="end"/>
        </w:r>
      </w:hyperlink>
    </w:p>
    <w:p w14:paraId="3782D070" w14:textId="4D427FB8" w:rsidR="00284D14" w:rsidRDefault="00284D14">
      <w:pPr>
        <w:pStyle w:val="TOC1"/>
        <w:tabs>
          <w:tab w:val="left" w:pos="660"/>
        </w:tabs>
        <w:rPr>
          <w:rFonts w:eastAsiaTheme="minorEastAsia"/>
          <w:noProof/>
          <w:sz w:val="24"/>
          <w:szCs w:val="24"/>
          <w:lang w:val="en-AU" w:eastAsia="en-AU"/>
        </w:rPr>
      </w:pPr>
      <w:hyperlink w:anchor="_Toc206138960" w:history="1">
        <w:r w:rsidRPr="00FD6976">
          <w:rPr>
            <w:rStyle w:val="Hyperlink"/>
            <w:noProof/>
          </w:rPr>
          <w:t>17.</w:t>
        </w:r>
        <w:r>
          <w:rPr>
            <w:rFonts w:eastAsiaTheme="minorEastAsia"/>
            <w:noProof/>
            <w:sz w:val="24"/>
            <w:szCs w:val="24"/>
            <w:lang w:val="en-AU" w:eastAsia="en-AU"/>
          </w:rPr>
          <w:tab/>
        </w:r>
        <w:r w:rsidRPr="00FD6976">
          <w:rPr>
            <w:rStyle w:val="Hyperlink"/>
            <w:noProof/>
          </w:rPr>
          <w:t>REPORTING</w:t>
        </w:r>
        <w:r>
          <w:rPr>
            <w:noProof/>
            <w:webHidden/>
          </w:rPr>
          <w:tab/>
        </w:r>
        <w:r>
          <w:rPr>
            <w:noProof/>
            <w:webHidden/>
          </w:rPr>
          <w:fldChar w:fldCharType="begin"/>
        </w:r>
        <w:r>
          <w:rPr>
            <w:noProof/>
            <w:webHidden/>
          </w:rPr>
          <w:instrText xml:space="preserve"> PAGEREF _Toc206138960 \h </w:instrText>
        </w:r>
        <w:r>
          <w:rPr>
            <w:noProof/>
            <w:webHidden/>
          </w:rPr>
        </w:r>
        <w:r>
          <w:rPr>
            <w:noProof/>
            <w:webHidden/>
          </w:rPr>
          <w:fldChar w:fldCharType="separate"/>
        </w:r>
        <w:r>
          <w:rPr>
            <w:noProof/>
            <w:webHidden/>
          </w:rPr>
          <w:t>13</w:t>
        </w:r>
        <w:r>
          <w:rPr>
            <w:noProof/>
            <w:webHidden/>
          </w:rPr>
          <w:fldChar w:fldCharType="end"/>
        </w:r>
      </w:hyperlink>
    </w:p>
    <w:p w14:paraId="30831994" w14:textId="7BA03531" w:rsidR="00284D14" w:rsidRDefault="00284D14">
      <w:pPr>
        <w:pStyle w:val="TOC1"/>
        <w:tabs>
          <w:tab w:val="left" w:pos="660"/>
        </w:tabs>
        <w:rPr>
          <w:rFonts w:eastAsiaTheme="minorEastAsia"/>
          <w:noProof/>
          <w:sz w:val="24"/>
          <w:szCs w:val="24"/>
          <w:lang w:val="en-AU" w:eastAsia="en-AU"/>
        </w:rPr>
      </w:pPr>
      <w:hyperlink w:anchor="_Toc206138961" w:history="1">
        <w:r w:rsidRPr="00FD6976">
          <w:rPr>
            <w:rStyle w:val="Hyperlink"/>
            <w:noProof/>
          </w:rPr>
          <w:t>18.</w:t>
        </w:r>
        <w:r>
          <w:rPr>
            <w:rFonts w:eastAsiaTheme="minorEastAsia"/>
            <w:noProof/>
            <w:sz w:val="24"/>
            <w:szCs w:val="24"/>
            <w:lang w:val="en-AU" w:eastAsia="en-AU"/>
          </w:rPr>
          <w:tab/>
        </w:r>
        <w:r w:rsidRPr="00FD6976">
          <w:rPr>
            <w:rStyle w:val="Hyperlink"/>
            <w:noProof/>
          </w:rPr>
          <w:t>DEFECTIVE MATERIALS OR WORK</w:t>
        </w:r>
        <w:r>
          <w:rPr>
            <w:noProof/>
            <w:webHidden/>
          </w:rPr>
          <w:tab/>
        </w:r>
        <w:r>
          <w:rPr>
            <w:noProof/>
            <w:webHidden/>
          </w:rPr>
          <w:fldChar w:fldCharType="begin"/>
        </w:r>
        <w:r>
          <w:rPr>
            <w:noProof/>
            <w:webHidden/>
          </w:rPr>
          <w:instrText xml:space="preserve"> PAGEREF _Toc206138961 \h </w:instrText>
        </w:r>
        <w:r>
          <w:rPr>
            <w:noProof/>
            <w:webHidden/>
          </w:rPr>
        </w:r>
        <w:r>
          <w:rPr>
            <w:noProof/>
            <w:webHidden/>
          </w:rPr>
          <w:fldChar w:fldCharType="separate"/>
        </w:r>
        <w:r>
          <w:rPr>
            <w:noProof/>
            <w:webHidden/>
          </w:rPr>
          <w:t>14</w:t>
        </w:r>
        <w:r>
          <w:rPr>
            <w:noProof/>
            <w:webHidden/>
          </w:rPr>
          <w:fldChar w:fldCharType="end"/>
        </w:r>
      </w:hyperlink>
    </w:p>
    <w:p w14:paraId="307901C8" w14:textId="565DB049" w:rsidR="00284D14" w:rsidRDefault="00284D14">
      <w:pPr>
        <w:pStyle w:val="TOC1"/>
        <w:tabs>
          <w:tab w:val="left" w:pos="660"/>
        </w:tabs>
        <w:rPr>
          <w:rFonts w:eastAsiaTheme="minorEastAsia"/>
          <w:noProof/>
          <w:sz w:val="24"/>
          <w:szCs w:val="24"/>
          <w:lang w:val="en-AU" w:eastAsia="en-AU"/>
        </w:rPr>
      </w:pPr>
      <w:hyperlink w:anchor="_Toc206138962" w:history="1">
        <w:r w:rsidRPr="00FD6976">
          <w:rPr>
            <w:rStyle w:val="Hyperlink"/>
            <w:noProof/>
          </w:rPr>
          <w:t>19.</w:t>
        </w:r>
        <w:r>
          <w:rPr>
            <w:rFonts w:eastAsiaTheme="minorEastAsia"/>
            <w:noProof/>
            <w:sz w:val="24"/>
            <w:szCs w:val="24"/>
            <w:lang w:val="en-AU" w:eastAsia="en-AU"/>
          </w:rPr>
          <w:tab/>
        </w:r>
        <w:r w:rsidRPr="00FD6976">
          <w:rPr>
            <w:rStyle w:val="Hyperlink"/>
            <w:noProof/>
          </w:rPr>
          <w:t>EXAMINATION AND TESTING</w:t>
        </w:r>
        <w:r>
          <w:rPr>
            <w:noProof/>
            <w:webHidden/>
          </w:rPr>
          <w:tab/>
        </w:r>
        <w:r>
          <w:rPr>
            <w:noProof/>
            <w:webHidden/>
          </w:rPr>
          <w:fldChar w:fldCharType="begin"/>
        </w:r>
        <w:r>
          <w:rPr>
            <w:noProof/>
            <w:webHidden/>
          </w:rPr>
          <w:instrText xml:space="preserve"> PAGEREF _Toc206138962 \h </w:instrText>
        </w:r>
        <w:r>
          <w:rPr>
            <w:noProof/>
            <w:webHidden/>
          </w:rPr>
        </w:r>
        <w:r>
          <w:rPr>
            <w:noProof/>
            <w:webHidden/>
          </w:rPr>
          <w:fldChar w:fldCharType="separate"/>
        </w:r>
        <w:r>
          <w:rPr>
            <w:noProof/>
            <w:webHidden/>
          </w:rPr>
          <w:t>14</w:t>
        </w:r>
        <w:r>
          <w:rPr>
            <w:noProof/>
            <w:webHidden/>
          </w:rPr>
          <w:fldChar w:fldCharType="end"/>
        </w:r>
      </w:hyperlink>
    </w:p>
    <w:p w14:paraId="2D462648" w14:textId="4776335C" w:rsidR="00284D14" w:rsidRDefault="00284D14">
      <w:pPr>
        <w:pStyle w:val="TOC1"/>
        <w:tabs>
          <w:tab w:val="left" w:pos="660"/>
        </w:tabs>
        <w:rPr>
          <w:rFonts w:eastAsiaTheme="minorEastAsia"/>
          <w:noProof/>
          <w:sz w:val="24"/>
          <w:szCs w:val="24"/>
          <w:lang w:val="en-AU" w:eastAsia="en-AU"/>
        </w:rPr>
      </w:pPr>
      <w:hyperlink w:anchor="_Toc206138963" w:history="1">
        <w:r w:rsidRPr="00FD6976">
          <w:rPr>
            <w:rStyle w:val="Hyperlink"/>
            <w:noProof/>
          </w:rPr>
          <w:t>20.</w:t>
        </w:r>
        <w:r>
          <w:rPr>
            <w:rFonts w:eastAsiaTheme="minorEastAsia"/>
            <w:noProof/>
            <w:sz w:val="24"/>
            <w:szCs w:val="24"/>
            <w:lang w:val="en-AU" w:eastAsia="en-AU"/>
          </w:rPr>
          <w:tab/>
        </w:r>
        <w:r w:rsidRPr="00FD6976">
          <w:rPr>
            <w:rStyle w:val="Hyperlink"/>
            <w:noProof/>
          </w:rPr>
          <w:t>WORKING HOURS</w:t>
        </w:r>
        <w:r>
          <w:rPr>
            <w:noProof/>
            <w:webHidden/>
          </w:rPr>
          <w:tab/>
        </w:r>
        <w:r>
          <w:rPr>
            <w:noProof/>
            <w:webHidden/>
          </w:rPr>
          <w:fldChar w:fldCharType="begin"/>
        </w:r>
        <w:r>
          <w:rPr>
            <w:noProof/>
            <w:webHidden/>
          </w:rPr>
          <w:instrText xml:space="preserve"> PAGEREF _Toc206138963 \h </w:instrText>
        </w:r>
        <w:r>
          <w:rPr>
            <w:noProof/>
            <w:webHidden/>
          </w:rPr>
        </w:r>
        <w:r>
          <w:rPr>
            <w:noProof/>
            <w:webHidden/>
          </w:rPr>
          <w:fldChar w:fldCharType="separate"/>
        </w:r>
        <w:r>
          <w:rPr>
            <w:noProof/>
            <w:webHidden/>
          </w:rPr>
          <w:t>14</w:t>
        </w:r>
        <w:r>
          <w:rPr>
            <w:noProof/>
            <w:webHidden/>
          </w:rPr>
          <w:fldChar w:fldCharType="end"/>
        </w:r>
      </w:hyperlink>
    </w:p>
    <w:p w14:paraId="77375CB6" w14:textId="522F17BF" w:rsidR="00284D14" w:rsidRDefault="00284D14">
      <w:pPr>
        <w:pStyle w:val="TOC1"/>
        <w:tabs>
          <w:tab w:val="left" w:pos="660"/>
        </w:tabs>
        <w:rPr>
          <w:rFonts w:eastAsiaTheme="minorEastAsia"/>
          <w:noProof/>
          <w:sz w:val="24"/>
          <w:szCs w:val="24"/>
          <w:lang w:val="en-AU" w:eastAsia="en-AU"/>
        </w:rPr>
      </w:pPr>
      <w:hyperlink w:anchor="_Toc206138964" w:history="1">
        <w:r w:rsidRPr="00FD6976">
          <w:rPr>
            <w:rStyle w:val="Hyperlink"/>
            <w:noProof/>
          </w:rPr>
          <w:t>21.</w:t>
        </w:r>
        <w:r>
          <w:rPr>
            <w:rFonts w:eastAsiaTheme="minorEastAsia"/>
            <w:noProof/>
            <w:sz w:val="24"/>
            <w:szCs w:val="24"/>
            <w:lang w:val="en-AU" w:eastAsia="en-AU"/>
          </w:rPr>
          <w:tab/>
        </w:r>
        <w:r w:rsidRPr="00FD6976">
          <w:rPr>
            <w:rStyle w:val="Hyperlink"/>
            <w:noProof/>
          </w:rPr>
          <w:t>PROGRESS AND PROGRAMMING OF SERVICES</w:t>
        </w:r>
        <w:r>
          <w:rPr>
            <w:noProof/>
            <w:webHidden/>
          </w:rPr>
          <w:tab/>
        </w:r>
        <w:r>
          <w:rPr>
            <w:noProof/>
            <w:webHidden/>
          </w:rPr>
          <w:fldChar w:fldCharType="begin"/>
        </w:r>
        <w:r>
          <w:rPr>
            <w:noProof/>
            <w:webHidden/>
          </w:rPr>
          <w:instrText xml:space="preserve"> PAGEREF _Toc206138964 \h </w:instrText>
        </w:r>
        <w:r>
          <w:rPr>
            <w:noProof/>
            <w:webHidden/>
          </w:rPr>
        </w:r>
        <w:r>
          <w:rPr>
            <w:noProof/>
            <w:webHidden/>
          </w:rPr>
          <w:fldChar w:fldCharType="separate"/>
        </w:r>
        <w:r>
          <w:rPr>
            <w:noProof/>
            <w:webHidden/>
          </w:rPr>
          <w:t>15</w:t>
        </w:r>
        <w:r>
          <w:rPr>
            <w:noProof/>
            <w:webHidden/>
          </w:rPr>
          <w:fldChar w:fldCharType="end"/>
        </w:r>
      </w:hyperlink>
    </w:p>
    <w:p w14:paraId="21ECBA0A" w14:textId="172A0E90" w:rsidR="00284D14" w:rsidRDefault="00284D14">
      <w:pPr>
        <w:pStyle w:val="TOC1"/>
        <w:tabs>
          <w:tab w:val="left" w:pos="660"/>
        </w:tabs>
        <w:rPr>
          <w:rFonts w:eastAsiaTheme="minorEastAsia"/>
          <w:noProof/>
          <w:sz w:val="24"/>
          <w:szCs w:val="24"/>
          <w:lang w:val="en-AU" w:eastAsia="en-AU"/>
        </w:rPr>
      </w:pPr>
      <w:hyperlink w:anchor="_Toc206138965" w:history="1">
        <w:r w:rsidRPr="00FD6976">
          <w:rPr>
            <w:rStyle w:val="Hyperlink"/>
            <w:noProof/>
          </w:rPr>
          <w:t>22.</w:t>
        </w:r>
        <w:r>
          <w:rPr>
            <w:rFonts w:eastAsiaTheme="minorEastAsia"/>
            <w:noProof/>
            <w:sz w:val="24"/>
            <w:szCs w:val="24"/>
            <w:lang w:val="en-AU" w:eastAsia="en-AU"/>
          </w:rPr>
          <w:tab/>
        </w:r>
        <w:r w:rsidRPr="00FD6976">
          <w:rPr>
            <w:rStyle w:val="Hyperlink"/>
            <w:noProof/>
          </w:rPr>
          <w:t>DAMAGES FOR DELAY</w:t>
        </w:r>
        <w:r>
          <w:rPr>
            <w:noProof/>
            <w:webHidden/>
          </w:rPr>
          <w:tab/>
        </w:r>
        <w:r>
          <w:rPr>
            <w:noProof/>
            <w:webHidden/>
          </w:rPr>
          <w:fldChar w:fldCharType="begin"/>
        </w:r>
        <w:r>
          <w:rPr>
            <w:noProof/>
            <w:webHidden/>
          </w:rPr>
          <w:instrText xml:space="preserve"> PAGEREF _Toc206138965 \h </w:instrText>
        </w:r>
        <w:r>
          <w:rPr>
            <w:noProof/>
            <w:webHidden/>
          </w:rPr>
        </w:r>
        <w:r>
          <w:rPr>
            <w:noProof/>
            <w:webHidden/>
          </w:rPr>
          <w:fldChar w:fldCharType="separate"/>
        </w:r>
        <w:r>
          <w:rPr>
            <w:noProof/>
            <w:webHidden/>
          </w:rPr>
          <w:t>15</w:t>
        </w:r>
        <w:r>
          <w:rPr>
            <w:noProof/>
            <w:webHidden/>
          </w:rPr>
          <w:fldChar w:fldCharType="end"/>
        </w:r>
      </w:hyperlink>
    </w:p>
    <w:p w14:paraId="11A9D84B" w14:textId="3AF42686" w:rsidR="00284D14" w:rsidRDefault="00284D14">
      <w:pPr>
        <w:pStyle w:val="TOC1"/>
        <w:tabs>
          <w:tab w:val="left" w:pos="660"/>
        </w:tabs>
        <w:rPr>
          <w:rFonts w:eastAsiaTheme="minorEastAsia"/>
          <w:noProof/>
          <w:sz w:val="24"/>
          <w:szCs w:val="24"/>
          <w:lang w:val="en-AU" w:eastAsia="en-AU"/>
        </w:rPr>
      </w:pPr>
      <w:hyperlink w:anchor="_Toc206138966" w:history="1">
        <w:r w:rsidRPr="00FD6976">
          <w:rPr>
            <w:rStyle w:val="Hyperlink"/>
            <w:noProof/>
          </w:rPr>
          <w:t>23.</w:t>
        </w:r>
        <w:r>
          <w:rPr>
            <w:rFonts w:eastAsiaTheme="minorEastAsia"/>
            <w:noProof/>
            <w:sz w:val="24"/>
            <w:szCs w:val="24"/>
            <w:lang w:val="en-AU" w:eastAsia="en-AU"/>
          </w:rPr>
          <w:tab/>
        </w:r>
        <w:r w:rsidRPr="00FD6976">
          <w:rPr>
            <w:rStyle w:val="Hyperlink"/>
            <w:noProof/>
          </w:rPr>
          <w:t>DEFECTS LIABILITY</w:t>
        </w:r>
        <w:r>
          <w:rPr>
            <w:noProof/>
            <w:webHidden/>
          </w:rPr>
          <w:tab/>
        </w:r>
        <w:r>
          <w:rPr>
            <w:noProof/>
            <w:webHidden/>
          </w:rPr>
          <w:fldChar w:fldCharType="begin"/>
        </w:r>
        <w:r>
          <w:rPr>
            <w:noProof/>
            <w:webHidden/>
          </w:rPr>
          <w:instrText xml:space="preserve"> PAGEREF _Toc206138966 \h </w:instrText>
        </w:r>
        <w:r>
          <w:rPr>
            <w:noProof/>
            <w:webHidden/>
          </w:rPr>
        </w:r>
        <w:r>
          <w:rPr>
            <w:noProof/>
            <w:webHidden/>
          </w:rPr>
          <w:fldChar w:fldCharType="separate"/>
        </w:r>
        <w:r>
          <w:rPr>
            <w:noProof/>
            <w:webHidden/>
          </w:rPr>
          <w:t>15</w:t>
        </w:r>
        <w:r>
          <w:rPr>
            <w:noProof/>
            <w:webHidden/>
          </w:rPr>
          <w:fldChar w:fldCharType="end"/>
        </w:r>
      </w:hyperlink>
    </w:p>
    <w:p w14:paraId="3BDB73BD" w14:textId="397C3668" w:rsidR="00284D14" w:rsidRDefault="00284D14">
      <w:pPr>
        <w:pStyle w:val="TOC1"/>
        <w:tabs>
          <w:tab w:val="left" w:pos="660"/>
        </w:tabs>
        <w:rPr>
          <w:rFonts w:eastAsiaTheme="minorEastAsia"/>
          <w:noProof/>
          <w:sz w:val="24"/>
          <w:szCs w:val="24"/>
          <w:lang w:val="en-AU" w:eastAsia="en-AU"/>
        </w:rPr>
      </w:pPr>
      <w:hyperlink w:anchor="_Toc206138967" w:history="1">
        <w:r w:rsidRPr="00FD6976">
          <w:rPr>
            <w:rStyle w:val="Hyperlink"/>
            <w:noProof/>
          </w:rPr>
          <w:t>24.</w:t>
        </w:r>
        <w:r>
          <w:rPr>
            <w:rFonts w:eastAsiaTheme="minorEastAsia"/>
            <w:noProof/>
            <w:sz w:val="24"/>
            <w:szCs w:val="24"/>
            <w:lang w:val="en-AU" w:eastAsia="en-AU"/>
          </w:rPr>
          <w:tab/>
        </w:r>
        <w:r w:rsidRPr="00FD6976">
          <w:rPr>
            <w:rStyle w:val="Hyperlink"/>
            <w:noProof/>
          </w:rPr>
          <w:t>CLEANING UP</w:t>
        </w:r>
        <w:r>
          <w:rPr>
            <w:noProof/>
            <w:webHidden/>
          </w:rPr>
          <w:tab/>
        </w:r>
        <w:r>
          <w:rPr>
            <w:noProof/>
            <w:webHidden/>
          </w:rPr>
          <w:fldChar w:fldCharType="begin"/>
        </w:r>
        <w:r>
          <w:rPr>
            <w:noProof/>
            <w:webHidden/>
          </w:rPr>
          <w:instrText xml:space="preserve"> PAGEREF _Toc206138967 \h </w:instrText>
        </w:r>
        <w:r>
          <w:rPr>
            <w:noProof/>
            <w:webHidden/>
          </w:rPr>
        </w:r>
        <w:r>
          <w:rPr>
            <w:noProof/>
            <w:webHidden/>
          </w:rPr>
          <w:fldChar w:fldCharType="separate"/>
        </w:r>
        <w:r>
          <w:rPr>
            <w:noProof/>
            <w:webHidden/>
          </w:rPr>
          <w:t>15</w:t>
        </w:r>
        <w:r>
          <w:rPr>
            <w:noProof/>
            <w:webHidden/>
          </w:rPr>
          <w:fldChar w:fldCharType="end"/>
        </w:r>
      </w:hyperlink>
    </w:p>
    <w:p w14:paraId="6CF3DFDE" w14:textId="4E9F0FB1" w:rsidR="00284D14" w:rsidRDefault="00284D14">
      <w:pPr>
        <w:pStyle w:val="TOC1"/>
        <w:tabs>
          <w:tab w:val="left" w:pos="660"/>
        </w:tabs>
        <w:rPr>
          <w:rFonts w:eastAsiaTheme="minorEastAsia"/>
          <w:noProof/>
          <w:sz w:val="24"/>
          <w:szCs w:val="24"/>
          <w:lang w:val="en-AU" w:eastAsia="en-AU"/>
        </w:rPr>
      </w:pPr>
      <w:hyperlink w:anchor="_Toc206138968" w:history="1">
        <w:r w:rsidRPr="00FD6976">
          <w:rPr>
            <w:rStyle w:val="Hyperlink"/>
            <w:noProof/>
          </w:rPr>
          <w:t>25.</w:t>
        </w:r>
        <w:r>
          <w:rPr>
            <w:rFonts w:eastAsiaTheme="minorEastAsia"/>
            <w:noProof/>
            <w:sz w:val="24"/>
            <w:szCs w:val="24"/>
            <w:lang w:val="en-AU" w:eastAsia="en-AU"/>
          </w:rPr>
          <w:tab/>
        </w:r>
        <w:r w:rsidRPr="00FD6976">
          <w:rPr>
            <w:rStyle w:val="Hyperlink"/>
            <w:noProof/>
          </w:rPr>
          <w:t>VARIATIONS</w:t>
        </w:r>
        <w:r>
          <w:rPr>
            <w:noProof/>
            <w:webHidden/>
          </w:rPr>
          <w:tab/>
        </w:r>
        <w:r>
          <w:rPr>
            <w:noProof/>
            <w:webHidden/>
          </w:rPr>
          <w:fldChar w:fldCharType="begin"/>
        </w:r>
        <w:r>
          <w:rPr>
            <w:noProof/>
            <w:webHidden/>
          </w:rPr>
          <w:instrText xml:space="preserve"> PAGEREF _Toc206138968 \h </w:instrText>
        </w:r>
        <w:r>
          <w:rPr>
            <w:noProof/>
            <w:webHidden/>
          </w:rPr>
        </w:r>
        <w:r>
          <w:rPr>
            <w:noProof/>
            <w:webHidden/>
          </w:rPr>
          <w:fldChar w:fldCharType="separate"/>
        </w:r>
        <w:r>
          <w:rPr>
            <w:noProof/>
            <w:webHidden/>
          </w:rPr>
          <w:t>15</w:t>
        </w:r>
        <w:r>
          <w:rPr>
            <w:noProof/>
            <w:webHidden/>
          </w:rPr>
          <w:fldChar w:fldCharType="end"/>
        </w:r>
      </w:hyperlink>
    </w:p>
    <w:p w14:paraId="62E0290E" w14:textId="291A6ED3" w:rsidR="00284D14" w:rsidRDefault="00284D14">
      <w:pPr>
        <w:pStyle w:val="TOC1"/>
        <w:tabs>
          <w:tab w:val="left" w:pos="660"/>
        </w:tabs>
        <w:rPr>
          <w:rFonts w:eastAsiaTheme="minorEastAsia"/>
          <w:noProof/>
          <w:sz w:val="24"/>
          <w:szCs w:val="24"/>
          <w:lang w:val="en-AU" w:eastAsia="en-AU"/>
        </w:rPr>
      </w:pPr>
      <w:hyperlink w:anchor="_Toc206138969" w:history="1">
        <w:r w:rsidRPr="00FD6976">
          <w:rPr>
            <w:rStyle w:val="Hyperlink"/>
            <w:noProof/>
          </w:rPr>
          <w:t>26.</w:t>
        </w:r>
        <w:r>
          <w:rPr>
            <w:rFonts w:eastAsiaTheme="minorEastAsia"/>
            <w:noProof/>
            <w:sz w:val="24"/>
            <w:szCs w:val="24"/>
            <w:lang w:val="en-AU" w:eastAsia="en-AU"/>
          </w:rPr>
          <w:tab/>
        </w:r>
        <w:r w:rsidRPr="00FD6976">
          <w:rPr>
            <w:rStyle w:val="Hyperlink"/>
            <w:noProof/>
          </w:rPr>
          <w:t>INVOICING AND PAYMENT</w:t>
        </w:r>
        <w:r>
          <w:rPr>
            <w:noProof/>
            <w:webHidden/>
          </w:rPr>
          <w:tab/>
        </w:r>
        <w:r>
          <w:rPr>
            <w:noProof/>
            <w:webHidden/>
          </w:rPr>
          <w:fldChar w:fldCharType="begin"/>
        </w:r>
        <w:r>
          <w:rPr>
            <w:noProof/>
            <w:webHidden/>
          </w:rPr>
          <w:instrText xml:space="preserve"> PAGEREF _Toc206138969 \h </w:instrText>
        </w:r>
        <w:r>
          <w:rPr>
            <w:noProof/>
            <w:webHidden/>
          </w:rPr>
        </w:r>
        <w:r>
          <w:rPr>
            <w:noProof/>
            <w:webHidden/>
          </w:rPr>
          <w:fldChar w:fldCharType="separate"/>
        </w:r>
        <w:r>
          <w:rPr>
            <w:noProof/>
            <w:webHidden/>
          </w:rPr>
          <w:t>16</w:t>
        </w:r>
        <w:r>
          <w:rPr>
            <w:noProof/>
            <w:webHidden/>
          </w:rPr>
          <w:fldChar w:fldCharType="end"/>
        </w:r>
      </w:hyperlink>
    </w:p>
    <w:p w14:paraId="4C93DD05" w14:textId="6A452089" w:rsidR="00284D14" w:rsidRDefault="00284D14">
      <w:pPr>
        <w:pStyle w:val="TOC1"/>
        <w:tabs>
          <w:tab w:val="left" w:pos="660"/>
        </w:tabs>
        <w:rPr>
          <w:rFonts w:eastAsiaTheme="minorEastAsia"/>
          <w:noProof/>
          <w:sz w:val="24"/>
          <w:szCs w:val="24"/>
          <w:lang w:val="en-AU" w:eastAsia="en-AU"/>
        </w:rPr>
      </w:pPr>
      <w:hyperlink w:anchor="_Toc206138970" w:history="1">
        <w:r w:rsidRPr="00FD6976">
          <w:rPr>
            <w:rStyle w:val="Hyperlink"/>
            <w:noProof/>
          </w:rPr>
          <w:t>27.</w:t>
        </w:r>
        <w:r>
          <w:rPr>
            <w:rFonts w:eastAsiaTheme="minorEastAsia"/>
            <w:noProof/>
            <w:sz w:val="24"/>
            <w:szCs w:val="24"/>
            <w:lang w:val="en-AU" w:eastAsia="en-AU"/>
          </w:rPr>
          <w:tab/>
        </w:r>
        <w:r w:rsidRPr="00FD6976">
          <w:rPr>
            <w:rStyle w:val="Hyperlink"/>
            <w:noProof/>
          </w:rPr>
          <w:t>SUSPENSION OF PAYMENT</w:t>
        </w:r>
        <w:r>
          <w:rPr>
            <w:noProof/>
            <w:webHidden/>
          </w:rPr>
          <w:tab/>
        </w:r>
        <w:r>
          <w:rPr>
            <w:noProof/>
            <w:webHidden/>
          </w:rPr>
          <w:fldChar w:fldCharType="begin"/>
        </w:r>
        <w:r>
          <w:rPr>
            <w:noProof/>
            <w:webHidden/>
          </w:rPr>
          <w:instrText xml:space="preserve"> PAGEREF _Toc206138970 \h </w:instrText>
        </w:r>
        <w:r>
          <w:rPr>
            <w:noProof/>
            <w:webHidden/>
          </w:rPr>
        </w:r>
        <w:r>
          <w:rPr>
            <w:noProof/>
            <w:webHidden/>
          </w:rPr>
          <w:fldChar w:fldCharType="separate"/>
        </w:r>
        <w:r>
          <w:rPr>
            <w:noProof/>
            <w:webHidden/>
          </w:rPr>
          <w:t>16</w:t>
        </w:r>
        <w:r>
          <w:rPr>
            <w:noProof/>
            <w:webHidden/>
          </w:rPr>
          <w:fldChar w:fldCharType="end"/>
        </w:r>
      </w:hyperlink>
    </w:p>
    <w:p w14:paraId="5F92E7F9" w14:textId="47E05DAF" w:rsidR="00284D14" w:rsidRDefault="00284D14">
      <w:pPr>
        <w:pStyle w:val="TOC1"/>
        <w:tabs>
          <w:tab w:val="left" w:pos="660"/>
        </w:tabs>
        <w:rPr>
          <w:rFonts w:eastAsiaTheme="minorEastAsia"/>
          <w:noProof/>
          <w:sz w:val="24"/>
          <w:szCs w:val="24"/>
          <w:lang w:val="en-AU" w:eastAsia="en-AU"/>
        </w:rPr>
      </w:pPr>
      <w:hyperlink w:anchor="_Toc206138971" w:history="1">
        <w:r w:rsidRPr="00FD6976">
          <w:rPr>
            <w:rStyle w:val="Hyperlink"/>
            <w:noProof/>
          </w:rPr>
          <w:t>28.</w:t>
        </w:r>
        <w:r>
          <w:rPr>
            <w:rFonts w:eastAsiaTheme="minorEastAsia"/>
            <w:noProof/>
            <w:sz w:val="24"/>
            <w:szCs w:val="24"/>
            <w:lang w:val="en-AU" w:eastAsia="en-AU"/>
          </w:rPr>
          <w:tab/>
        </w:r>
        <w:r w:rsidRPr="00FD6976">
          <w:rPr>
            <w:rStyle w:val="Hyperlink"/>
            <w:noProof/>
          </w:rPr>
          <w:t>MODERN SLAVERY</w:t>
        </w:r>
        <w:r>
          <w:rPr>
            <w:noProof/>
            <w:webHidden/>
          </w:rPr>
          <w:tab/>
        </w:r>
        <w:r>
          <w:rPr>
            <w:noProof/>
            <w:webHidden/>
          </w:rPr>
          <w:fldChar w:fldCharType="begin"/>
        </w:r>
        <w:r>
          <w:rPr>
            <w:noProof/>
            <w:webHidden/>
          </w:rPr>
          <w:instrText xml:space="preserve"> PAGEREF _Toc206138971 \h </w:instrText>
        </w:r>
        <w:r>
          <w:rPr>
            <w:noProof/>
            <w:webHidden/>
          </w:rPr>
        </w:r>
        <w:r>
          <w:rPr>
            <w:noProof/>
            <w:webHidden/>
          </w:rPr>
          <w:fldChar w:fldCharType="separate"/>
        </w:r>
        <w:r>
          <w:rPr>
            <w:noProof/>
            <w:webHidden/>
          </w:rPr>
          <w:t>17</w:t>
        </w:r>
        <w:r>
          <w:rPr>
            <w:noProof/>
            <w:webHidden/>
          </w:rPr>
          <w:fldChar w:fldCharType="end"/>
        </w:r>
      </w:hyperlink>
    </w:p>
    <w:p w14:paraId="21DA2F86" w14:textId="3A773140" w:rsidR="00284D14" w:rsidRDefault="00284D14">
      <w:pPr>
        <w:pStyle w:val="TOC1"/>
        <w:tabs>
          <w:tab w:val="left" w:pos="660"/>
        </w:tabs>
        <w:rPr>
          <w:rFonts w:eastAsiaTheme="minorEastAsia"/>
          <w:noProof/>
          <w:sz w:val="24"/>
          <w:szCs w:val="24"/>
          <w:lang w:val="en-AU" w:eastAsia="en-AU"/>
        </w:rPr>
      </w:pPr>
      <w:hyperlink w:anchor="_Toc206138972" w:history="1">
        <w:r w:rsidRPr="00FD6976">
          <w:rPr>
            <w:rStyle w:val="Hyperlink"/>
            <w:noProof/>
          </w:rPr>
          <w:t>29.</w:t>
        </w:r>
        <w:r>
          <w:rPr>
            <w:rFonts w:eastAsiaTheme="minorEastAsia"/>
            <w:noProof/>
            <w:sz w:val="24"/>
            <w:szCs w:val="24"/>
            <w:lang w:val="en-AU" w:eastAsia="en-AU"/>
          </w:rPr>
          <w:tab/>
        </w:r>
        <w:r w:rsidRPr="00FD6976">
          <w:rPr>
            <w:rStyle w:val="Hyperlink"/>
            <w:noProof/>
          </w:rPr>
          <w:t>DEFAULT OF SUBCONTRACTOR</w:t>
        </w:r>
        <w:r>
          <w:rPr>
            <w:noProof/>
            <w:webHidden/>
          </w:rPr>
          <w:tab/>
        </w:r>
        <w:r>
          <w:rPr>
            <w:noProof/>
            <w:webHidden/>
          </w:rPr>
          <w:fldChar w:fldCharType="begin"/>
        </w:r>
        <w:r>
          <w:rPr>
            <w:noProof/>
            <w:webHidden/>
          </w:rPr>
          <w:instrText xml:space="preserve"> PAGEREF _Toc206138972 \h </w:instrText>
        </w:r>
        <w:r>
          <w:rPr>
            <w:noProof/>
            <w:webHidden/>
          </w:rPr>
        </w:r>
        <w:r>
          <w:rPr>
            <w:noProof/>
            <w:webHidden/>
          </w:rPr>
          <w:fldChar w:fldCharType="separate"/>
        </w:r>
        <w:r>
          <w:rPr>
            <w:noProof/>
            <w:webHidden/>
          </w:rPr>
          <w:t>17</w:t>
        </w:r>
        <w:r>
          <w:rPr>
            <w:noProof/>
            <w:webHidden/>
          </w:rPr>
          <w:fldChar w:fldCharType="end"/>
        </w:r>
      </w:hyperlink>
    </w:p>
    <w:p w14:paraId="4A5DE904" w14:textId="3DB6FEE8" w:rsidR="00284D14" w:rsidRDefault="00284D14">
      <w:pPr>
        <w:pStyle w:val="TOC1"/>
        <w:tabs>
          <w:tab w:val="left" w:pos="660"/>
        </w:tabs>
        <w:rPr>
          <w:rFonts w:eastAsiaTheme="minorEastAsia"/>
          <w:noProof/>
          <w:sz w:val="24"/>
          <w:szCs w:val="24"/>
          <w:lang w:val="en-AU" w:eastAsia="en-AU"/>
        </w:rPr>
      </w:pPr>
      <w:hyperlink w:anchor="_Toc206138973" w:history="1">
        <w:r w:rsidRPr="00FD6976">
          <w:rPr>
            <w:rStyle w:val="Hyperlink"/>
            <w:noProof/>
          </w:rPr>
          <w:t>30</w:t>
        </w:r>
        <w:r>
          <w:rPr>
            <w:rFonts w:eastAsiaTheme="minorEastAsia"/>
            <w:noProof/>
            <w:sz w:val="24"/>
            <w:szCs w:val="24"/>
            <w:lang w:val="en-AU" w:eastAsia="en-AU"/>
          </w:rPr>
          <w:tab/>
        </w:r>
        <w:r w:rsidRPr="00FD6976">
          <w:rPr>
            <w:rStyle w:val="Hyperlink"/>
            <w:noProof/>
          </w:rPr>
          <w:t>SUSPENSION AND TERMINATION OF MAIN CONTRACT</w:t>
        </w:r>
        <w:r>
          <w:rPr>
            <w:noProof/>
            <w:webHidden/>
          </w:rPr>
          <w:tab/>
        </w:r>
        <w:r>
          <w:rPr>
            <w:noProof/>
            <w:webHidden/>
          </w:rPr>
          <w:fldChar w:fldCharType="begin"/>
        </w:r>
        <w:r>
          <w:rPr>
            <w:noProof/>
            <w:webHidden/>
          </w:rPr>
          <w:instrText xml:space="preserve"> PAGEREF _Toc206138973 \h </w:instrText>
        </w:r>
        <w:r>
          <w:rPr>
            <w:noProof/>
            <w:webHidden/>
          </w:rPr>
        </w:r>
        <w:r>
          <w:rPr>
            <w:noProof/>
            <w:webHidden/>
          </w:rPr>
          <w:fldChar w:fldCharType="separate"/>
        </w:r>
        <w:r>
          <w:rPr>
            <w:noProof/>
            <w:webHidden/>
          </w:rPr>
          <w:t>18</w:t>
        </w:r>
        <w:r>
          <w:rPr>
            <w:noProof/>
            <w:webHidden/>
          </w:rPr>
          <w:fldChar w:fldCharType="end"/>
        </w:r>
      </w:hyperlink>
    </w:p>
    <w:p w14:paraId="0FC12748" w14:textId="1B955B7D" w:rsidR="00284D14" w:rsidRDefault="00284D14">
      <w:pPr>
        <w:pStyle w:val="TOC1"/>
        <w:tabs>
          <w:tab w:val="left" w:pos="660"/>
        </w:tabs>
        <w:rPr>
          <w:rFonts w:eastAsiaTheme="minorEastAsia"/>
          <w:noProof/>
          <w:sz w:val="24"/>
          <w:szCs w:val="24"/>
          <w:lang w:val="en-AU" w:eastAsia="en-AU"/>
        </w:rPr>
      </w:pPr>
      <w:hyperlink w:anchor="_Toc206138974" w:history="1">
        <w:r w:rsidRPr="00FD6976">
          <w:rPr>
            <w:rStyle w:val="Hyperlink"/>
            <w:noProof/>
          </w:rPr>
          <w:t>31</w:t>
        </w:r>
        <w:r>
          <w:rPr>
            <w:rFonts w:eastAsiaTheme="minorEastAsia"/>
            <w:noProof/>
            <w:sz w:val="24"/>
            <w:szCs w:val="24"/>
            <w:lang w:val="en-AU" w:eastAsia="en-AU"/>
          </w:rPr>
          <w:tab/>
        </w:r>
        <w:r w:rsidRPr="00FD6976">
          <w:rPr>
            <w:rStyle w:val="Hyperlink"/>
            <w:noProof/>
          </w:rPr>
          <w:t>TRADEMARKS</w:t>
        </w:r>
        <w:r>
          <w:rPr>
            <w:noProof/>
            <w:webHidden/>
          </w:rPr>
          <w:tab/>
        </w:r>
        <w:r>
          <w:rPr>
            <w:noProof/>
            <w:webHidden/>
          </w:rPr>
          <w:fldChar w:fldCharType="begin"/>
        </w:r>
        <w:r>
          <w:rPr>
            <w:noProof/>
            <w:webHidden/>
          </w:rPr>
          <w:instrText xml:space="preserve"> PAGEREF _Toc206138974 \h </w:instrText>
        </w:r>
        <w:r>
          <w:rPr>
            <w:noProof/>
            <w:webHidden/>
          </w:rPr>
        </w:r>
        <w:r>
          <w:rPr>
            <w:noProof/>
            <w:webHidden/>
          </w:rPr>
          <w:fldChar w:fldCharType="separate"/>
        </w:r>
        <w:r>
          <w:rPr>
            <w:noProof/>
            <w:webHidden/>
          </w:rPr>
          <w:t>19</w:t>
        </w:r>
        <w:r>
          <w:rPr>
            <w:noProof/>
            <w:webHidden/>
          </w:rPr>
          <w:fldChar w:fldCharType="end"/>
        </w:r>
      </w:hyperlink>
    </w:p>
    <w:p w14:paraId="000CAD0F" w14:textId="759FCE40" w:rsidR="00284D14" w:rsidRDefault="00284D14">
      <w:pPr>
        <w:pStyle w:val="TOC1"/>
        <w:tabs>
          <w:tab w:val="left" w:pos="660"/>
        </w:tabs>
        <w:rPr>
          <w:rFonts w:eastAsiaTheme="minorEastAsia"/>
          <w:noProof/>
          <w:sz w:val="24"/>
          <w:szCs w:val="24"/>
          <w:lang w:val="en-AU" w:eastAsia="en-AU"/>
        </w:rPr>
      </w:pPr>
      <w:hyperlink w:anchor="_Toc206138975" w:history="1">
        <w:r w:rsidRPr="00FD6976">
          <w:rPr>
            <w:rStyle w:val="Hyperlink"/>
            <w:noProof/>
          </w:rPr>
          <w:t>32</w:t>
        </w:r>
        <w:r>
          <w:rPr>
            <w:rFonts w:eastAsiaTheme="minorEastAsia"/>
            <w:noProof/>
            <w:sz w:val="24"/>
            <w:szCs w:val="24"/>
            <w:lang w:val="en-AU" w:eastAsia="en-AU"/>
          </w:rPr>
          <w:tab/>
        </w:r>
        <w:r w:rsidRPr="00FD6976">
          <w:rPr>
            <w:rStyle w:val="Hyperlink"/>
            <w:noProof/>
          </w:rPr>
          <w:t>NON-SOLICITATION</w:t>
        </w:r>
        <w:r>
          <w:rPr>
            <w:noProof/>
            <w:webHidden/>
          </w:rPr>
          <w:tab/>
        </w:r>
        <w:r>
          <w:rPr>
            <w:noProof/>
            <w:webHidden/>
          </w:rPr>
          <w:fldChar w:fldCharType="begin"/>
        </w:r>
        <w:r>
          <w:rPr>
            <w:noProof/>
            <w:webHidden/>
          </w:rPr>
          <w:instrText xml:space="preserve"> PAGEREF _Toc206138975 \h </w:instrText>
        </w:r>
        <w:r>
          <w:rPr>
            <w:noProof/>
            <w:webHidden/>
          </w:rPr>
        </w:r>
        <w:r>
          <w:rPr>
            <w:noProof/>
            <w:webHidden/>
          </w:rPr>
          <w:fldChar w:fldCharType="separate"/>
        </w:r>
        <w:r>
          <w:rPr>
            <w:noProof/>
            <w:webHidden/>
          </w:rPr>
          <w:t>19</w:t>
        </w:r>
        <w:r>
          <w:rPr>
            <w:noProof/>
            <w:webHidden/>
          </w:rPr>
          <w:fldChar w:fldCharType="end"/>
        </w:r>
      </w:hyperlink>
    </w:p>
    <w:p w14:paraId="0157B8E6" w14:textId="50BF75C1" w:rsidR="00284D14" w:rsidRDefault="00284D14">
      <w:pPr>
        <w:pStyle w:val="TOC1"/>
        <w:tabs>
          <w:tab w:val="left" w:pos="660"/>
        </w:tabs>
        <w:rPr>
          <w:rFonts w:eastAsiaTheme="minorEastAsia"/>
          <w:noProof/>
          <w:sz w:val="24"/>
          <w:szCs w:val="24"/>
          <w:lang w:val="en-AU" w:eastAsia="en-AU"/>
        </w:rPr>
      </w:pPr>
      <w:hyperlink w:anchor="_Toc206138976" w:history="1">
        <w:r w:rsidRPr="00FD6976">
          <w:rPr>
            <w:rStyle w:val="Hyperlink"/>
            <w:noProof/>
          </w:rPr>
          <w:t>33</w:t>
        </w:r>
        <w:r>
          <w:rPr>
            <w:rFonts w:eastAsiaTheme="minorEastAsia"/>
            <w:noProof/>
            <w:sz w:val="24"/>
            <w:szCs w:val="24"/>
            <w:lang w:val="en-AU" w:eastAsia="en-AU"/>
          </w:rPr>
          <w:tab/>
        </w:r>
        <w:r w:rsidRPr="00FD6976">
          <w:rPr>
            <w:rStyle w:val="Hyperlink"/>
            <w:noProof/>
          </w:rPr>
          <w:t>NON-COMPETITION</w:t>
        </w:r>
        <w:r>
          <w:rPr>
            <w:noProof/>
            <w:webHidden/>
          </w:rPr>
          <w:tab/>
        </w:r>
        <w:r>
          <w:rPr>
            <w:noProof/>
            <w:webHidden/>
          </w:rPr>
          <w:fldChar w:fldCharType="begin"/>
        </w:r>
        <w:r>
          <w:rPr>
            <w:noProof/>
            <w:webHidden/>
          </w:rPr>
          <w:instrText xml:space="preserve"> PAGEREF _Toc206138976 \h </w:instrText>
        </w:r>
        <w:r>
          <w:rPr>
            <w:noProof/>
            <w:webHidden/>
          </w:rPr>
        </w:r>
        <w:r>
          <w:rPr>
            <w:noProof/>
            <w:webHidden/>
          </w:rPr>
          <w:fldChar w:fldCharType="separate"/>
        </w:r>
        <w:r>
          <w:rPr>
            <w:noProof/>
            <w:webHidden/>
          </w:rPr>
          <w:t>20</w:t>
        </w:r>
        <w:r>
          <w:rPr>
            <w:noProof/>
            <w:webHidden/>
          </w:rPr>
          <w:fldChar w:fldCharType="end"/>
        </w:r>
      </w:hyperlink>
    </w:p>
    <w:p w14:paraId="1D5CF59F" w14:textId="37F968AF" w:rsidR="00284D14" w:rsidRDefault="00284D14">
      <w:pPr>
        <w:pStyle w:val="TOC1"/>
        <w:tabs>
          <w:tab w:val="left" w:pos="660"/>
        </w:tabs>
        <w:rPr>
          <w:rFonts w:eastAsiaTheme="minorEastAsia"/>
          <w:noProof/>
          <w:sz w:val="24"/>
          <w:szCs w:val="24"/>
          <w:lang w:val="en-AU" w:eastAsia="en-AU"/>
        </w:rPr>
      </w:pPr>
      <w:hyperlink w:anchor="_Toc206138977" w:history="1">
        <w:r w:rsidRPr="00FD6976">
          <w:rPr>
            <w:rStyle w:val="Hyperlink"/>
            <w:noProof/>
          </w:rPr>
          <w:t>34</w:t>
        </w:r>
        <w:r>
          <w:rPr>
            <w:rFonts w:eastAsiaTheme="minorEastAsia"/>
            <w:noProof/>
            <w:sz w:val="24"/>
            <w:szCs w:val="24"/>
            <w:lang w:val="en-AU" w:eastAsia="en-AU"/>
          </w:rPr>
          <w:tab/>
        </w:r>
        <w:r w:rsidRPr="00FD6976">
          <w:rPr>
            <w:rStyle w:val="Hyperlink"/>
            <w:noProof/>
          </w:rPr>
          <w:t>DISPUTE RESOLUTION</w:t>
        </w:r>
        <w:r>
          <w:rPr>
            <w:noProof/>
            <w:webHidden/>
          </w:rPr>
          <w:tab/>
        </w:r>
        <w:r>
          <w:rPr>
            <w:noProof/>
            <w:webHidden/>
          </w:rPr>
          <w:fldChar w:fldCharType="begin"/>
        </w:r>
        <w:r>
          <w:rPr>
            <w:noProof/>
            <w:webHidden/>
          </w:rPr>
          <w:instrText xml:space="preserve"> PAGEREF _Toc206138977 \h </w:instrText>
        </w:r>
        <w:r>
          <w:rPr>
            <w:noProof/>
            <w:webHidden/>
          </w:rPr>
        </w:r>
        <w:r>
          <w:rPr>
            <w:noProof/>
            <w:webHidden/>
          </w:rPr>
          <w:fldChar w:fldCharType="separate"/>
        </w:r>
        <w:r>
          <w:rPr>
            <w:noProof/>
            <w:webHidden/>
          </w:rPr>
          <w:t>21</w:t>
        </w:r>
        <w:r>
          <w:rPr>
            <w:noProof/>
            <w:webHidden/>
          </w:rPr>
          <w:fldChar w:fldCharType="end"/>
        </w:r>
      </w:hyperlink>
    </w:p>
    <w:p w14:paraId="1247A063" w14:textId="6FB8BA54" w:rsidR="00284D14" w:rsidRDefault="00284D14">
      <w:pPr>
        <w:pStyle w:val="TOC1"/>
        <w:tabs>
          <w:tab w:val="left" w:pos="660"/>
        </w:tabs>
        <w:rPr>
          <w:rFonts w:eastAsiaTheme="minorEastAsia"/>
          <w:noProof/>
          <w:sz w:val="24"/>
          <w:szCs w:val="24"/>
          <w:lang w:val="en-AU" w:eastAsia="en-AU"/>
        </w:rPr>
      </w:pPr>
      <w:hyperlink w:anchor="_Toc206138978" w:history="1">
        <w:r w:rsidRPr="00FD6976">
          <w:rPr>
            <w:rStyle w:val="Hyperlink"/>
            <w:noProof/>
          </w:rPr>
          <w:t>35</w:t>
        </w:r>
        <w:r>
          <w:rPr>
            <w:rFonts w:eastAsiaTheme="minorEastAsia"/>
            <w:noProof/>
            <w:sz w:val="24"/>
            <w:szCs w:val="24"/>
            <w:lang w:val="en-AU" w:eastAsia="en-AU"/>
          </w:rPr>
          <w:tab/>
        </w:r>
        <w:r w:rsidRPr="00FD6976">
          <w:rPr>
            <w:rStyle w:val="Hyperlink"/>
            <w:noProof/>
          </w:rPr>
          <w:t>APPLICABLE LAW</w:t>
        </w:r>
        <w:r>
          <w:rPr>
            <w:noProof/>
            <w:webHidden/>
          </w:rPr>
          <w:tab/>
        </w:r>
        <w:r>
          <w:rPr>
            <w:noProof/>
            <w:webHidden/>
          </w:rPr>
          <w:fldChar w:fldCharType="begin"/>
        </w:r>
        <w:r>
          <w:rPr>
            <w:noProof/>
            <w:webHidden/>
          </w:rPr>
          <w:instrText xml:space="preserve"> PAGEREF _Toc206138978 \h </w:instrText>
        </w:r>
        <w:r>
          <w:rPr>
            <w:noProof/>
            <w:webHidden/>
          </w:rPr>
        </w:r>
        <w:r>
          <w:rPr>
            <w:noProof/>
            <w:webHidden/>
          </w:rPr>
          <w:fldChar w:fldCharType="separate"/>
        </w:r>
        <w:r>
          <w:rPr>
            <w:noProof/>
            <w:webHidden/>
          </w:rPr>
          <w:t>21</w:t>
        </w:r>
        <w:r>
          <w:rPr>
            <w:noProof/>
            <w:webHidden/>
          </w:rPr>
          <w:fldChar w:fldCharType="end"/>
        </w:r>
      </w:hyperlink>
    </w:p>
    <w:p w14:paraId="60E0A0AC" w14:textId="1A962053" w:rsidR="00284D14" w:rsidRDefault="00284D14">
      <w:pPr>
        <w:pStyle w:val="TOC1"/>
        <w:tabs>
          <w:tab w:val="left" w:pos="660"/>
        </w:tabs>
        <w:rPr>
          <w:rFonts w:eastAsiaTheme="minorEastAsia"/>
          <w:noProof/>
          <w:sz w:val="24"/>
          <w:szCs w:val="24"/>
          <w:lang w:val="en-AU" w:eastAsia="en-AU"/>
        </w:rPr>
      </w:pPr>
      <w:hyperlink w:anchor="_Toc206138979" w:history="1">
        <w:r w:rsidRPr="00FD6976">
          <w:rPr>
            <w:rStyle w:val="Hyperlink"/>
            <w:noProof/>
          </w:rPr>
          <w:t>36</w:t>
        </w:r>
        <w:r>
          <w:rPr>
            <w:rFonts w:eastAsiaTheme="minorEastAsia"/>
            <w:noProof/>
            <w:sz w:val="24"/>
            <w:szCs w:val="24"/>
            <w:lang w:val="en-AU" w:eastAsia="en-AU"/>
          </w:rPr>
          <w:tab/>
        </w:r>
        <w:r w:rsidRPr="00FD6976">
          <w:rPr>
            <w:rStyle w:val="Hyperlink"/>
            <w:noProof/>
          </w:rPr>
          <w:t>ANTI BRIBERY</w:t>
        </w:r>
        <w:r>
          <w:rPr>
            <w:noProof/>
            <w:webHidden/>
          </w:rPr>
          <w:tab/>
        </w:r>
        <w:r>
          <w:rPr>
            <w:noProof/>
            <w:webHidden/>
          </w:rPr>
          <w:fldChar w:fldCharType="begin"/>
        </w:r>
        <w:r>
          <w:rPr>
            <w:noProof/>
            <w:webHidden/>
          </w:rPr>
          <w:instrText xml:space="preserve"> PAGEREF _Toc206138979 \h </w:instrText>
        </w:r>
        <w:r>
          <w:rPr>
            <w:noProof/>
            <w:webHidden/>
          </w:rPr>
        </w:r>
        <w:r>
          <w:rPr>
            <w:noProof/>
            <w:webHidden/>
          </w:rPr>
          <w:fldChar w:fldCharType="separate"/>
        </w:r>
        <w:r>
          <w:rPr>
            <w:noProof/>
            <w:webHidden/>
          </w:rPr>
          <w:t>22</w:t>
        </w:r>
        <w:r>
          <w:rPr>
            <w:noProof/>
            <w:webHidden/>
          </w:rPr>
          <w:fldChar w:fldCharType="end"/>
        </w:r>
      </w:hyperlink>
    </w:p>
    <w:p w14:paraId="2480D4DB" w14:textId="44C3DFFA" w:rsidR="00284D14" w:rsidRDefault="00284D14">
      <w:pPr>
        <w:pStyle w:val="TOC1"/>
        <w:tabs>
          <w:tab w:val="left" w:pos="660"/>
        </w:tabs>
        <w:rPr>
          <w:rFonts w:eastAsiaTheme="minorEastAsia"/>
          <w:noProof/>
          <w:sz w:val="24"/>
          <w:szCs w:val="24"/>
          <w:lang w:val="en-AU" w:eastAsia="en-AU"/>
        </w:rPr>
      </w:pPr>
      <w:hyperlink w:anchor="_Toc206138980" w:history="1">
        <w:r w:rsidRPr="00FD6976">
          <w:rPr>
            <w:rStyle w:val="Hyperlink"/>
            <w:noProof/>
          </w:rPr>
          <w:t>37</w:t>
        </w:r>
        <w:r>
          <w:rPr>
            <w:rFonts w:eastAsiaTheme="minorEastAsia"/>
            <w:noProof/>
            <w:sz w:val="24"/>
            <w:szCs w:val="24"/>
            <w:lang w:val="en-AU" w:eastAsia="en-AU"/>
          </w:rPr>
          <w:tab/>
        </w:r>
        <w:r w:rsidRPr="00FD6976">
          <w:rPr>
            <w:rStyle w:val="Hyperlink"/>
            <w:noProof/>
          </w:rPr>
          <w:t>CONFIDENTIALITY</w:t>
        </w:r>
        <w:r>
          <w:rPr>
            <w:noProof/>
            <w:webHidden/>
          </w:rPr>
          <w:tab/>
        </w:r>
        <w:r>
          <w:rPr>
            <w:noProof/>
            <w:webHidden/>
          </w:rPr>
          <w:fldChar w:fldCharType="begin"/>
        </w:r>
        <w:r>
          <w:rPr>
            <w:noProof/>
            <w:webHidden/>
          </w:rPr>
          <w:instrText xml:space="preserve"> PAGEREF _Toc206138980 \h </w:instrText>
        </w:r>
        <w:r>
          <w:rPr>
            <w:noProof/>
            <w:webHidden/>
          </w:rPr>
        </w:r>
        <w:r>
          <w:rPr>
            <w:noProof/>
            <w:webHidden/>
          </w:rPr>
          <w:fldChar w:fldCharType="separate"/>
        </w:r>
        <w:r>
          <w:rPr>
            <w:noProof/>
            <w:webHidden/>
          </w:rPr>
          <w:t>22</w:t>
        </w:r>
        <w:r>
          <w:rPr>
            <w:noProof/>
            <w:webHidden/>
          </w:rPr>
          <w:fldChar w:fldCharType="end"/>
        </w:r>
      </w:hyperlink>
    </w:p>
    <w:p w14:paraId="7D729E63" w14:textId="70CE1423" w:rsidR="00284D14" w:rsidRDefault="00284D14">
      <w:pPr>
        <w:pStyle w:val="TOC1"/>
        <w:tabs>
          <w:tab w:val="left" w:pos="660"/>
        </w:tabs>
        <w:rPr>
          <w:rFonts w:eastAsiaTheme="minorEastAsia"/>
          <w:noProof/>
          <w:sz w:val="24"/>
          <w:szCs w:val="24"/>
          <w:lang w:val="en-AU" w:eastAsia="en-AU"/>
        </w:rPr>
      </w:pPr>
      <w:hyperlink w:anchor="_Toc206138981" w:history="1">
        <w:r w:rsidRPr="00FD6976">
          <w:rPr>
            <w:rStyle w:val="Hyperlink"/>
            <w:noProof/>
          </w:rPr>
          <w:t>38</w:t>
        </w:r>
        <w:r>
          <w:rPr>
            <w:rFonts w:eastAsiaTheme="minorEastAsia"/>
            <w:noProof/>
            <w:sz w:val="24"/>
            <w:szCs w:val="24"/>
            <w:lang w:val="en-AU" w:eastAsia="en-AU"/>
          </w:rPr>
          <w:tab/>
        </w:r>
        <w:r w:rsidRPr="00FD6976">
          <w:rPr>
            <w:rStyle w:val="Hyperlink"/>
            <w:noProof/>
          </w:rPr>
          <w:t>SET OFF</w:t>
        </w:r>
        <w:r>
          <w:rPr>
            <w:noProof/>
            <w:webHidden/>
          </w:rPr>
          <w:tab/>
        </w:r>
        <w:r>
          <w:rPr>
            <w:noProof/>
            <w:webHidden/>
          </w:rPr>
          <w:fldChar w:fldCharType="begin"/>
        </w:r>
        <w:r>
          <w:rPr>
            <w:noProof/>
            <w:webHidden/>
          </w:rPr>
          <w:instrText xml:space="preserve"> PAGEREF _Toc206138981 \h </w:instrText>
        </w:r>
        <w:r>
          <w:rPr>
            <w:noProof/>
            <w:webHidden/>
          </w:rPr>
        </w:r>
        <w:r>
          <w:rPr>
            <w:noProof/>
            <w:webHidden/>
          </w:rPr>
          <w:fldChar w:fldCharType="separate"/>
        </w:r>
        <w:r>
          <w:rPr>
            <w:noProof/>
            <w:webHidden/>
          </w:rPr>
          <w:t>23</w:t>
        </w:r>
        <w:r>
          <w:rPr>
            <w:noProof/>
            <w:webHidden/>
          </w:rPr>
          <w:fldChar w:fldCharType="end"/>
        </w:r>
      </w:hyperlink>
    </w:p>
    <w:p w14:paraId="31332B16" w14:textId="493FDB90" w:rsidR="00284D14" w:rsidRDefault="00284D14">
      <w:pPr>
        <w:pStyle w:val="TOC1"/>
        <w:tabs>
          <w:tab w:val="left" w:pos="660"/>
        </w:tabs>
        <w:rPr>
          <w:rFonts w:eastAsiaTheme="minorEastAsia"/>
          <w:noProof/>
          <w:sz w:val="24"/>
          <w:szCs w:val="24"/>
          <w:lang w:val="en-AU" w:eastAsia="en-AU"/>
        </w:rPr>
      </w:pPr>
      <w:hyperlink w:anchor="_Toc206138982" w:history="1">
        <w:r w:rsidRPr="00FD6976">
          <w:rPr>
            <w:rStyle w:val="Hyperlink"/>
            <w:noProof/>
          </w:rPr>
          <w:t>40</w:t>
        </w:r>
        <w:r>
          <w:rPr>
            <w:rFonts w:eastAsiaTheme="minorEastAsia"/>
            <w:noProof/>
            <w:sz w:val="24"/>
            <w:szCs w:val="24"/>
            <w:lang w:val="en-AU" w:eastAsia="en-AU"/>
          </w:rPr>
          <w:tab/>
        </w:r>
        <w:r w:rsidRPr="00FD6976">
          <w:rPr>
            <w:rStyle w:val="Hyperlink"/>
            <w:noProof/>
          </w:rPr>
          <w:t>ENTIRE AGREEMENT</w:t>
        </w:r>
        <w:r>
          <w:rPr>
            <w:noProof/>
            <w:webHidden/>
          </w:rPr>
          <w:tab/>
        </w:r>
        <w:r>
          <w:rPr>
            <w:noProof/>
            <w:webHidden/>
          </w:rPr>
          <w:fldChar w:fldCharType="begin"/>
        </w:r>
        <w:r>
          <w:rPr>
            <w:noProof/>
            <w:webHidden/>
          </w:rPr>
          <w:instrText xml:space="preserve"> PAGEREF _Toc206138982 \h </w:instrText>
        </w:r>
        <w:r>
          <w:rPr>
            <w:noProof/>
            <w:webHidden/>
          </w:rPr>
        </w:r>
        <w:r>
          <w:rPr>
            <w:noProof/>
            <w:webHidden/>
          </w:rPr>
          <w:fldChar w:fldCharType="separate"/>
        </w:r>
        <w:r>
          <w:rPr>
            <w:noProof/>
            <w:webHidden/>
          </w:rPr>
          <w:t>23</w:t>
        </w:r>
        <w:r>
          <w:rPr>
            <w:noProof/>
            <w:webHidden/>
          </w:rPr>
          <w:fldChar w:fldCharType="end"/>
        </w:r>
      </w:hyperlink>
    </w:p>
    <w:p w14:paraId="1308ACDB" w14:textId="1FCEB1F0" w:rsidR="00284D14" w:rsidRDefault="00284D14">
      <w:pPr>
        <w:pStyle w:val="TOC1"/>
        <w:tabs>
          <w:tab w:val="left" w:pos="660"/>
        </w:tabs>
        <w:rPr>
          <w:rFonts w:eastAsiaTheme="minorEastAsia"/>
          <w:noProof/>
          <w:sz w:val="24"/>
          <w:szCs w:val="24"/>
          <w:lang w:val="en-AU" w:eastAsia="en-AU"/>
        </w:rPr>
      </w:pPr>
      <w:hyperlink w:anchor="_Toc206138983" w:history="1">
        <w:r w:rsidRPr="00FD6976">
          <w:rPr>
            <w:rStyle w:val="Hyperlink"/>
            <w:noProof/>
          </w:rPr>
          <w:t>41</w:t>
        </w:r>
        <w:r>
          <w:rPr>
            <w:rFonts w:eastAsiaTheme="minorEastAsia"/>
            <w:noProof/>
            <w:sz w:val="24"/>
            <w:szCs w:val="24"/>
            <w:lang w:val="en-AU" w:eastAsia="en-AU"/>
          </w:rPr>
          <w:tab/>
        </w:r>
        <w:r w:rsidRPr="00FD6976">
          <w:rPr>
            <w:rStyle w:val="Hyperlink"/>
            <w:noProof/>
          </w:rPr>
          <w:t>WAIVER</w:t>
        </w:r>
        <w:r>
          <w:rPr>
            <w:noProof/>
            <w:webHidden/>
          </w:rPr>
          <w:tab/>
        </w:r>
        <w:r>
          <w:rPr>
            <w:noProof/>
            <w:webHidden/>
          </w:rPr>
          <w:fldChar w:fldCharType="begin"/>
        </w:r>
        <w:r>
          <w:rPr>
            <w:noProof/>
            <w:webHidden/>
          </w:rPr>
          <w:instrText xml:space="preserve"> PAGEREF _Toc206138983 \h </w:instrText>
        </w:r>
        <w:r>
          <w:rPr>
            <w:noProof/>
            <w:webHidden/>
          </w:rPr>
        </w:r>
        <w:r>
          <w:rPr>
            <w:noProof/>
            <w:webHidden/>
          </w:rPr>
          <w:fldChar w:fldCharType="separate"/>
        </w:r>
        <w:r>
          <w:rPr>
            <w:noProof/>
            <w:webHidden/>
          </w:rPr>
          <w:t>23</w:t>
        </w:r>
        <w:r>
          <w:rPr>
            <w:noProof/>
            <w:webHidden/>
          </w:rPr>
          <w:fldChar w:fldCharType="end"/>
        </w:r>
      </w:hyperlink>
    </w:p>
    <w:p w14:paraId="4EDC1A6F" w14:textId="5761D6C8" w:rsidR="00284D14" w:rsidRDefault="00284D14">
      <w:pPr>
        <w:pStyle w:val="TOC1"/>
        <w:rPr>
          <w:rFonts w:eastAsiaTheme="minorEastAsia"/>
          <w:noProof/>
          <w:sz w:val="24"/>
          <w:szCs w:val="24"/>
          <w:lang w:val="en-AU" w:eastAsia="en-AU"/>
        </w:rPr>
      </w:pPr>
      <w:hyperlink w:anchor="_Toc206138984" w:history="1">
        <w:r w:rsidRPr="00FD6976">
          <w:rPr>
            <w:rStyle w:val="Hyperlink"/>
            <w:noProof/>
          </w:rPr>
          <w:t>SCHEDULE A</w:t>
        </w:r>
        <w:r>
          <w:rPr>
            <w:noProof/>
            <w:webHidden/>
          </w:rPr>
          <w:tab/>
        </w:r>
        <w:r>
          <w:rPr>
            <w:noProof/>
            <w:webHidden/>
          </w:rPr>
          <w:fldChar w:fldCharType="begin"/>
        </w:r>
        <w:r>
          <w:rPr>
            <w:noProof/>
            <w:webHidden/>
          </w:rPr>
          <w:instrText xml:space="preserve"> PAGEREF _Toc206138984 \h </w:instrText>
        </w:r>
        <w:r>
          <w:rPr>
            <w:noProof/>
            <w:webHidden/>
          </w:rPr>
        </w:r>
        <w:r>
          <w:rPr>
            <w:noProof/>
            <w:webHidden/>
          </w:rPr>
          <w:fldChar w:fldCharType="separate"/>
        </w:r>
        <w:r>
          <w:rPr>
            <w:noProof/>
            <w:webHidden/>
          </w:rPr>
          <w:t>25</w:t>
        </w:r>
        <w:r>
          <w:rPr>
            <w:noProof/>
            <w:webHidden/>
          </w:rPr>
          <w:fldChar w:fldCharType="end"/>
        </w:r>
      </w:hyperlink>
    </w:p>
    <w:p w14:paraId="6CEEFC19" w14:textId="559ACA74" w:rsidR="00284D14" w:rsidRDefault="00284D14">
      <w:pPr>
        <w:pStyle w:val="TOC1"/>
        <w:rPr>
          <w:rFonts w:eastAsiaTheme="minorEastAsia"/>
          <w:noProof/>
          <w:sz w:val="24"/>
          <w:szCs w:val="24"/>
          <w:lang w:val="en-AU" w:eastAsia="en-AU"/>
        </w:rPr>
      </w:pPr>
      <w:hyperlink w:anchor="_Toc206138985" w:history="1">
        <w:r w:rsidRPr="00FD6976">
          <w:rPr>
            <w:rStyle w:val="Hyperlink"/>
            <w:noProof/>
          </w:rPr>
          <w:t>SHEDULE B: CONTRACT SUM AND PAYMENT SCHEDULE</w:t>
        </w:r>
        <w:r>
          <w:rPr>
            <w:noProof/>
            <w:webHidden/>
          </w:rPr>
          <w:tab/>
        </w:r>
        <w:r>
          <w:rPr>
            <w:noProof/>
            <w:webHidden/>
          </w:rPr>
          <w:fldChar w:fldCharType="begin"/>
        </w:r>
        <w:r>
          <w:rPr>
            <w:noProof/>
            <w:webHidden/>
          </w:rPr>
          <w:instrText xml:space="preserve"> PAGEREF _Toc206138985 \h </w:instrText>
        </w:r>
        <w:r>
          <w:rPr>
            <w:noProof/>
            <w:webHidden/>
          </w:rPr>
        </w:r>
        <w:r>
          <w:rPr>
            <w:noProof/>
            <w:webHidden/>
          </w:rPr>
          <w:fldChar w:fldCharType="separate"/>
        </w:r>
        <w:r>
          <w:rPr>
            <w:noProof/>
            <w:webHidden/>
          </w:rPr>
          <w:t>26</w:t>
        </w:r>
        <w:r>
          <w:rPr>
            <w:noProof/>
            <w:webHidden/>
          </w:rPr>
          <w:fldChar w:fldCharType="end"/>
        </w:r>
      </w:hyperlink>
    </w:p>
    <w:p w14:paraId="274A3AE0" w14:textId="289FB512" w:rsidR="00284D14" w:rsidRDefault="00284D14">
      <w:pPr>
        <w:pStyle w:val="TOC1"/>
        <w:rPr>
          <w:rFonts w:eastAsiaTheme="minorEastAsia"/>
          <w:noProof/>
          <w:sz w:val="24"/>
          <w:szCs w:val="24"/>
          <w:lang w:val="en-AU" w:eastAsia="en-AU"/>
        </w:rPr>
      </w:pPr>
      <w:hyperlink w:anchor="_Toc206138986" w:history="1">
        <w:r w:rsidRPr="00FD6976">
          <w:rPr>
            <w:rStyle w:val="Hyperlink"/>
            <w:noProof/>
          </w:rPr>
          <w:t>SCHEDULE C: SCOPE OF WORKS</w:t>
        </w:r>
        <w:r>
          <w:rPr>
            <w:noProof/>
            <w:webHidden/>
          </w:rPr>
          <w:tab/>
        </w:r>
        <w:r>
          <w:rPr>
            <w:noProof/>
            <w:webHidden/>
          </w:rPr>
          <w:fldChar w:fldCharType="begin"/>
        </w:r>
        <w:r>
          <w:rPr>
            <w:noProof/>
            <w:webHidden/>
          </w:rPr>
          <w:instrText xml:space="preserve"> PAGEREF _Toc206138986 \h </w:instrText>
        </w:r>
        <w:r>
          <w:rPr>
            <w:noProof/>
            <w:webHidden/>
          </w:rPr>
        </w:r>
        <w:r>
          <w:rPr>
            <w:noProof/>
            <w:webHidden/>
          </w:rPr>
          <w:fldChar w:fldCharType="separate"/>
        </w:r>
        <w:r>
          <w:rPr>
            <w:noProof/>
            <w:webHidden/>
          </w:rPr>
          <w:t>27</w:t>
        </w:r>
        <w:r>
          <w:rPr>
            <w:noProof/>
            <w:webHidden/>
          </w:rPr>
          <w:fldChar w:fldCharType="end"/>
        </w:r>
      </w:hyperlink>
    </w:p>
    <w:p w14:paraId="65C17D83" w14:textId="1256B00D" w:rsidR="00284D14" w:rsidRDefault="00284D14">
      <w:pPr>
        <w:pStyle w:val="TOC1"/>
        <w:rPr>
          <w:rFonts w:eastAsiaTheme="minorEastAsia"/>
          <w:noProof/>
          <w:sz w:val="24"/>
          <w:szCs w:val="24"/>
          <w:lang w:val="en-AU" w:eastAsia="en-AU"/>
        </w:rPr>
      </w:pPr>
      <w:hyperlink w:anchor="_Toc206138987" w:history="1">
        <w:r w:rsidRPr="00FD6976">
          <w:rPr>
            <w:rStyle w:val="Hyperlink"/>
            <w:noProof/>
          </w:rPr>
          <w:t>APPENDIX ONE</w:t>
        </w:r>
        <w:r>
          <w:rPr>
            <w:noProof/>
            <w:webHidden/>
          </w:rPr>
          <w:tab/>
        </w:r>
        <w:r>
          <w:rPr>
            <w:noProof/>
            <w:webHidden/>
          </w:rPr>
          <w:fldChar w:fldCharType="begin"/>
        </w:r>
        <w:r>
          <w:rPr>
            <w:noProof/>
            <w:webHidden/>
          </w:rPr>
          <w:instrText xml:space="preserve"> PAGEREF _Toc206138987 \h </w:instrText>
        </w:r>
        <w:r>
          <w:rPr>
            <w:noProof/>
            <w:webHidden/>
          </w:rPr>
        </w:r>
        <w:r>
          <w:rPr>
            <w:noProof/>
            <w:webHidden/>
          </w:rPr>
          <w:fldChar w:fldCharType="separate"/>
        </w:r>
        <w:r>
          <w:rPr>
            <w:noProof/>
            <w:webHidden/>
          </w:rPr>
          <w:t>28</w:t>
        </w:r>
        <w:r>
          <w:rPr>
            <w:noProof/>
            <w:webHidden/>
          </w:rPr>
          <w:fldChar w:fldCharType="end"/>
        </w:r>
      </w:hyperlink>
    </w:p>
    <w:p w14:paraId="50A93C7F" w14:textId="4AF8F822" w:rsidR="007853AE" w:rsidRDefault="00A27B48">
      <w:pPr>
        <w:rPr>
          <w:rFonts w:ascii="Open Sans" w:hAnsi="Open Sans" w:cs="Open Sans"/>
          <w:sz w:val="20"/>
          <w:szCs w:val="20"/>
        </w:rPr>
      </w:pPr>
      <w:r>
        <w:rPr>
          <w:rFonts w:ascii="Open Sans" w:hAnsi="Open Sans" w:cs="Open Sans"/>
          <w:sz w:val="20"/>
          <w:szCs w:val="20"/>
        </w:rPr>
        <w:fldChar w:fldCharType="end"/>
      </w:r>
      <w:r w:rsidR="007853AE">
        <w:rPr>
          <w:rFonts w:ascii="Open Sans" w:hAnsi="Open Sans" w:cs="Open Sans"/>
          <w:sz w:val="20"/>
          <w:szCs w:val="20"/>
        </w:rPr>
        <w:br w:type="page"/>
      </w:r>
    </w:p>
    <w:p w14:paraId="0432F8CF" w14:textId="13E844EF" w:rsidR="00670195" w:rsidRPr="004E6E43" w:rsidRDefault="000F2BCE" w:rsidP="004E6E43">
      <w:pPr>
        <w:contextualSpacing/>
        <w:rPr>
          <w:b/>
          <w:bCs/>
          <w:sz w:val="28"/>
          <w:szCs w:val="28"/>
        </w:rPr>
      </w:pPr>
      <w:r w:rsidRPr="00925FC0">
        <w:rPr>
          <w:rFonts w:ascii="Open Sans" w:hAnsi="Open Sans" w:cs="Open Sans"/>
          <w:sz w:val="20"/>
          <w:szCs w:val="20"/>
        </w:rPr>
        <w:lastRenderedPageBreak/>
        <w:t>S</w:t>
      </w:r>
      <w:r w:rsidR="009D5F7A" w:rsidRPr="00925FC0">
        <w:rPr>
          <w:rFonts w:ascii="Open Sans" w:hAnsi="Open Sans" w:cs="Open Sans"/>
          <w:sz w:val="20"/>
          <w:szCs w:val="20"/>
        </w:rPr>
        <w:t>ubcontractor</w:t>
      </w:r>
      <w:r w:rsidR="009D5F7A" w:rsidRPr="00656D04">
        <w:rPr>
          <w:rFonts w:ascii="Open Sans" w:hAnsi="Open Sans" w:cs="Open Sans"/>
          <w:b/>
          <w:bCs/>
          <w:color w:val="4D4D4F" w:themeColor="accent5"/>
          <w:kern w:val="0"/>
          <w:sz w:val="24"/>
          <w:szCs w:val="24"/>
          <w14:ligatures w14:val="none"/>
        </w:rPr>
        <w:t xml:space="preserve"> Agreement</w:t>
      </w:r>
    </w:p>
    <w:p w14:paraId="4B564885" w14:textId="77777777" w:rsidR="009D5F7A" w:rsidRDefault="009D5F7A" w:rsidP="00710D20">
      <w:pPr>
        <w:jc w:val="both"/>
        <w:rPr>
          <w:b/>
        </w:rPr>
      </w:pPr>
    </w:p>
    <w:p w14:paraId="55557A10" w14:textId="7519D5B4" w:rsidR="00710D20" w:rsidRPr="00B75F94" w:rsidRDefault="009D5F7A" w:rsidP="00B75F94">
      <w:pPr>
        <w:spacing w:line="276" w:lineRule="auto"/>
        <w:jc w:val="both"/>
        <w:rPr>
          <w:rFonts w:cstheme="minorHAnsi"/>
          <w:sz w:val="20"/>
          <w:szCs w:val="20"/>
        </w:rPr>
      </w:pPr>
      <w:r w:rsidRPr="00B75F94">
        <w:rPr>
          <w:rFonts w:cstheme="minorHAnsi"/>
          <w:sz w:val="20"/>
          <w:szCs w:val="20"/>
        </w:rPr>
        <w:t>D</w:t>
      </w:r>
      <w:r w:rsidR="00710D20" w:rsidRPr="00B75F94">
        <w:rPr>
          <w:rFonts w:cstheme="minorHAnsi"/>
          <w:sz w:val="20"/>
          <w:szCs w:val="20"/>
        </w:rPr>
        <w:t xml:space="preserve">ated </w:t>
      </w:r>
      <w:permStart w:id="1732653007" w:edGrp="everyone"/>
      <w:r w:rsidR="00710D20" w:rsidRPr="00B75F94">
        <w:rPr>
          <w:rFonts w:cstheme="minorHAnsi"/>
          <w:sz w:val="20"/>
          <w:szCs w:val="20"/>
        </w:rPr>
        <w:t xml:space="preserve"> </w:t>
      </w:r>
      <w:permEnd w:id="1732653007"/>
    </w:p>
    <w:p w14:paraId="4B389E3D" w14:textId="77777777" w:rsidR="00710D20" w:rsidRPr="00B75F94" w:rsidRDefault="00710D20" w:rsidP="00B75F94">
      <w:pPr>
        <w:spacing w:line="276" w:lineRule="auto"/>
        <w:jc w:val="both"/>
        <w:rPr>
          <w:rFonts w:cstheme="minorHAnsi"/>
          <w:sz w:val="20"/>
          <w:szCs w:val="20"/>
        </w:rPr>
      </w:pPr>
    </w:p>
    <w:p w14:paraId="561B6F9D" w14:textId="77777777" w:rsidR="00710D20" w:rsidRPr="00B75F94" w:rsidRDefault="00710D20" w:rsidP="00656D04">
      <w:pPr>
        <w:pStyle w:val="05bodycopybullets"/>
        <w:rPr>
          <w:u w:val="single"/>
        </w:rPr>
      </w:pPr>
      <w:r w:rsidRPr="00B75F94">
        <w:t>BETWEEN</w:t>
      </w:r>
      <w:r w:rsidRPr="00B75F94">
        <w:tab/>
      </w:r>
      <w:r w:rsidRPr="00656D04">
        <w:rPr>
          <w:b/>
          <w:bCs/>
          <w:sz w:val="24"/>
          <w:szCs w:val="24"/>
        </w:rPr>
        <w:t>OCS Limited</w:t>
      </w:r>
    </w:p>
    <w:p w14:paraId="0ACC2DEE" w14:textId="77777777" w:rsidR="00710D20" w:rsidRPr="00B75F94" w:rsidRDefault="00710D20" w:rsidP="00B75F94">
      <w:pPr>
        <w:tabs>
          <w:tab w:val="left" w:pos="1440"/>
        </w:tabs>
        <w:spacing w:line="276" w:lineRule="auto"/>
        <w:ind w:left="1440"/>
        <w:rPr>
          <w:rFonts w:cstheme="minorHAnsi"/>
          <w:sz w:val="20"/>
          <w:szCs w:val="20"/>
        </w:rPr>
      </w:pPr>
      <w:r w:rsidRPr="00B75F94">
        <w:rPr>
          <w:rFonts w:cstheme="minorHAnsi"/>
          <w:sz w:val="20"/>
          <w:szCs w:val="20"/>
        </w:rPr>
        <w:t xml:space="preserve">26 Virginia Ave, Eden Terrace, Auckland </w:t>
      </w:r>
      <w:r w:rsidRPr="00B75F94">
        <w:rPr>
          <w:rFonts w:cstheme="minorHAnsi"/>
          <w:sz w:val="20"/>
          <w:szCs w:val="20"/>
        </w:rPr>
        <w:br/>
        <w:t>PO Box 8122, Symonds Street, Auckland</w:t>
      </w:r>
    </w:p>
    <w:p w14:paraId="560ABF07" w14:textId="77777777" w:rsidR="00710D20" w:rsidRPr="00B75F94" w:rsidRDefault="00710D20" w:rsidP="00B75F94">
      <w:pPr>
        <w:tabs>
          <w:tab w:val="left" w:pos="1440"/>
        </w:tabs>
        <w:spacing w:line="276" w:lineRule="auto"/>
        <w:jc w:val="both"/>
        <w:rPr>
          <w:rFonts w:cstheme="minorHAnsi"/>
          <w:b/>
          <w:sz w:val="20"/>
          <w:szCs w:val="20"/>
        </w:rPr>
      </w:pPr>
      <w:r w:rsidRPr="00B75F94">
        <w:rPr>
          <w:rFonts w:cstheme="minorHAnsi"/>
          <w:sz w:val="20"/>
          <w:szCs w:val="20"/>
        </w:rPr>
        <w:tab/>
      </w:r>
      <w:r w:rsidRPr="00B75F94">
        <w:rPr>
          <w:rFonts w:cstheme="minorHAnsi"/>
          <w:b/>
          <w:sz w:val="20"/>
          <w:szCs w:val="20"/>
        </w:rPr>
        <w:t>(“OCS”)</w:t>
      </w:r>
    </w:p>
    <w:p w14:paraId="754F58E4" w14:textId="77777777" w:rsidR="00710D20" w:rsidRPr="00B75F94" w:rsidRDefault="00710D20" w:rsidP="00B75F94">
      <w:pPr>
        <w:tabs>
          <w:tab w:val="left" w:pos="1440"/>
        </w:tabs>
        <w:spacing w:line="276" w:lineRule="auto"/>
        <w:jc w:val="both"/>
        <w:rPr>
          <w:rFonts w:cstheme="minorHAnsi"/>
          <w:b/>
          <w:sz w:val="20"/>
          <w:szCs w:val="20"/>
        </w:rPr>
      </w:pPr>
    </w:p>
    <w:p w14:paraId="00120B82" w14:textId="77777777" w:rsidR="00710D20" w:rsidRPr="00254B8F" w:rsidRDefault="00710D20" w:rsidP="00B75F94">
      <w:pPr>
        <w:tabs>
          <w:tab w:val="left" w:pos="1440"/>
        </w:tabs>
        <w:spacing w:line="276" w:lineRule="auto"/>
        <w:jc w:val="both"/>
        <w:rPr>
          <w:rFonts w:cstheme="minorHAnsi"/>
          <w:sz w:val="20"/>
          <w:szCs w:val="20"/>
        </w:rPr>
      </w:pPr>
      <w:r w:rsidRPr="00656D04">
        <w:rPr>
          <w:rFonts w:ascii="Open Sans" w:hAnsi="Open Sans" w:cs="Open Sans"/>
          <w:b/>
          <w:bCs/>
          <w:color w:val="4D4D4F" w:themeColor="accent5"/>
          <w:kern w:val="0"/>
          <w:sz w:val="24"/>
          <w:szCs w:val="24"/>
          <w14:ligatures w14:val="none"/>
        </w:rPr>
        <w:t>AND</w:t>
      </w:r>
      <w:r w:rsidRPr="00B75F94">
        <w:rPr>
          <w:rFonts w:cstheme="minorHAnsi"/>
          <w:sz w:val="20"/>
          <w:szCs w:val="20"/>
        </w:rPr>
        <w:tab/>
      </w:r>
      <w:permStart w:id="1120221649" w:edGrp="everyone"/>
      <w:r w:rsidRPr="00254B8F">
        <w:rPr>
          <w:rFonts w:cstheme="minorHAnsi"/>
          <w:b/>
          <w:sz w:val="20"/>
          <w:szCs w:val="20"/>
        </w:rPr>
        <w:t>Name of Subcontractor</w:t>
      </w:r>
      <w:r w:rsidRPr="00254B8F">
        <w:rPr>
          <w:rFonts w:cstheme="minorHAnsi"/>
          <w:sz w:val="20"/>
          <w:szCs w:val="20"/>
        </w:rPr>
        <w:t xml:space="preserve"> </w:t>
      </w:r>
    </w:p>
    <w:p w14:paraId="4F502443" w14:textId="77777777" w:rsidR="00710D20" w:rsidRPr="00B75F94" w:rsidRDefault="00710D20" w:rsidP="00B75F94">
      <w:pPr>
        <w:tabs>
          <w:tab w:val="left" w:pos="1440"/>
        </w:tabs>
        <w:spacing w:line="276" w:lineRule="auto"/>
        <w:jc w:val="both"/>
        <w:rPr>
          <w:rFonts w:cstheme="minorHAnsi"/>
          <w:sz w:val="20"/>
          <w:szCs w:val="20"/>
        </w:rPr>
      </w:pPr>
      <w:r w:rsidRPr="00254B8F">
        <w:rPr>
          <w:rFonts w:cstheme="minorHAnsi"/>
          <w:sz w:val="20"/>
          <w:szCs w:val="20"/>
        </w:rPr>
        <w:tab/>
        <w:t>Address of Subcontractor</w:t>
      </w:r>
      <w:permEnd w:id="1120221649"/>
    </w:p>
    <w:p w14:paraId="508BF45C" w14:textId="77777777" w:rsidR="00710D20" w:rsidRPr="00B75F94" w:rsidRDefault="00710D20" w:rsidP="00B75F94">
      <w:pPr>
        <w:tabs>
          <w:tab w:val="left" w:pos="1440"/>
        </w:tabs>
        <w:spacing w:line="276" w:lineRule="auto"/>
        <w:jc w:val="both"/>
        <w:rPr>
          <w:rFonts w:cstheme="minorHAnsi"/>
          <w:b/>
          <w:sz w:val="20"/>
          <w:szCs w:val="20"/>
        </w:rPr>
      </w:pPr>
      <w:r w:rsidRPr="00B75F94">
        <w:rPr>
          <w:rFonts w:cstheme="minorHAnsi"/>
          <w:sz w:val="20"/>
          <w:szCs w:val="20"/>
        </w:rPr>
        <w:tab/>
      </w:r>
      <w:r w:rsidRPr="00B75F94">
        <w:rPr>
          <w:rFonts w:cstheme="minorHAnsi"/>
          <w:b/>
          <w:sz w:val="20"/>
          <w:szCs w:val="20"/>
        </w:rPr>
        <w:t>(“Subcontractor”)</w:t>
      </w:r>
    </w:p>
    <w:p w14:paraId="044A6F09" w14:textId="77777777" w:rsidR="00710D20" w:rsidRPr="00B75F94" w:rsidRDefault="00710D20" w:rsidP="00B75F94">
      <w:pPr>
        <w:tabs>
          <w:tab w:val="left" w:pos="720"/>
        </w:tabs>
        <w:spacing w:line="276" w:lineRule="auto"/>
        <w:ind w:left="720"/>
        <w:jc w:val="both"/>
        <w:rPr>
          <w:rFonts w:cstheme="minorHAnsi"/>
          <w:sz w:val="20"/>
          <w:szCs w:val="20"/>
          <w:u w:val="single"/>
        </w:rPr>
      </w:pPr>
    </w:p>
    <w:p w14:paraId="36925242" w14:textId="77777777" w:rsidR="00710D20" w:rsidRPr="00B75F94" w:rsidRDefault="00710D20" w:rsidP="00440228">
      <w:pPr>
        <w:numPr>
          <w:ilvl w:val="0"/>
          <w:numId w:val="3"/>
        </w:numPr>
        <w:tabs>
          <w:tab w:val="clear" w:pos="1695"/>
          <w:tab w:val="left" w:pos="720"/>
        </w:tabs>
        <w:spacing w:after="0" w:line="276" w:lineRule="auto"/>
        <w:ind w:left="720" w:hanging="720"/>
        <w:jc w:val="both"/>
        <w:rPr>
          <w:rFonts w:cstheme="minorHAnsi"/>
          <w:sz w:val="20"/>
          <w:szCs w:val="20"/>
        </w:rPr>
      </w:pPr>
      <w:r w:rsidRPr="00B75F94">
        <w:rPr>
          <w:rFonts w:cstheme="minorHAnsi"/>
          <w:sz w:val="20"/>
          <w:szCs w:val="20"/>
        </w:rPr>
        <w:t>OCS has entered into a contract (“the Main Contract”) with the Principal for the performance of certain work of which the Services are part.</w:t>
      </w:r>
    </w:p>
    <w:p w14:paraId="266A8B57" w14:textId="77777777" w:rsidR="00710D20" w:rsidRPr="00B75F94" w:rsidRDefault="00710D20" w:rsidP="00D2256F">
      <w:pPr>
        <w:tabs>
          <w:tab w:val="left" w:pos="720"/>
        </w:tabs>
        <w:spacing w:line="276" w:lineRule="auto"/>
        <w:jc w:val="both"/>
        <w:rPr>
          <w:rFonts w:cstheme="minorHAnsi"/>
          <w:sz w:val="20"/>
          <w:szCs w:val="20"/>
        </w:rPr>
      </w:pPr>
    </w:p>
    <w:p w14:paraId="60704885" w14:textId="77777777" w:rsidR="00710D20" w:rsidRPr="00B75F94" w:rsidRDefault="00710D20" w:rsidP="00440228">
      <w:pPr>
        <w:numPr>
          <w:ilvl w:val="0"/>
          <w:numId w:val="3"/>
        </w:numPr>
        <w:tabs>
          <w:tab w:val="clear" w:pos="1695"/>
          <w:tab w:val="left" w:pos="720"/>
        </w:tabs>
        <w:spacing w:after="0" w:line="276" w:lineRule="auto"/>
        <w:ind w:left="720" w:hanging="720"/>
        <w:jc w:val="both"/>
        <w:rPr>
          <w:rFonts w:cstheme="minorHAnsi"/>
          <w:sz w:val="20"/>
          <w:szCs w:val="20"/>
        </w:rPr>
      </w:pPr>
      <w:r w:rsidRPr="00B75F94">
        <w:rPr>
          <w:rFonts w:cstheme="minorHAnsi"/>
          <w:sz w:val="20"/>
          <w:szCs w:val="20"/>
        </w:rPr>
        <w:t>The Subcontractor will execute and provide the Services subject to the conditions set out below.</w:t>
      </w:r>
    </w:p>
    <w:p w14:paraId="1D0A1248" w14:textId="77777777" w:rsidR="009D5F7A" w:rsidRPr="00B75F94" w:rsidRDefault="009D5F7A" w:rsidP="00B75F94">
      <w:pPr>
        <w:pStyle w:val="ListParagraph"/>
        <w:spacing w:line="276" w:lineRule="auto"/>
        <w:rPr>
          <w:rFonts w:cstheme="minorHAnsi"/>
          <w:sz w:val="20"/>
          <w:szCs w:val="20"/>
        </w:rPr>
      </w:pPr>
    </w:p>
    <w:p w14:paraId="1EEDEAF7" w14:textId="097F11DB" w:rsidR="00F30B82" w:rsidRPr="00B75F94" w:rsidRDefault="004D4D7D" w:rsidP="00440228">
      <w:pPr>
        <w:pStyle w:val="01Documentheading"/>
        <w:numPr>
          <w:ilvl w:val="0"/>
          <w:numId w:val="11"/>
        </w:numPr>
      </w:pPr>
      <w:bookmarkStart w:id="0" w:name="_Toc206138944"/>
      <w:r>
        <w:t>DEFINITIONS AND INTERPRETATIONS</w:t>
      </w:r>
      <w:bookmarkEnd w:id="0"/>
    </w:p>
    <w:p w14:paraId="285BD202" w14:textId="77777777" w:rsidR="00F30B82" w:rsidRPr="00B75F94" w:rsidRDefault="00F30B82" w:rsidP="00B75F94">
      <w:pPr>
        <w:tabs>
          <w:tab w:val="left" w:pos="720"/>
        </w:tabs>
        <w:spacing w:line="276" w:lineRule="auto"/>
        <w:ind w:left="720"/>
        <w:jc w:val="both"/>
        <w:rPr>
          <w:rFonts w:cstheme="minorHAnsi"/>
          <w:sz w:val="20"/>
          <w:szCs w:val="20"/>
          <w:u w:val="single"/>
        </w:rPr>
      </w:pPr>
    </w:p>
    <w:p w14:paraId="65946D1E" w14:textId="77777777" w:rsidR="00F30B82" w:rsidRPr="00D95D02" w:rsidRDefault="00F30B82"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1" w:name="_Toc201316540"/>
      <w:r w:rsidRPr="00D95D02">
        <w:rPr>
          <w:rFonts w:ascii="Open Sans" w:hAnsi="Open Sans" w:cs="Open Sans"/>
          <w:sz w:val="20"/>
          <w:szCs w:val="20"/>
        </w:rPr>
        <w:t>Definitions</w:t>
      </w:r>
      <w:bookmarkEnd w:id="1"/>
    </w:p>
    <w:p w14:paraId="0A2B024D"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sz w:val="20"/>
          <w:szCs w:val="20"/>
        </w:rPr>
        <w:t>In this Subcontractor Agreement</w:t>
      </w:r>
    </w:p>
    <w:p w14:paraId="45D14D1B"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“Completion”</w:t>
      </w:r>
      <w:r w:rsidRPr="00D95D02">
        <w:rPr>
          <w:rFonts w:cstheme="minorHAnsi"/>
          <w:i/>
          <w:sz w:val="20"/>
          <w:szCs w:val="20"/>
        </w:rPr>
        <w:t xml:space="preserve"> </w:t>
      </w:r>
      <w:r w:rsidRPr="00D95D02">
        <w:rPr>
          <w:rFonts w:cstheme="minorHAnsi"/>
          <w:sz w:val="20"/>
          <w:szCs w:val="20"/>
        </w:rPr>
        <w:t>means that stage in the execution of the Services when the Services have been notified as complete to OCS and are complete to the satisfaction of OCS.</w:t>
      </w:r>
    </w:p>
    <w:p w14:paraId="3BA0A18C"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 xml:space="preserve">“Commencement Date” </w:t>
      </w:r>
      <w:r w:rsidRPr="00D95D02">
        <w:rPr>
          <w:rFonts w:cstheme="minorHAnsi"/>
          <w:sz w:val="20"/>
          <w:szCs w:val="20"/>
        </w:rPr>
        <w:t>means the date identified in Schedule A.</w:t>
      </w:r>
    </w:p>
    <w:p w14:paraId="028915D7"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“Completion Date”</w:t>
      </w:r>
      <w:r w:rsidRPr="00D95D02">
        <w:rPr>
          <w:rFonts w:cstheme="minorHAnsi"/>
          <w:i/>
          <w:sz w:val="20"/>
          <w:szCs w:val="20"/>
        </w:rPr>
        <w:t xml:space="preserve"> </w:t>
      </w:r>
      <w:r w:rsidRPr="00D95D02">
        <w:rPr>
          <w:rFonts w:cstheme="minorHAnsi"/>
          <w:sz w:val="20"/>
          <w:szCs w:val="20"/>
        </w:rPr>
        <w:t>shall be the date defined in Schedule A.</w:t>
      </w:r>
    </w:p>
    <w:p w14:paraId="04EBA59D"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“Contract Manager”</w:t>
      </w:r>
      <w:r w:rsidRPr="00D95D02">
        <w:rPr>
          <w:rFonts w:cstheme="minorHAnsi"/>
          <w:sz w:val="20"/>
          <w:szCs w:val="20"/>
        </w:rPr>
        <w:t xml:space="preserve"> is the person identified in Schedule A.</w:t>
      </w:r>
    </w:p>
    <w:p w14:paraId="49B52703" w14:textId="77777777" w:rsidR="00F30B82" w:rsidRPr="00D95D02" w:rsidRDefault="00F30B82" w:rsidP="00B75F94">
      <w:pPr>
        <w:tabs>
          <w:tab w:val="left" w:pos="720"/>
        </w:tabs>
        <w:spacing w:line="276" w:lineRule="auto"/>
        <w:ind w:left="720"/>
        <w:jc w:val="both"/>
        <w:rPr>
          <w:rFonts w:cstheme="minorHAnsi"/>
          <w:i/>
          <w:sz w:val="20"/>
          <w:szCs w:val="20"/>
        </w:rPr>
      </w:pPr>
      <w:r w:rsidRPr="00D95D02">
        <w:rPr>
          <w:rFonts w:cstheme="minorHAnsi"/>
          <w:b/>
          <w:i/>
          <w:sz w:val="20"/>
          <w:szCs w:val="20"/>
        </w:rPr>
        <w:t>“Contract Sum”</w:t>
      </w:r>
      <w:r w:rsidRPr="00D95D02">
        <w:rPr>
          <w:rFonts w:cstheme="minorHAnsi"/>
          <w:i/>
          <w:sz w:val="20"/>
          <w:szCs w:val="20"/>
        </w:rPr>
        <w:t xml:space="preserve"> </w:t>
      </w:r>
      <w:r w:rsidRPr="00D95D02">
        <w:rPr>
          <w:rFonts w:cstheme="minorHAnsi"/>
          <w:sz w:val="20"/>
          <w:szCs w:val="20"/>
        </w:rPr>
        <w:t>is the agreed value for the Services as detailed in Schedule B and any adjustments made in accordance with this agreement.</w:t>
      </w:r>
      <w:r w:rsidRPr="00D95D02">
        <w:rPr>
          <w:rFonts w:cstheme="minorHAnsi"/>
          <w:i/>
          <w:sz w:val="20"/>
          <w:szCs w:val="20"/>
        </w:rPr>
        <w:t xml:space="preserve"> </w:t>
      </w:r>
    </w:p>
    <w:p w14:paraId="1C45AECD"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“Defects Liability Period”</w:t>
      </w:r>
      <w:r w:rsidRPr="00D95D02">
        <w:rPr>
          <w:rFonts w:cstheme="minorHAnsi"/>
          <w:i/>
          <w:sz w:val="20"/>
          <w:szCs w:val="20"/>
        </w:rPr>
        <w:t xml:space="preserve"> </w:t>
      </w:r>
      <w:r w:rsidRPr="00D95D02">
        <w:rPr>
          <w:rFonts w:cstheme="minorHAnsi"/>
          <w:sz w:val="20"/>
          <w:szCs w:val="20"/>
        </w:rPr>
        <w:t>means the period commencing on Completion and expiring at the end of the period detailed in Schedule A;</w:t>
      </w:r>
    </w:p>
    <w:p w14:paraId="65BC2E24" w14:textId="77777777" w:rsidR="00F30B82" w:rsidRPr="00D95D02" w:rsidRDefault="00F30B82" w:rsidP="00B75F94">
      <w:pPr>
        <w:pStyle w:val="BodyTextIndent"/>
        <w:keepNext/>
        <w:spacing w:line="276" w:lineRule="auto"/>
        <w:rPr>
          <w:rFonts w:asciiTheme="minorHAnsi" w:hAnsiTheme="minorHAnsi" w:cstheme="minorHAnsi"/>
        </w:rPr>
      </w:pPr>
      <w:r w:rsidRPr="00D95D02">
        <w:rPr>
          <w:rFonts w:asciiTheme="minorHAnsi" w:hAnsiTheme="minorHAnsi" w:cstheme="minorHAnsi"/>
          <w:b/>
          <w:i/>
        </w:rPr>
        <w:lastRenderedPageBreak/>
        <w:t>“Insolvency Event”</w:t>
      </w:r>
      <w:r w:rsidRPr="00D95D02">
        <w:rPr>
          <w:rFonts w:asciiTheme="minorHAnsi" w:hAnsiTheme="minorHAnsi" w:cstheme="minorHAnsi"/>
        </w:rPr>
        <w:t xml:space="preserve"> means:</w:t>
      </w:r>
    </w:p>
    <w:p w14:paraId="7F430579" w14:textId="77777777" w:rsidR="00F30B82" w:rsidRPr="00D95D02" w:rsidRDefault="00F30B82" w:rsidP="00B75F94">
      <w:pPr>
        <w:pStyle w:val="Heading3"/>
        <w:spacing w:line="276" w:lineRule="auto"/>
        <w:ind w:left="720"/>
        <w:rPr>
          <w:rFonts w:asciiTheme="minorHAnsi" w:hAnsiTheme="minorHAnsi" w:cstheme="minorHAnsi"/>
          <w:color w:val="auto"/>
          <w:sz w:val="20"/>
          <w:szCs w:val="20"/>
        </w:rPr>
      </w:pPr>
      <w:bookmarkStart w:id="2" w:name="_Toc201316541"/>
      <w:bookmarkStart w:id="3" w:name="_Toc203064897"/>
      <w:r w:rsidRPr="00D95D02">
        <w:rPr>
          <w:rFonts w:asciiTheme="minorHAnsi" w:hAnsiTheme="minorHAnsi" w:cstheme="minorHAnsi"/>
          <w:color w:val="auto"/>
          <w:sz w:val="20"/>
          <w:szCs w:val="20"/>
        </w:rPr>
        <w:t>a party advises the other party in writing or its creditors generally that it is insolvent or is unable to proceed with the Agreement for financial reasons.</w:t>
      </w:r>
      <w:bookmarkEnd w:id="2"/>
      <w:bookmarkEnd w:id="3"/>
    </w:p>
    <w:p w14:paraId="4935F076" w14:textId="77777777" w:rsidR="00F30B82" w:rsidRPr="00D95D02" w:rsidRDefault="00F30B82" w:rsidP="00B75F94">
      <w:pPr>
        <w:pStyle w:val="Heading3"/>
        <w:spacing w:line="276" w:lineRule="auto"/>
        <w:ind w:left="720"/>
        <w:rPr>
          <w:rFonts w:asciiTheme="minorHAnsi" w:hAnsiTheme="minorHAnsi" w:cstheme="minorHAnsi"/>
          <w:color w:val="auto"/>
          <w:sz w:val="20"/>
          <w:szCs w:val="20"/>
        </w:rPr>
      </w:pPr>
      <w:bookmarkStart w:id="4" w:name="_Toc201316542"/>
      <w:bookmarkStart w:id="5" w:name="_Toc203064898"/>
      <w:r w:rsidRPr="00D95D02">
        <w:rPr>
          <w:rFonts w:asciiTheme="minorHAnsi" w:hAnsiTheme="minorHAnsi" w:cstheme="minorHAnsi"/>
          <w:color w:val="auto"/>
          <w:sz w:val="20"/>
          <w:szCs w:val="20"/>
        </w:rPr>
        <w:t>execution is levied against a party by a creditor.</w:t>
      </w:r>
      <w:bookmarkEnd w:id="4"/>
      <w:bookmarkEnd w:id="5"/>
    </w:p>
    <w:p w14:paraId="3556C24C" w14:textId="77777777" w:rsidR="00F30B82" w:rsidRPr="00D95D02" w:rsidRDefault="00F30B82" w:rsidP="00B75F94">
      <w:pPr>
        <w:pStyle w:val="Heading3"/>
        <w:spacing w:line="276" w:lineRule="auto"/>
        <w:ind w:left="720"/>
        <w:rPr>
          <w:rFonts w:asciiTheme="minorHAnsi" w:hAnsiTheme="minorHAnsi" w:cstheme="minorHAnsi"/>
          <w:color w:val="auto"/>
          <w:sz w:val="20"/>
          <w:szCs w:val="20"/>
        </w:rPr>
      </w:pPr>
      <w:bookmarkStart w:id="6" w:name="_Toc201316543"/>
      <w:bookmarkStart w:id="7" w:name="_Toc203064899"/>
      <w:r w:rsidRPr="00D95D02">
        <w:rPr>
          <w:rFonts w:asciiTheme="minorHAnsi" w:hAnsiTheme="minorHAnsi" w:cstheme="minorHAnsi"/>
          <w:color w:val="auto"/>
          <w:sz w:val="20"/>
          <w:szCs w:val="20"/>
        </w:rPr>
        <w:t>a party is an individual person or a partnership including an individual person, and if that person:</w:t>
      </w:r>
      <w:bookmarkEnd w:id="6"/>
      <w:bookmarkEnd w:id="7"/>
    </w:p>
    <w:p w14:paraId="5C68B8DF" w14:textId="77777777" w:rsidR="00F30B82" w:rsidRPr="00D95D02" w:rsidRDefault="00F30B82" w:rsidP="00440228">
      <w:pPr>
        <w:pStyle w:val="Heading4"/>
        <w:numPr>
          <w:ilvl w:val="0"/>
          <w:numId w:val="6"/>
        </w:numPr>
        <w:spacing w:line="276" w:lineRule="auto"/>
        <w:rPr>
          <w:rFonts w:asciiTheme="minorHAnsi" w:hAnsiTheme="minorHAnsi" w:cstheme="minorHAnsi"/>
          <w:color w:val="auto"/>
          <w:sz w:val="20"/>
          <w:szCs w:val="20"/>
        </w:rPr>
      </w:pPr>
      <w:bookmarkStart w:id="8" w:name="_Toc203064900"/>
      <w:r w:rsidRPr="00D95D02">
        <w:rPr>
          <w:rFonts w:asciiTheme="minorHAnsi" w:hAnsiTheme="minorHAnsi" w:cstheme="minorHAnsi"/>
          <w:color w:val="auto"/>
          <w:sz w:val="20"/>
          <w:szCs w:val="20"/>
        </w:rPr>
        <w:t>commits an act of bankruptcy.</w:t>
      </w:r>
      <w:bookmarkEnd w:id="8"/>
    </w:p>
    <w:p w14:paraId="388925FE" w14:textId="77777777" w:rsidR="00F30B82" w:rsidRPr="00D95D02" w:rsidRDefault="00F30B82" w:rsidP="00440228">
      <w:pPr>
        <w:pStyle w:val="Heading4"/>
        <w:numPr>
          <w:ilvl w:val="0"/>
          <w:numId w:val="6"/>
        </w:numPr>
        <w:spacing w:line="276" w:lineRule="auto"/>
        <w:rPr>
          <w:rFonts w:asciiTheme="minorHAnsi" w:hAnsiTheme="minorHAnsi" w:cstheme="minorHAnsi"/>
          <w:color w:val="auto"/>
          <w:sz w:val="20"/>
          <w:szCs w:val="20"/>
        </w:rPr>
      </w:pPr>
      <w:bookmarkStart w:id="9" w:name="_Toc203064901"/>
      <w:r w:rsidRPr="00D95D02">
        <w:rPr>
          <w:rFonts w:asciiTheme="minorHAnsi" w:hAnsiTheme="minorHAnsi" w:cstheme="minorHAnsi"/>
          <w:color w:val="auto"/>
          <w:sz w:val="20"/>
          <w:szCs w:val="20"/>
        </w:rPr>
        <w:t>has a bankruptcy petition presented against him or her or he or she presents their own petition.</w:t>
      </w:r>
      <w:bookmarkEnd w:id="9"/>
    </w:p>
    <w:p w14:paraId="00835918" w14:textId="77777777" w:rsidR="00F30B82" w:rsidRPr="00D95D02" w:rsidRDefault="00F30B82" w:rsidP="00440228">
      <w:pPr>
        <w:pStyle w:val="Heading4"/>
        <w:numPr>
          <w:ilvl w:val="0"/>
          <w:numId w:val="6"/>
        </w:numPr>
        <w:spacing w:line="276" w:lineRule="auto"/>
        <w:rPr>
          <w:rFonts w:asciiTheme="minorHAnsi" w:hAnsiTheme="minorHAnsi" w:cstheme="minorHAnsi"/>
          <w:color w:val="auto"/>
          <w:sz w:val="20"/>
          <w:szCs w:val="20"/>
        </w:rPr>
      </w:pPr>
      <w:bookmarkStart w:id="10" w:name="_Toc203064902"/>
      <w:r w:rsidRPr="00D95D02">
        <w:rPr>
          <w:rFonts w:asciiTheme="minorHAnsi" w:hAnsiTheme="minorHAnsi" w:cstheme="minorHAnsi"/>
          <w:color w:val="auto"/>
          <w:sz w:val="20"/>
          <w:szCs w:val="20"/>
        </w:rPr>
        <w:t>is made bankrupt.</w:t>
      </w:r>
      <w:bookmarkEnd w:id="10"/>
    </w:p>
    <w:p w14:paraId="49FD9CB3" w14:textId="77777777" w:rsidR="00F30B82" w:rsidRPr="00D95D02" w:rsidRDefault="00F30B82" w:rsidP="00440228">
      <w:pPr>
        <w:pStyle w:val="Heading4"/>
        <w:numPr>
          <w:ilvl w:val="0"/>
          <w:numId w:val="6"/>
        </w:numPr>
        <w:spacing w:line="276" w:lineRule="auto"/>
        <w:rPr>
          <w:rFonts w:asciiTheme="minorHAnsi" w:hAnsiTheme="minorHAnsi" w:cstheme="minorHAnsi"/>
          <w:color w:val="auto"/>
          <w:sz w:val="20"/>
          <w:szCs w:val="20"/>
        </w:rPr>
      </w:pPr>
      <w:bookmarkStart w:id="11" w:name="_Toc203064903"/>
      <w:r w:rsidRPr="00D95D02">
        <w:rPr>
          <w:rFonts w:asciiTheme="minorHAnsi" w:hAnsiTheme="minorHAnsi" w:cstheme="minorHAnsi"/>
          <w:color w:val="auto"/>
          <w:sz w:val="20"/>
          <w:szCs w:val="20"/>
        </w:rPr>
        <w:t>makes a proposal for a scheme of arrangement or a composition; or</w:t>
      </w:r>
      <w:bookmarkEnd w:id="11"/>
    </w:p>
    <w:p w14:paraId="21715499" w14:textId="77777777" w:rsidR="00F30B82" w:rsidRPr="00D95D02" w:rsidRDefault="00F30B82" w:rsidP="00440228">
      <w:pPr>
        <w:pStyle w:val="Heading4"/>
        <w:numPr>
          <w:ilvl w:val="0"/>
          <w:numId w:val="6"/>
        </w:numPr>
        <w:spacing w:line="276" w:lineRule="auto"/>
        <w:rPr>
          <w:rFonts w:asciiTheme="minorHAnsi" w:hAnsiTheme="minorHAnsi" w:cstheme="minorHAnsi"/>
          <w:color w:val="auto"/>
          <w:sz w:val="20"/>
          <w:szCs w:val="20"/>
        </w:rPr>
      </w:pPr>
      <w:bookmarkStart w:id="12" w:name="_Toc203064904"/>
      <w:r w:rsidRPr="00D95D02">
        <w:rPr>
          <w:rFonts w:asciiTheme="minorHAnsi" w:hAnsiTheme="minorHAnsi" w:cstheme="minorHAnsi"/>
          <w:color w:val="auto"/>
          <w:sz w:val="20"/>
          <w:szCs w:val="20"/>
        </w:rPr>
        <w:t>has a deed of assignment or deed of arrangement made, accepts a composition, is required to present a debtor’s petition, or has a sequestration order made.</w:t>
      </w:r>
      <w:bookmarkEnd w:id="12"/>
      <w:r w:rsidRPr="00D95D02">
        <w:rPr>
          <w:rFonts w:asciiTheme="minorHAnsi" w:hAnsiTheme="minorHAnsi" w:cstheme="minorHAnsi"/>
          <w:color w:val="auto"/>
          <w:sz w:val="20"/>
          <w:szCs w:val="20"/>
        </w:rPr>
        <w:t xml:space="preserve"> </w:t>
      </w:r>
    </w:p>
    <w:p w14:paraId="13C74129" w14:textId="77777777" w:rsidR="00F30B82" w:rsidRPr="00D95D02" w:rsidRDefault="00F30B82" w:rsidP="00B93EC3">
      <w:pPr>
        <w:pStyle w:val="Heading4"/>
        <w:spacing w:line="276" w:lineRule="auto"/>
        <w:ind w:left="1944" w:hanging="864"/>
        <w:rPr>
          <w:rFonts w:asciiTheme="minorHAnsi" w:hAnsiTheme="minorHAnsi" w:cstheme="minorHAnsi"/>
          <w:color w:val="auto"/>
          <w:sz w:val="20"/>
          <w:szCs w:val="20"/>
        </w:rPr>
      </w:pPr>
      <w:bookmarkStart w:id="13" w:name="_Toc203064905"/>
      <w:r w:rsidRPr="00D95D02">
        <w:rPr>
          <w:rFonts w:asciiTheme="minorHAnsi" w:hAnsiTheme="minorHAnsi" w:cstheme="minorHAnsi"/>
          <w:color w:val="auto"/>
          <w:sz w:val="20"/>
          <w:szCs w:val="20"/>
        </w:rPr>
        <w:t>in relation to a party being a corporation:</w:t>
      </w:r>
      <w:bookmarkEnd w:id="13"/>
    </w:p>
    <w:p w14:paraId="5E1B719F" w14:textId="290601AC"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4" w:name="_Toc203064906"/>
      <w:r w:rsidRPr="00D95D02">
        <w:rPr>
          <w:rFonts w:asciiTheme="minorHAnsi" w:hAnsiTheme="minorHAnsi" w:cstheme="minorHAnsi"/>
          <w:color w:val="auto"/>
          <w:sz w:val="20"/>
          <w:szCs w:val="20"/>
        </w:rPr>
        <w:t>notice is given of a meeting or creditors with a view to the corporation entering into a deed of company arrangement.</w:t>
      </w:r>
      <w:bookmarkEnd w:id="14"/>
    </w:p>
    <w:p w14:paraId="5DE2D5A6" w14:textId="49776213"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5" w:name="_Toc203064907"/>
      <w:r w:rsidRPr="00D95D02">
        <w:rPr>
          <w:rFonts w:asciiTheme="minorHAnsi" w:hAnsiTheme="minorHAnsi" w:cstheme="minorHAnsi"/>
          <w:color w:val="auto"/>
          <w:sz w:val="20"/>
          <w:szCs w:val="20"/>
        </w:rPr>
        <w:t>the corporation entering into a deed of company arrangement with creditors.</w:t>
      </w:r>
      <w:bookmarkEnd w:id="15"/>
    </w:p>
    <w:p w14:paraId="622B28EE" w14:textId="03FA5403"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6" w:name="_Toc203064908"/>
      <w:r w:rsidRPr="00D95D02">
        <w:rPr>
          <w:rFonts w:asciiTheme="minorHAnsi" w:hAnsiTheme="minorHAnsi" w:cstheme="minorHAnsi"/>
          <w:color w:val="auto"/>
          <w:sz w:val="20"/>
          <w:szCs w:val="20"/>
        </w:rPr>
        <w:t>a controller, administrator, receiver, receiver and manager, provisional liquidator or liquidator is appointed to the corporation.</w:t>
      </w:r>
      <w:bookmarkEnd w:id="16"/>
    </w:p>
    <w:p w14:paraId="2CCE1452" w14:textId="3575BA27"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7" w:name="_Toc203064909"/>
      <w:r w:rsidRPr="00D95D02">
        <w:rPr>
          <w:rFonts w:asciiTheme="minorHAnsi" w:hAnsiTheme="minorHAnsi" w:cstheme="minorHAnsi"/>
          <w:color w:val="auto"/>
          <w:sz w:val="20"/>
          <w:szCs w:val="20"/>
        </w:rPr>
        <w:t>an application is made to a court for the winding up of the corporation and is not stayed within 14 days.</w:t>
      </w:r>
      <w:bookmarkEnd w:id="17"/>
    </w:p>
    <w:p w14:paraId="78EE49CE" w14:textId="00733374"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8" w:name="_Toc203064910"/>
      <w:r w:rsidRPr="00D95D02">
        <w:rPr>
          <w:rFonts w:asciiTheme="minorHAnsi" w:hAnsiTheme="minorHAnsi" w:cstheme="minorHAnsi"/>
          <w:color w:val="auto"/>
          <w:sz w:val="20"/>
          <w:szCs w:val="20"/>
        </w:rPr>
        <w:t>a winding up order is made in respect of the corporation.</w:t>
      </w:r>
      <w:bookmarkEnd w:id="18"/>
    </w:p>
    <w:p w14:paraId="689250A1" w14:textId="5E898EFA" w:rsidR="00F30B82" w:rsidRPr="00D95D02" w:rsidRDefault="00F30B82" w:rsidP="00440228">
      <w:pPr>
        <w:pStyle w:val="Heading4"/>
        <w:numPr>
          <w:ilvl w:val="0"/>
          <w:numId w:val="7"/>
        </w:numPr>
        <w:spacing w:line="276" w:lineRule="auto"/>
        <w:rPr>
          <w:rFonts w:asciiTheme="minorHAnsi" w:hAnsiTheme="minorHAnsi" w:cstheme="minorHAnsi"/>
          <w:color w:val="auto"/>
          <w:sz w:val="20"/>
          <w:szCs w:val="20"/>
        </w:rPr>
      </w:pPr>
      <w:bookmarkStart w:id="19" w:name="_Toc203064911"/>
      <w:r w:rsidRPr="00D95D02">
        <w:rPr>
          <w:rFonts w:asciiTheme="minorHAnsi" w:hAnsiTheme="minorHAnsi" w:cstheme="minorHAnsi"/>
          <w:color w:val="auto"/>
          <w:sz w:val="20"/>
          <w:szCs w:val="20"/>
        </w:rPr>
        <w:t>the corporation resolves by special resolution that it be wound up voluntarily (other than for a members’ voluntary winding-up); or</w:t>
      </w:r>
      <w:bookmarkEnd w:id="19"/>
    </w:p>
    <w:p w14:paraId="48D9590B" w14:textId="0272027F" w:rsidR="00F30B82" w:rsidRPr="00D95D02" w:rsidRDefault="00F30B82" w:rsidP="005C25E8">
      <w:pPr>
        <w:pStyle w:val="Heading4"/>
        <w:numPr>
          <w:ilvl w:val="0"/>
          <w:numId w:val="7"/>
        </w:numPr>
        <w:spacing w:after="240" w:line="276" w:lineRule="auto"/>
        <w:rPr>
          <w:rFonts w:asciiTheme="minorHAnsi" w:hAnsiTheme="minorHAnsi" w:cstheme="minorHAnsi"/>
          <w:color w:val="auto"/>
          <w:sz w:val="20"/>
          <w:szCs w:val="20"/>
        </w:rPr>
      </w:pPr>
      <w:bookmarkStart w:id="20" w:name="_Toc203064912"/>
      <w:r w:rsidRPr="00D95D02">
        <w:rPr>
          <w:rFonts w:asciiTheme="minorHAnsi" w:hAnsiTheme="minorHAnsi" w:cstheme="minorHAnsi"/>
          <w:color w:val="auto"/>
          <w:sz w:val="20"/>
          <w:szCs w:val="20"/>
        </w:rPr>
        <w:t>a mortgagee of any property of the corporation takes possession of that property.</w:t>
      </w:r>
      <w:bookmarkEnd w:id="20"/>
    </w:p>
    <w:p w14:paraId="5539DB47"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“Month”</w:t>
      </w:r>
      <w:r w:rsidRPr="00D95D02">
        <w:rPr>
          <w:rFonts w:cstheme="minorHAnsi"/>
          <w:sz w:val="20"/>
          <w:szCs w:val="20"/>
        </w:rPr>
        <w:t xml:space="preserve"> means calendar month.</w:t>
      </w:r>
    </w:p>
    <w:p w14:paraId="77B0397E"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“Notifiable Event”</w:t>
      </w:r>
      <w:r w:rsidRPr="00D95D02">
        <w:rPr>
          <w:rFonts w:cstheme="minorHAnsi"/>
          <w:sz w:val="20"/>
          <w:szCs w:val="20"/>
        </w:rPr>
        <w:t xml:space="preserve"> means the death of a person, a notifiable injury or notifiable incident as defined in the Health and Safety at Work Act 2015.</w:t>
      </w:r>
    </w:p>
    <w:p w14:paraId="48F5854B"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“Principal”</w:t>
      </w:r>
      <w:r w:rsidRPr="00D95D02">
        <w:rPr>
          <w:rFonts w:cstheme="minorHAnsi"/>
          <w:i/>
          <w:sz w:val="20"/>
          <w:szCs w:val="20"/>
        </w:rPr>
        <w:t xml:space="preserve"> </w:t>
      </w:r>
      <w:r w:rsidRPr="00D95D02">
        <w:rPr>
          <w:rFonts w:cstheme="minorHAnsi"/>
          <w:sz w:val="20"/>
          <w:szCs w:val="20"/>
        </w:rPr>
        <w:t>means the entity detailed in Schedule A.</w:t>
      </w:r>
    </w:p>
    <w:p w14:paraId="4C1A1235" w14:textId="77777777" w:rsidR="00F30B82" w:rsidRPr="00D95D02" w:rsidRDefault="00F30B82" w:rsidP="00B75F94">
      <w:pPr>
        <w:pStyle w:val="BodyTextIndent"/>
        <w:spacing w:line="276" w:lineRule="auto"/>
        <w:ind w:left="720"/>
        <w:jc w:val="both"/>
        <w:rPr>
          <w:rFonts w:asciiTheme="minorHAnsi" w:hAnsiTheme="minorHAnsi" w:cstheme="minorHAnsi"/>
          <w:i/>
        </w:rPr>
      </w:pPr>
      <w:r w:rsidRPr="00D95D02">
        <w:rPr>
          <w:rFonts w:asciiTheme="minorHAnsi" w:hAnsiTheme="minorHAnsi" w:cstheme="minorHAnsi"/>
          <w:b/>
          <w:i/>
        </w:rPr>
        <w:t>“Purchase Order”</w:t>
      </w:r>
      <w:r w:rsidRPr="00D95D02">
        <w:rPr>
          <w:rFonts w:asciiTheme="minorHAnsi" w:hAnsiTheme="minorHAnsi" w:cstheme="minorHAnsi"/>
          <w:b/>
        </w:rPr>
        <w:t xml:space="preserve"> </w:t>
      </w:r>
      <w:r w:rsidRPr="00D95D02">
        <w:rPr>
          <w:rFonts w:asciiTheme="minorHAnsi" w:hAnsiTheme="minorHAnsi" w:cstheme="minorHAnsi"/>
        </w:rPr>
        <w:t>means an instruction to undertake a specific job</w:t>
      </w:r>
      <w:r w:rsidRPr="00D95D02">
        <w:rPr>
          <w:rFonts w:asciiTheme="minorHAnsi" w:hAnsiTheme="minorHAnsi" w:cstheme="minorHAnsi"/>
          <w:b/>
        </w:rPr>
        <w:t>.</w:t>
      </w:r>
      <w:r w:rsidRPr="00D95D02">
        <w:rPr>
          <w:rFonts w:asciiTheme="minorHAnsi" w:hAnsiTheme="minorHAnsi" w:cstheme="minorHAnsi"/>
        </w:rPr>
        <w:t xml:space="preserve"> </w:t>
      </w:r>
    </w:p>
    <w:p w14:paraId="77DB105C" w14:textId="2D52BDB3"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“Specification”</w:t>
      </w:r>
      <w:r w:rsidRPr="00D95D02">
        <w:rPr>
          <w:rFonts w:cstheme="minorHAnsi"/>
          <w:i/>
          <w:sz w:val="20"/>
          <w:szCs w:val="20"/>
        </w:rPr>
        <w:t xml:space="preserve"> </w:t>
      </w:r>
      <w:r w:rsidRPr="00D95D02">
        <w:rPr>
          <w:rFonts w:cstheme="minorHAnsi"/>
          <w:sz w:val="20"/>
          <w:szCs w:val="20"/>
        </w:rPr>
        <w:t xml:space="preserve">means the specification for the Services existing at the date of this </w:t>
      </w:r>
      <w:r w:rsidR="00C41920">
        <w:rPr>
          <w:rFonts w:cstheme="minorHAnsi"/>
          <w:sz w:val="20"/>
          <w:szCs w:val="20"/>
        </w:rPr>
        <w:t>Agreement</w:t>
      </w:r>
      <w:r w:rsidRPr="00D95D02">
        <w:rPr>
          <w:rFonts w:cstheme="minorHAnsi"/>
          <w:sz w:val="20"/>
          <w:szCs w:val="20"/>
        </w:rPr>
        <w:t xml:space="preserve"> and any modification of such specification notified to the Subcontractor by OCS.</w:t>
      </w:r>
    </w:p>
    <w:p w14:paraId="30DC1F99"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“Services”</w:t>
      </w:r>
      <w:r w:rsidRPr="00D95D02">
        <w:rPr>
          <w:rFonts w:cstheme="minorHAnsi"/>
          <w:i/>
          <w:sz w:val="20"/>
          <w:szCs w:val="20"/>
        </w:rPr>
        <w:t xml:space="preserve"> </w:t>
      </w:r>
      <w:r w:rsidRPr="00D95D02">
        <w:rPr>
          <w:rFonts w:cstheme="minorHAnsi"/>
          <w:sz w:val="20"/>
          <w:szCs w:val="20"/>
        </w:rPr>
        <w:t>means the work to be performed by the Subcontractor outlined in the scope of services in Schedule C and/or any particular Purchase Order.</w:t>
      </w:r>
    </w:p>
    <w:p w14:paraId="4646CF73" w14:textId="77777777" w:rsidR="00F30B82" w:rsidRPr="00D95D02" w:rsidRDefault="00F30B82" w:rsidP="00B75F94">
      <w:pPr>
        <w:tabs>
          <w:tab w:val="left" w:pos="720"/>
        </w:tabs>
        <w:spacing w:line="276" w:lineRule="auto"/>
        <w:ind w:left="720"/>
        <w:jc w:val="both"/>
        <w:rPr>
          <w:rFonts w:cstheme="minorHAnsi"/>
          <w:sz w:val="20"/>
          <w:szCs w:val="20"/>
        </w:rPr>
      </w:pPr>
      <w:r w:rsidRPr="00D95D02">
        <w:rPr>
          <w:rFonts w:cstheme="minorHAnsi"/>
          <w:b/>
          <w:i/>
          <w:sz w:val="20"/>
          <w:szCs w:val="20"/>
        </w:rPr>
        <w:t>“Subcontractor’s Representative”</w:t>
      </w:r>
      <w:r w:rsidRPr="00D95D02">
        <w:rPr>
          <w:rFonts w:cstheme="minorHAnsi"/>
          <w:i/>
          <w:sz w:val="20"/>
          <w:szCs w:val="20"/>
        </w:rPr>
        <w:t xml:space="preserve"> </w:t>
      </w:r>
      <w:r w:rsidRPr="00D95D02">
        <w:rPr>
          <w:rFonts w:cstheme="minorHAnsi"/>
          <w:sz w:val="20"/>
          <w:szCs w:val="20"/>
        </w:rPr>
        <w:t>is the person identified in Schedule A.</w:t>
      </w:r>
    </w:p>
    <w:p w14:paraId="53F46C0A" w14:textId="77777777" w:rsidR="00F30B82" w:rsidRPr="00D95D02" w:rsidRDefault="00F30B82" w:rsidP="00B75F94">
      <w:pPr>
        <w:pStyle w:val="BodyTextIndent"/>
        <w:spacing w:line="276" w:lineRule="auto"/>
        <w:ind w:left="720"/>
        <w:jc w:val="both"/>
        <w:rPr>
          <w:rFonts w:asciiTheme="minorHAnsi" w:hAnsiTheme="minorHAnsi" w:cstheme="minorHAnsi"/>
        </w:rPr>
      </w:pPr>
      <w:r w:rsidRPr="00D95D02">
        <w:rPr>
          <w:rFonts w:asciiTheme="minorHAnsi" w:hAnsiTheme="minorHAnsi" w:cstheme="minorHAnsi"/>
          <w:b/>
          <w:i/>
        </w:rPr>
        <w:t>“Working Day</w:t>
      </w:r>
      <w:r w:rsidRPr="00D95D02">
        <w:rPr>
          <w:rFonts w:asciiTheme="minorHAnsi" w:hAnsiTheme="minorHAnsi" w:cstheme="minorHAnsi"/>
          <w:i/>
        </w:rPr>
        <w:t xml:space="preserve">” </w:t>
      </w:r>
      <w:r w:rsidRPr="00D95D02">
        <w:rPr>
          <w:rFonts w:asciiTheme="minorHAnsi" w:hAnsiTheme="minorHAnsi" w:cstheme="minorHAnsi"/>
        </w:rPr>
        <w:t xml:space="preserve">means a calendar day other than any Saturday, Sunday, public holiday or any day falling within the period 24 December to 5 January both inclusive. </w:t>
      </w:r>
    </w:p>
    <w:p w14:paraId="62E1AA13" w14:textId="77777777" w:rsidR="00F30B82" w:rsidRPr="00D95D02" w:rsidRDefault="00F30B82" w:rsidP="00B75F94">
      <w:pPr>
        <w:pStyle w:val="BodyTextIndent"/>
        <w:spacing w:line="276" w:lineRule="auto"/>
        <w:ind w:left="720"/>
        <w:jc w:val="both"/>
        <w:rPr>
          <w:rFonts w:asciiTheme="minorHAnsi" w:hAnsiTheme="minorHAnsi" w:cstheme="minorHAnsi"/>
          <w:b/>
        </w:rPr>
      </w:pPr>
    </w:p>
    <w:p w14:paraId="5C37FDCF" w14:textId="16B70EF6" w:rsidR="00F30B82" w:rsidRPr="00952DA0" w:rsidRDefault="00F30B82" w:rsidP="00952DA0">
      <w:pPr>
        <w:pStyle w:val="BodyTextIndent"/>
        <w:spacing w:line="276" w:lineRule="auto"/>
        <w:ind w:left="720"/>
        <w:jc w:val="both"/>
        <w:rPr>
          <w:rFonts w:asciiTheme="minorHAnsi" w:hAnsiTheme="minorHAnsi" w:cstheme="minorHAnsi"/>
        </w:rPr>
      </w:pPr>
      <w:r w:rsidRPr="00D95D02">
        <w:rPr>
          <w:rFonts w:asciiTheme="minorHAnsi" w:hAnsiTheme="minorHAnsi" w:cstheme="minorHAnsi"/>
          <w:b/>
          <w:i/>
        </w:rPr>
        <w:lastRenderedPageBreak/>
        <w:t xml:space="preserve">“Working Hours” </w:t>
      </w:r>
      <w:r w:rsidRPr="00D95D02">
        <w:rPr>
          <w:rFonts w:asciiTheme="minorHAnsi" w:hAnsiTheme="minorHAnsi" w:cstheme="minorHAnsi"/>
        </w:rPr>
        <w:t>means the days and times when the Services are to be carried out by the Subcontractor.</w:t>
      </w:r>
    </w:p>
    <w:p w14:paraId="6B10D6B9" w14:textId="77777777" w:rsidR="00F30B82" w:rsidRPr="00D95D02" w:rsidRDefault="00F30B82"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21" w:name="_Toc201316544"/>
      <w:r w:rsidRPr="00D95D02">
        <w:rPr>
          <w:rFonts w:ascii="Open Sans" w:hAnsi="Open Sans" w:cs="Open Sans"/>
          <w:sz w:val="20"/>
          <w:szCs w:val="20"/>
        </w:rPr>
        <w:t>Interpretation</w:t>
      </w:r>
      <w:bookmarkEnd w:id="21"/>
    </w:p>
    <w:p w14:paraId="000A5FF6" w14:textId="77777777" w:rsidR="00F30B82" w:rsidRPr="00D95D02" w:rsidRDefault="00F30B82" w:rsidP="00B75F94">
      <w:pPr>
        <w:spacing w:line="276" w:lineRule="auto"/>
        <w:ind w:firstLine="360"/>
        <w:rPr>
          <w:rFonts w:cstheme="minorHAnsi"/>
          <w:sz w:val="20"/>
          <w:szCs w:val="20"/>
        </w:rPr>
      </w:pPr>
      <w:r w:rsidRPr="00D95D02">
        <w:rPr>
          <w:rFonts w:cstheme="minorHAnsi"/>
          <w:sz w:val="20"/>
          <w:szCs w:val="20"/>
        </w:rPr>
        <w:t>In this document unless the context otherwise requires:</w:t>
      </w:r>
    </w:p>
    <w:p w14:paraId="29101172" w14:textId="77777777" w:rsidR="00F30B82" w:rsidRPr="00D95D02" w:rsidRDefault="00F30B82" w:rsidP="00952DA0">
      <w:pPr>
        <w:numPr>
          <w:ilvl w:val="0"/>
          <w:numId w:val="5"/>
        </w:numPr>
        <w:spacing w:before="240" w:after="0" w:line="276" w:lineRule="auto"/>
        <w:rPr>
          <w:rFonts w:cstheme="minorHAnsi"/>
          <w:sz w:val="20"/>
          <w:szCs w:val="20"/>
        </w:rPr>
      </w:pPr>
      <w:r w:rsidRPr="00D95D02">
        <w:rPr>
          <w:rFonts w:cstheme="minorHAnsi"/>
          <w:sz w:val="20"/>
          <w:szCs w:val="20"/>
        </w:rPr>
        <w:t>person and words importing persons include a firm, body corporate, unincorporated association or an authority.</w:t>
      </w:r>
    </w:p>
    <w:p w14:paraId="687A1B47"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words importing the singular include the plural and vice versa and words importing the masculine include the feminine and neuter.</w:t>
      </w:r>
    </w:p>
    <w:p w14:paraId="2F756A9B"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a reference to any Act of parliament or section thereof or schedule thereto shall be read as if the words “or any statutory modification or re-enactment thereof or substitution therefore” were added to the reference.</w:t>
      </w:r>
    </w:p>
    <w:p w14:paraId="468780CB"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a reference to any statute, ordinance, or any other law includes regulations and other instruments under it, consolidations, amendments, re-enactments, replacements or any of them.</w:t>
      </w:r>
    </w:p>
    <w:p w14:paraId="5764C655"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where a word or phrase is given a particular meaning, other parts of speech and grammatical forms of that word or phrase have corresponding meanings.</w:t>
      </w:r>
    </w:p>
    <w:p w14:paraId="50199BDF"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any marginal notes or headings are included for convenience and do not affect the interpretation of this Agreement.</w:t>
      </w:r>
    </w:p>
    <w:p w14:paraId="017D908F" w14:textId="77777777" w:rsidR="00F30B82" w:rsidRPr="00D95D02" w:rsidRDefault="00F30B82" w:rsidP="00952DA0">
      <w:pPr>
        <w:numPr>
          <w:ilvl w:val="0"/>
          <w:numId w:val="5"/>
        </w:numPr>
        <w:spacing w:after="0" w:line="276" w:lineRule="auto"/>
        <w:rPr>
          <w:rFonts w:cstheme="minorHAnsi"/>
          <w:sz w:val="20"/>
          <w:szCs w:val="20"/>
        </w:rPr>
      </w:pPr>
      <w:r w:rsidRPr="00D95D02">
        <w:rPr>
          <w:rFonts w:cstheme="minorHAnsi"/>
          <w:sz w:val="20"/>
          <w:szCs w:val="20"/>
        </w:rPr>
        <w:t>this Agreement constitutes the entire agreement between the parties of or in relation to the subject matter and any previous agreements, understandings and negotiations cease to have any effect; and</w:t>
      </w:r>
    </w:p>
    <w:p w14:paraId="06D0DED2" w14:textId="18E315C0" w:rsidR="0093157B" w:rsidRPr="001A7A57" w:rsidRDefault="00F30B82" w:rsidP="0093157B">
      <w:pPr>
        <w:numPr>
          <w:ilvl w:val="0"/>
          <w:numId w:val="5"/>
        </w:numPr>
        <w:spacing w:after="0" w:line="276" w:lineRule="auto"/>
        <w:rPr>
          <w:rFonts w:cstheme="minorHAnsi"/>
          <w:sz w:val="20"/>
          <w:szCs w:val="20"/>
        </w:rPr>
      </w:pPr>
      <w:r w:rsidRPr="00D95D02">
        <w:rPr>
          <w:rFonts w:cstheme="minorHAnsi"/>
          <w:sz w:val="20"/>
          <w:szCs w:val="20"/>
        </w:rPr>
        <w:t>a covenant or agreement on the part of two or more persons binds them jointly and severally.</w:t>
      </w:r>
      <w:bookmarkStart w:id="22" w:name="_Toc196399270"/>
    </w:p>
    <w:p w14:paraId="4C394CA5" w14:textId="4A284AF8" w:rsidR="0093157B" w:rsidRPr="00937DB2" w:rsidRDefault="0093157B" w:rsidP="00440228">
      <w:pPr>
        <w:pStyle w:val="01Documentheading"/>
        <w:numPr>
          <w:ilvl w:val="0"/>
          <w:numId w:val="11"/>
        </w:numPr>
      </w:pPr>
      <w:bookmarkStart w:id="23" w:name="_Toc201316545"/>
      <w:bookmarkStart w:id="24" w:name="_Toc206138945"/>
      <w:r w:rsidRPr="00937DB2">
        <w:t>APPOINTMENT AND TERM</w:t>
      </w:r>
      <w:bookmarkEnd w:id="22"/>
      <w:bookmarkEnd w:id="23"/>
      <w:bookmarkEnd w:id="24"/>
    </w:p>
    <w:p w14:paraId="5D9F4681" w14:textId="77777777" w:rsidR="00E94F60" w:rsidRPr="00D95D02" w:rsidRDefault="0093157B"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25" w:name="_Toc201316546"/>
      <w:r w:rsidRPr="00D95D02">
        <w:rPr>
          <w:rFonts w:ascii="Open Sans" w:hAnsi="Open Sans" w:cs="Open Sans"/>
          <w:sz w:val="20"/>
          <w:szCs w:val="20"/>
        </w:rPr>
        <w:t>OCS appoints the Subcontractor, and the Subcontractor accepts such appointment, to perform certain Services (and as set out in Purchase Orders that may be issued from time to time) on the terms and conditions contained in this agreement.</w:t>
      </w:r>
      <w:bookmarkEnd w:id="25"/>
    </w:p>
    <w:p w14:paraId="205B737B" w14:textId="77777777" w:rsidR="00E94F60" w:rsidRPr="00D95D02" w:rsidRDefault="0093157B"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26" w:name="_Toc201316547"/>
      <w:r w:rsidRPr="00D95D02">
        <w:rPr>
          <w:rFonts w:ascii="Open Sans" w:hAnsi="Open Sans" w:cs="Open Sans"/>
          <w:sz w:val="20"/>
          <w:szCs w:val="20"/>
        </w:rPr>
        <w:t>This agreement shall commence on the Commencement Date and shall terminate on the Completion Date unless terminated earlier in accordance with the provisions of this agreement.  Reviews of the agreement and the performance of the Subcontractor shall be conducted at intervals detailed in Schedule C.</w:t>
      </w:r>
      <w:bookmarkEnd w:id="26"/>
    </w:p>
    <w:p w14:paraId="7ED7A255" w14:textId="77777777" w:rsidR="00E94F60" w:rsidRPr="00D95D02" w:rsidRDefault="0093157B"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27" w:name="_Toc201316548"/>
      <w:r w:rsidRPr="00D95D02">
        <w:rPr>
          <w:rFonts w:ascii="Open Sans" w:hAnsi="Open Sans" w:cs="Open Sans"/>
          <w:sz w:val="20"/>
          <w:szCs w:val="20"/>
        </w:rPr>
        <w:t>For the avoidance of doubt nothing in this agreement will require OCS to offer to the Subcontractor any minimum volume of Services or Purchase Orders.</w:t>
      </w:r>
      <w:bookmarkEnd w:id="27"/>
    </w:p>
    <w:p w14:paraId="1AEF33A9" w14:textId="750C95B1" w:rsidR="0093157B" w:rsidRPr="00D95D02" w:rsidRDefault="0093157B"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28" w:name="_Toc201316549"/>
      <w:r w:rsidRPr="00D95D02">
        <w:rPr>
          <w:rFonts w:ascii="Open Sans" w:hAnsi="Open Sans" w:cs="Open Sans"/>
          <w:sz w:val="20"/>
          <w:szCs w:val="20"/>
        </w:rPr>
        <w:t>Nothing in this agreement will be construed as preventing OCS from;</w:t>
      </w:r>
      <w:bookmarkEnd w:id="28"/>
    </w:p>
    <w:p w14:paraId="67DCDB3E" w14:textId="77777777" w:rsidR="0093157B" w:rsidRPr="00D95D02" w:rsidRDefault="0093157B" w:rsidP="005D1C7E">
      <w:pPr>
        <w:pStyle w:val="Heading6"/>
        <w:numPr>
          <w:ilvl w:val="0"/>
          <w:numId w:val="31"/>
        </w:numPr>
        <w:tabs>
          <w:tab w:val="clear" w:pos="1418"/>
        </w:tabs>
        <w:spacing w:before="0"/>
        <w:ind w:left="1080"/>
        <w:rPr>
          <w:rFonts w:ascii="Open Sans" w:eastAsiaTheme="minorHAnsi" w:hAnsi="Open Sans" w:cs="Open Sans"/>
          <w:bCs/>
          <w:i w:val="0"/>
          <w:kern w:val="2"/>
          <w:sz w:val="20"/>
          <w14:ligatures w14:val="standardContextual"/>
        </w:rPr>
      </w:pPr>
      <w:r w:rsidRPr="00D95D02">
        <w:rPr>
          <w:rFonts w:ascii="Open Sans" w:eastAsiaTheme="minorHAnsi" w:hAnsi="Open Sans" w:cs="Open Sans"/>
          <w:bCs/>
          <w:i w:val="0"/>
          <w:kern w:val="2"/>
          <w:sz w:val="20"/>
          <w14:ligatures w14:val="standardContextual"/>
        </w:rPr>
        <w:t>appointing any other person other than the Subcontractor to perform the Services; and/or</w:t>
      </w:r>
    </w:p>
    <w:p w14:paraId="6443EDE3" w14:textId="00CD8413" w:rsidR="001A57FD" w:rsidRDefault="0093157B" w:rsidP="001A57FD">
      <w:pPr>
        <w:pStyle w:val="Heading6"/>
        <w:numPr>
          <w:ilvl w:val="0"/>
          <w:numId w:val="31"/>
        </w:numPr>
        <w:tabs>
          <w:tab w:val="clear" w:pos="1418"/>
        </w:tabs>
        <w:spacing w:before="0"/>
        <w:ind w:left="1080"/>
        <w:rPr>
          <w:rFonts w:ascii="Open Sans" w:eastAsiaTheme="minorHAnsi" w:hAnsi="Open Sans" w:cs="Open Sans"/>
          <w:bCs/>
          <w:i w:val="0"/>
          <w:kern w:val="2"/>
          <w:sz w:val="20"/>
          <w14:ligatures w14:val="standardContextual"/>
        </w:rPr>
      </w:pPr>
      <w:r w:rsidRPr="00D95D02">
        <w:rPr>
          <w:rFonts w:ascii="Open Sans" w:eastAsiaTheme="minorHAnsi" w:hAnsi="Open Sans" w:cs="Open Sans"/>
          <w:bCs/>
          <w:i w:val="0"/>
          <w:kern w:val="2"/>
          <w:sz w:val="20"/>
          <w14:ligatures w14:val="standardContextual"/>
        </w:rPr>
        <w:t>performing any of the Services itself.</w:t>
      </w:r>
    </w:p>
    <w:p w14:paraId="4D52E950" w14:textId="00CB6D5B" w:rsidR="009D5F7A" w:rsidRPr="001A57FD" w:rsidRDefault="001A57FD" w:rsidP="001A57FD">
      <w:pPr>
        <w:rPr>
          <w:rFonts w:ascii="Open Sans" w:hAnsi="Open Sans" w:cs="Open Sans"/>
          <w:bCs/>
          <w:sz w:val="20"/>
          <w:szCs w:val="20"/>
        </w:rPr>
      </w:pPr>
      <w:r>
        <w:rPr>
          <w:rFonts w:ascii="Open Sans" w:hAnsi="Open Sans" w:cs="Open Sans"/>
          <w:bCs/>
          <w:i/>
          <w:sz w:val="20"/>
        </w:rPr>
        <w:br w:type="page"/>
      </w:r>
    </w:p>
    <w:p w14:paraId="24D0E92D" w14:textId="76CE3895" w:rsidR="00ED2814" w:rsidRPr="001A57FD" w:rsidRDefault="00ED2814" w:rsidP="001A57FD">
      <w:pPr>
        <w:pStyle w:val="01Documentheading"/>
        <w:numPr>
          <w:ilvl w:val="0"/>
          <w:numId w:val="11"/>
        </w:numPr>
      </w:pPr>
      <w:bookmarkStart w:id="29" w:name="_Toc196399271"/>
      <w:bookmarkStart w:id="30" w:name="_Toc201316550"/>
      <w:bookmarkStart w:id="31" w:name="_Toc206138946"/>
      <w:r w:rsidRPr="00FB01AC">
        <w:lastRenderedPageBreak/>
        <w:t>PERFORMANCE</w:t>
      </w:r>
      <w:bookmarkEnd w:id="29"/>
      <w:bookmarkEnd w:id="30"/>
      <w:bookmarkEnd w:id="31"/>
      <w:r w:rsidRPr="00FB01AC">
        <w:t xml:space="preserve"> </w:t>
      </w:r>
    </w:p>
    <w:p w14:paraId="7E419B41"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2" w:name="_Toc201316551"/>
      <w:r w:rsidRPr="00D95D02">
        <w:rPr>
          <w:rFonts w:ascii="Open Sans" w:hAnsi="Open Sans" w:cs="Open Sans"/>
          <w:sz w:val="20"/>
          <w:szCs w:val="20"/>
        </w:rPr>
        <w:t>The Subcontractor shall execute and complete the Services in a workmanlike manner in compliance with this Agreement, using materials required for this subcontract.  In the absence of any other requirement, the materials will comprise new materials of merchantable quality suitable for OCS’s purpose.  The Services will conform, in all respects with all requirements of relevant New Zealand Standards.</w:t>
      </w:r>
      <w:bookmarkEnd w:id="32"/>
      <w:r w:rsidRPr="00D95D02">
        <w:rPr>
          <w:rFonts w:ascii="Open Sans" w:hAnsi="Open Sans" w:cs="Open Sans"/>
          <w:sz w:val="20"/>
          <w:szCs w:val="20"/>
        </w:rPr>
        <w:t xml:space="preserve"> </w:t>
      </w:r>
    </w:p>
    <w:p w14:paraId="370F8294" w14:textId="09DB5BA8"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3" w:name="_Toc201316552"/>
      <w:r w:rsidRPr="00D95D02">
        <w:rPr>
          <w:rFonts w:ascii="Open Sans" w:hAnsi="Open Sans" w:cs="Open Sans"/>
          <w:sz w:val="20"/>
          <w:szCs w:val="20"/>
        </w:rPr>
        <w:t xml:space="preserve">Unless otherwise stated in this </w:t>
      </w:r>
      <w:r w:rsidR="00C10404">
        <w:rPr>
          <w:rFonts w:ascii="Open Sans" w:hAnsi="Open Sans" w:cs="Open Sans"/>
          <w:sz w:val="20"/>
          <w:szCs w:val="20"/>
        </w:rPr>
        <w:t xml:space="preserve">Agreement </w:t>
      </w:r>
      <w:r w:rsidRPr="00D95D02">
        <w:rPr>
          <w:rFonts w:ascii="Open Sans" w:hAnsi="Open Sans" w:cs="Open Sans"/>
          <w:sz w:val="20"/>
          <w:szCs w:val="20"/>
        </w:rPr>
        <w:t>, the Subcontractor shall provide all labour, material, services, equipment, plant and supervision required for the proper execution and completion of the Services.</w:t>
      </w:r>
      <w:bookmarkEnd w:id="33"/>
    </w:p>
    <w:p w14:paraId="1A81192D"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4" w:name="_Toc201316553"/>
      <w:r w:rsidRPr="00D95D02">
        <w:rPr>
          <w:rFonts w:ascii="Open Sans" w:hAnsi="Open Sans" w:cs="Open Sans"/>
          <w:sz w:val="20"/>
          <w:szCs w:val="20"/>
        </w:rPr>
        <w:t>The Subcontractor shall co-operate with OCS’s staff, all other Subcontractors and subcontracts and workmen on site including any Subcontractor’s or workmen of the Principal.  The Subcontractor shall comply with any directions of OCS in terms of access and work areas and order of work to be completed.</w:t>
      </w:r>
      <w:bookmarkEnd w:id="34"/>
    </w:p>
    <w:p w14:paraId="42BADE74"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5" w:name="_Toc201316554"/>
      <w:r w:rsidRPr="00D95D02">
        <w:rPr>
          <w:rFonts w:ascii="Open Sans" w:hAnsi="Open Sans" w:cs="Open Sans"/>
          <w:sz w:val="20"/>
          <w:szCs w:val="20"/>
        </w:rPr>
        <w:t>The Subcontractor shall perform the services in a proper, safe and efficient manner with a degree of skill, care and diligence that would be expected of a skilled and adequately resourced Subcontractor in providing the same or similar services.</w:t>
      </w:r>
      <w:bookmarkEnd w:id="35"/>
    </w:p>
    <w:p w14:paraId="196D8B8E"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6" w:name="_Toc201316555"/>
      <w:r w:rsidRPr="00D95D02">
        <w:rPr>
          <w:rFonts w:ascii="Open Sans" w:hAnsi="Open Sans" w:cs="Open Sans"/>
          <w:sz w:val="20"/>
          <w:szCs w:val="20"/>
        </w:rPr>
        <w:t>The Subcontractor shall ensure the services shall be of a standard of workmanship and of a kind which is both suitable for its purpose and consistent with the nature and character of that part of the premises in which it is to be used.  In the absence of any standard being specified any works will comply with the relevant New Zealand Standard.</w:t>
      </w:r>
      <w:bookmarkEnd w:id="36"/>
    </w:p>
    <w:p w14:paraId="7D0F2D0D"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7" w:name="_Toc201316556"/>
      <w:r w:rsidRPr="00D95D02">
        <w:rPr>
          <w:rFonts w:ascii="Open Sans" w:hAnsi="Open Sans" w:cs="Open Sans"/>
          <w:sz w:val="20"/>
          <w:szCs w:val="20"/>
        </w:rPr>
        <w:t>The Subcontractor shall not be relieved of complying strictly with the requirements of this Agreement as a result of any industrial dispute or labour strike by the Subcontractors employees, Subcontractors or agents.</w:t>
      </w:r>
      <w:bookmarkEnd w:id="37"/>
    </w:p>
    <w:p w14:paraId="64C9EFBA"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8" w:name="_Toc201316557"/>
      <w:r w:rsidRPr="00D95D02">
        <w:rPr>
          <w:rFonts w:ascii="Open Sans" w:hAnsi="Open Sans" w:cs="Open Sans"/>
          <w:sz w:val="20"/>
          <w:szCs w:val="20"/>
        </w:rPr>
        <w:t>All Subcontractor staff attending an OCS customer site will be dressed in the Subcontractors uniform and carry current identification they are a current staff member of the Subcontractor.</w:t>
      </w:r>
      <w:bookmarkEnd w:id="38"/>
    </w:p>
    <w:p w14:paraId="0B204570"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39" w:name="_Toc201316558"/>
      <w:r w:rsidRPr="00D95D02">
        <w:rPr>
          <w:rFonts w:ascii="Open Sans" w:hAnsi="Open Sans" w:cs="Open Sans"/>
          <w:sz w:val="20"/>
          <w:szCs w:val="20"/>
        </w:rPr>
        <w:t>If an employee or employees of the Subcontractor become ill or injured the Subcontractor must provide a replacement employee within 2 hours or as soon as is practicable after the ill or injured employee first ceased performing the Services.</w:t>
      </w:r>
      <w:bookmarkEnd w:id="39"/>
    </w:p>
    <w:p w14:paraId="1611E20B"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40" w:name="_Toc201316559"/>
      <w:r w:rsidRPr="00D95D02">
        <w:rPr>
          <w:rFonts w:ascii="Open Sans" w:hAnsi="Open Sans" w:cs="Open Sans"/>
          <w:sz w:val="20"/>
          <w:szCs w:val="20"/>
        </w:rPr>
        <w:t>OCS in its absolute discretion may object to the engagement of any of the Subcontractor’s employees in the supplying of the Services and the Subcontractor shall not utilise that employee to provide the Services.  OCS shall not be required to provide reasons for any objection.</w:t>
      </w:r>
      <w:bookmarkEnd w:id="40"/>
    </w:p>
    <w:p w14:paraId="476F06C8" w14:textId="77777777" w:rsidR="00ED2814" w:rsidRPr="00D95D02" w:rsidRDefault="00ED2814" w:rsidP="00440228">
      <w:pPr>
        <w:pStyle w:val="BodyTextIndent2"/>
        <w:numPr>
          <w:ilvl w:val="1"/>
          <w:numId w:val="11"/>
        </w:numPr>
        <w:tabs>
          <w:tab w:val="left" w:pos="720"/>
        </w:tabs>
        <w:spacing w:before="240" w:line="240" w:lineRule="auto"/>
        <w:jc w:val="both"/>
        <w:rPr>
          <w:rFonts w:ascii="Open Sans" w:hAnsi="Open Sans" w:cs="Open Sans"/>
          <w:b/>
          <w:bCs/>
          <w:sz w:val="20"/>
          <w:szCs w:val="20"/>
        </w:rPr>
      </w:pPr>
      <w:bookmarkStart w:id="41" w:name="_Toc201316560"/>
      <w:r w:rsidRPr="00D95D02">
        <w:rPr>
          <w:rFonts w:ascii="Open Sans" w:hAnsi="Open Sans" w:cs="Open Sans"/>
          <w:sz w:val="20"/>
          <w:szCs w:val="20"/>
        </w:rPr>
        <w:t>The Subcontractor must not engage or continue to retain any employee in the provision of the Services who has been convicted of an offence for which the maximum prescribed penalty is a term of imprisonment, an offence which involved dishonesty or an offence</w:t>
      </w:r>
      <w:r w:rsidRPr="00D95D02">
        <w:rPr>
          <w:rFonts w:ascii="Open Sans" w:hAnsi="Open Sans" w:cs="Open Sans"/>
          <w:bCs/>
          <w:sz w:val="20"/>
          <w:szCs w:val="20"/>
        </w:rPr>
        <w:t xml:space="preserve"> involving drugs or alcohol (together called Serious Offences) without the prior approval in writing of OCS.  The Subcontractor acknowledges that such approval shall be in the sole discretion of OCS who shall not be obliged under any circumstances to provide any reasons for its decision.  The Subcontractor acknowledges that any breach, unintentional or not, of this sub-clause shall be a breach of this Agreement and shall allow the OCS to immediately terminate this Agreement without the necessity to give notice</w:t>
      </w:r>
      <w:bookmarkEnd w:id="41"/>
    </w:p>
    <w:p w14:paraId="1A7337C2" w14:textId="59AAB66F" w:rsidR="009D5F7A" w:rsidRPr="001A57FD" w:rsidRDefault="00ED2814" w:rsidP="001A57FD">
      <w:pPr>
        <w:pStyle w:val="BodyTextIndent2"/>
        <w:numPr>
          <w:ilvl w:val="1"/>
          <w:numId w:val="11"/>
        </w:numPr>
        <w:tabs>
          <w:tab w:val="left" w:pos="720"/>
        </w:tabs>
        <w:spacing w:before="240" w:line="240" w:lineRule="auto"/>
        <w:jc w:val="both"/>
        <w:rPr>
          <w:rFonts w:ascii="Open Sans" w:hAnsi="Open Sans" w:cs="Open Sans"/>
          <w:sz w:val="20"/>
          <w:szCs w:val="20"/>
        </w:rPr>
      </w:pPr>
      <w:bookmarkStart w:id="42" w:name="_Toc201316561"/>
      <w:r w:rsidRPr="00D95D02">
        <w:rPr>
          <w:rFonts w:ascii="Open Sans" w:hAnsi="Open Sans" w:cs="Open Sans"/>
          <w:sz w:val="20"/>
          <w:szCs w:val="20"/>
        </w:rPr>
        <w:lastRenderedPageBreak/>
        <w:t>Notwithstanding any other remedy which OCS may have if the Subcontractor fails to provide sufficient employees to provide the Services, OCS shall be entitled to a reduction in the monthly instalment of the Fee payable, the reduction being calculated as if it were a variation.</w:t>
      </w:r>
      <w:bookmarkEnd w:id="42"/>
    </w:p>
    <w:p w14:paraId="4D3011BB" w14:textId="2409BF35" w:rsidR="009B6606" w:rsidRPr="00C26E96" w:rsidRDefault="009B6606" w:rsidP="00C26E96">
      <w:pPr>
        <w:pStyle w:val="01Documentheading"/>
        <w:numPr>
          <w:ilvl w:val="0"/>
          <w:numId w:val="11"/>
        </w:numPr>
        <w:rPr>
          <w:sz w:val="28"/>
        </w:rPr>
      </w:pPr>
      <w:bookmarkStart w:id="43" w:name="_Toc196399272"/>
      <w:bookmarkStart w:id="44" w:name="_Toc201316562"/>
      <w:bookmarkStart w:id="45" w:name="_Toc206138947"/>
      <w:r w:rsidRPr="00E02604">
        <w:t>PURCHASE ORDERS</w:t>
      </w:r>
      <w:bookmarkEnd w:id="43"/>
      <w:bookmarkEnd w:id="44"/>
      <w:bookmarkEnd w:id="45"/>
    </w:p>
    <w:p w14:paraId="4825062E" w14:textId="61F9C71B" w:rsidR="009B6606"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A Purchase Order may be notified by OCS to the Subcontractor either by; </w:t>
      </w:r>
    </w:p>
    <w:p w14:paraId="4F6AE4FB" w14:textId="3FD372AA" w:rsidR="009B6606" w:rsidRPr="00C26E96" w:rsidRDefault="009B6606" w:rsidP="001A57FD">
      <w:pPr>
        <w:pStyle w:val="Heading6"/>
        <w:numPr>
          <w:ilvl w:val="0"/>
          <w:numId w:val="37"/>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facsimile or e-mail to the Subcontractor; or</w:t>
      </w:r>
    </w:p>
    <w:p w14:paraId="5DD7999F" w14:textId="7934AABD" w:rsidR="009B6606" w:rsidRPr="00C26E96" w:rsidRDefault="009B6606" w:rsidP="001A57FD">
      <w:pPr>
        <w:pStyle w:val="Heading6"/>
        <w:numPr>
          <w:ilvl w:val="0"/>
          <w:numId w:val="37"/>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telephone call to the Subcontractor provided that a facsimile or e-mail copy of the Purchase Order is supplied to the Subcontractor as soon as is reasonably practicable.</w:t>
      </w:r>
    </w:p>
    <w:p w14:paraId="332D5DE0" w14:textId="77777777" w:rsidR="009B6606" w:rsidRPr="00C26E96" w:rsidRDefault="009B6606" w:rsidP="00E02604">
      <w:pPr>
        <w:pStyle w:val="ListParagraph"/>
        <w:spacing w:line="276" w:lineRule="auto"/>
        <w:ind w:left="360"/>
        <w:jc w:val="both"/>
        <w:rPr>
          <w:rFonts w:ascii="Open Sans" w:hAnsi="Open Sans" w:cs="Open Sans"/>
          <w:sz w:val="20"/>
          <w:szCs w:val="20"/>
        </w:rPr>
      </w:pPr>
      <w:r w:rsidRPr="00C26E96">
        <w:rPr>
          <w:rFonts w:ascii="Open Sans" w:hAnsi="Open Sans" w:cs="Open Sans"/>
          <w:b/>
          <w:sz w:val="20"/>
          <w:szCs w:val="20"/>
        </w:rPr>
        <w:t>4.2</w:t>
      </w:r>
      <w:r w:rsidRPr="00C26E96">
        <w:rPr>
          <w:rFonts w:ascii="Open Sans" w:hAnsi="Open Sans" w:cs="Open Sans"/>
          <w:b/>
          <w:sz w:val="20"/>
          <w:szCs w:val="20"/>
        </w:rPr>
        <w:tab/>
      </w:r>
      <w:r w:rsidRPr="00C26E96">
        <w:rPr>
          <w:rFonts w:ascii="Open Sans" w:hAnsi="Open Sans" w:cs="Open Sans"/>
          <w:sz w:val="20"/>
          <w:szCs w:val="20"/>
        </w:rPr>
        <w:t>Each Purchase Order shall include;</w:t>
      </w:r>
    </w:p>
    <w:p w14:paraId="6E77308A" w14:textId="1DEEEF06" w:rsidR="009B6606" w:rsidRPr="00C26E96" w:rsidRDefault="009B6606" w:rsidP="001A57FD">
      <w:pPr>
        <w:pStyle w:val="Heading6"/>
        <w:numPr>
          <w:ilvl w:val="0"/>
          <w:numId w:val="36"/>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the Work Order or Job number.</w:t>
      </w:r>
    </w:p>
    <w:p w14:paraId="6D8E19FD" w14:textId="21C9DC52" w:rsidR="009B6606" w:rsidRPr="00C26E96" w:rsidRDefault="009B6606" w:rsidP="001A57FD">
      <w:pPr>
        <w:pStyle w:val="Heading6"/>
        <w:numPr>
          <w:ilvl w:val="0"/>
          <w:numId w:val="36"/>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the site where the Services are to be performed.</w:t>
      </w:r>
    </w:p>
    <w:p w14:paraId="1BE150B7" w14:textId="2CA77FB8" w:rsidR="005E29D0" w:rsidRPr="000E2429" w:rsidRDefault="009B6606" w:rsidP="000E2429">
      <w:pPr>
        <w:pStyle w:val="Heading6"/>
        <w:numPr>
          <w:ilvl w:val="0"/>
          <w:numId w:val="36"/>
        </w:numPr>
        <w:tabs>
          <w:tab w:val="clear" w:pos="1418"/>
        </w:tabs>
        <w:spacing w:before="0"/>
        <w:ind w:left="1080"/>
        <w:rPr>
          <w:rFonts w:ascii="Open Sans" w:hAnsi="Open Sans" w:cs="Open Sans"/>
          <w:sz w:val="20"/>
        </w:rPr>
      </w:pPr>
      <w:r w:rsidRPr="00C26E96">
        <w:rPr>
          <w:rFonts w:ascii="Open Sans" w:eastAsiaTheme="minorHAnsi" w:hAnsi="Open Sans" w:cs="Open Sans"/>
          <w:bCs/>
          <w:i w:val="0"/>
          <w:kern w:val="2"/>
          <w:sz w:val="20"/>
          <w14:ligatures w14:val="standardContextual"/>
        </w:rPr>
        <w:t>a description of the Services to be performed by the Subcontractor</w:t>
      </w:r>
      <w:r w:rsidRPr="00C26E96">
        <w:rPr>
          <w:rFonts w:ascii="Open Sans" w:hAnsi="Open Sans" w:cs="Open Sans"/>
          <w:sz w:val="20"/>
        </w:rPr>
        <w:t>.</w:t>
      </w:r>
    </w:p>
    <w:p w14:paraId="36747B79" w14:textId="4A0780EB" w:rsidR="009B6606" w:rsidRPr="005E29D0" w:rsidRDefault="009B6606" w:rsidP="00440228">
      <w:pPr>
        <w:pStyle w:val="01Documentheading"/>
        <w:numPr>
          <w:ilvl w:val="0"/>
          <w:numId w:val="11"/>
        </w:numPr>
      </w:pPr>
      <w:bookmarkStart w:id="46" w:name="_Toc196399273"/>
      <w:bookmarkStart w:id="47" w:name="_Toc201316563"/>
      <w:bookmarkStart w:id="48" w:name="_Toc206138948"/>
      <w:r w:rsidRPr="00E02604">
        <w:t>ASSIGNMENT AND SUBCONTRACTING</w:t>
      </w:r>
      <w:bookmarkEnd w:id="46"/>
      <w:bookmarkEnd w:id="47"/>
      <w:bookmarkEnd w:id="48"/>
    </w:p>
    <w:p w14:paraId="1C3C1AD8" w14:textId="77777777"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must not sublet or assign the Subcontract Works, or any part of the Subcontract Works without prior written consent from OCS. Any change in the effective control of the Subcontractor requires written consent from OCS.</w:t>
      </w:r>
    </w:p>
    <w:p w14:paraId="6B83E159" w14:textId="06A844FA" w:rsidR="009B6606"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Assignment or subletting does not change the responsibility of the Subcontractor under this </w:t>
      </w:r>
      <w:r w:rsidR="00C41920">
        <w:rPr>
          <w:rFonts w:ascii="Open Sans" w:hAnsi="Open Sans" w:cs="Open Sans"/>
          <w:sz w:val="20"/>
          <w:szCs w:val="20"/>
        </w:rPr>
        <w:t>Agreement</w:t>
      </w:r>
      <w:r w:rsidRPr="00C26E96">
        <w:rPr>
          <w:rFonts w:ascii="Open Sans" w:hAnsi="Open Sans" w:cs="Open Sans"/>
          <w:sz w:val="20"/>
          <w:szCs w:val="20"/>
        </w:rPr>
        <w:t>. The Subcontractor will remain responsible for the acts, defaults or neglects of any of the Subcontractors, including any Subcontractor’s agents or personnel, to the same extent as if they were direct acts, defaults or neglects of the Subcontractor.</w:t>
      </w:r>
    </w:p>
    <w:p w14:paraId="556F92F3" w14:textId="5D60B7E3" w:rsidR="009B6606" w:rsidRPr="000E2429" w:rsidRDefault="009B6606" w:rsidP="000E2429">
      <w:pPr>
        <w:pStyle w:val="01Documentheading"/>
        <w:numPr>
          <w:ilvl w:val="0"/>
          <w:numId w:val="11"/>
        </w:numPr>
      </w:pPr>
      <w:bookmarkStart w:id="49" w:name="_Toc196399274"/>
      <w:bookmarkStart w:id="50" w:name="_Toc201316564"/>
      <w:bookmarkStart w:id="51" w:name="_Toc206138949"/>
      <w:r w:rsidRPr="00E02604">
        <w:t>OCS CUSTOMER DIRECTIVES</w:t>
      </w:r>
      <w:bookmarkEnd w:id="49"/>
      <w:bookmarkEnd w:id="50"/>
      <w:bookmarkEnd w:id="51"/>
    </w:p>
    <w:p w14:paraId="01153AEE" w14:textId="77777777"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must declare in writing any works they currently carry out for a customer upon being requested to carry out works on behalf of OCS.</w:t>
      </w:r>
    </w:p>
    <w:p w14:paraId="2BFA3293" w14:textId="32A5EF1A" w:rsidR="009B6606" w:rsidRPr="000E2429" w:rsidRDefault="009B6606" w:rsidP="000E2429">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must advise OCS of any works requested by the OCS customer direct to the Subcontractor. If the works are included in the overall agreement the works will be carried out on behalf of OCS.  OCS will determine the responsibility for the work and advise the Subcontractor which works will be carried out on behalf of OCS.</w:t>
      </w:r>
    </w:p>
    <w:p w14:paraId="2E91D192" w14:textId="343E07C8" w:rsidR="009B6606" w:rsidRPr="000E2429" w:rsidRDefault="009B6606" w:rsidP="000E2429">
      <w:pPr>
        <w:pStyle w:val="01Documentheading"/>
        <w:numPr>
          <w:ilvl w:val="0"/>
          <w:numId w:val="11"/>
        </w:numPr>
      </w:pPr>
      <w:bookmarkStart w:id="52" w:name="_Toc196399275"/>
      <w:bookmarkStart w:id="53" w:name="_Toc201316565"/>
      <w:bookmarkStart w:id="54" w:name="_Toc206138950"/>
      <w:r w:rsidRPr="00E02604">
        <w:t>STATUTORY REQUIREMENTS</w:t>
      </w:r>
      <w:bookmarkEnd w:id="52"/>
      <w:bookmarkEnd w:id="53"/>
      <w:bookmarkEnd w:id="54"/>
    </w:p>
    <w:p w14:paraId="06F0394C" w14:textId="77777777"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will comply with the requirements of all legislation and the requirements of all persons exercising statutory authority affecting the Services, including for workplace health and safety and the directions of WorkSafe NZ.</w:t>
      </w:r>
    </w:p>
    <w:p w14:paraId="1127AE98" w14:textId="0EA9587B" w:rsidR="000E2429" w:rsidRDefault="009B6606" w:rsidP="000E2429">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shall give all notices and pay all fees necessary to comply with these requirements.</w:t>
      </w:r>
    </w:p>
    <w:p w14:paraId="3727D87F" w14:textId="311F56B2" w:rsidR="009B6606" w:rsidRPr="000E2429" w:rsidRDefault="000E2429" w:rsidP="000E2429">
      <w:pPr>
        <w:rPr>
          <w:rFonts w:ascii="Open Sans" w:hAnsi="Open Sans" w:cs="Open Sans"/>
          <w:sz w:val="20"/>
          <w:szCs w:val="20"/>
        </w:rPr>
      </w:pPr>
      <w:r>
        <w:rPr>
          <w:rFonts w:ascii="Open Sans" w:hAnsi="Open Sans" w:cs="Open Sans"/>
          <w:sz w:val="20"/>
          <w:szCs w:val="20"/>
        </w:rPr>
        <w:br w:type="page"/>
      </w:r>
    </w:p>
    <w:p w14:paraId="4F405FCB" w14:textId="314A3F02" w:rsidR="009B6606" w:rsidRPr="000E2429" w:rsidRDefault="009B6606" w:rsidP="000E2429">
      <w:pPr>
        <w:pStyle w:val="01Documentheading"/>
        <w:numPr>
          <w:ilvl w:val="0"/>
          <w:numId w:val="11"/>
        </w:numPr>
      </w:pPr>
      <w:bookmarkStart w:id="55" w:name="_Toc196399276"/>
      <w:bookmarkStart w:id="56" w:name="_Toc201316566"/>
      <w:bookmarkStart w:id="57" w:name="_Toc206138951"/>
      <w:r w:rsidRPr="00E02604">
        <w:lastRenderedPageBreak/>
        <w:t>MINIMUM EMPLOYMENT STANDARDS</w:t>
      </w:r>
      <w:bookmarkEnd w:id="55"/>
      <w:bookmarkEnd w:id="56"/>
      <w:bookmarkEnd w:id="57"/>
    </w:p>
    <w:p w14:paraId="10DF5FAD" w14:textId="77777777"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shall be solely responsible for all salary, wages, statutory entitlements, awards and other obligations in connection with its employees, including any sick leave, long service leave, superannuation, any payroll or other taxes and levies, insurances and other similar costs and expenses.</w:t>
      </w:r>
    </w:p>
    <w:p w14:paraId="35A88867" w14:textId="77777777"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OCS supports the adoption of best employment practice amongst its contract service providers.  This includes a commitment from OCS to ensure that its contract service providers engage their employees on fair and reasonable terms, provide a safe and harassment free working environment, as well as being able to demonstrate compliance with all legal employment requirements. </w:t>
      </w:r>
    </w:p>
    <w:p w14:paraId="69BCFEAA" w14:textId="19859B6E" w:rsidR="009B6606"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Accordingly, where the Subcontractor engages employees to provide Services under this Agreement, OCS requires that the Subcontractor ensures that: </w:t>
      </w:r>
    </w:p>
    <w:p w14:paraId="3C16BD08" w14:textId="7A365CC1" w:rsidR="009B6606" w:rsidRPr="00C26E96" w:rsidRDefault="009B6606" w:rsidP="00440228">
      <w:pPr>
        <w:pStyle w:val="Heading6"/>
        <w:numPr>
          <w:ilvl w:val="0"/>
          <w:numId w:val="36"/>
        </w:numPr>
        <w:tabs>
          <w:tab w:val="clear" w:pos="1418"/>
        </w:tabs>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 xml:space="preserve">its employees’ wages and employment entitlements, including </w:t>
      </w:r>
      <w:r w:rsidR="00F025FF">
        <w:rPr>
          <w:rFonts w:ascii="Open Sans" w:eastAsiaTheme="minorHAnsi" w:hAnsi="Open Sans" w:cs="Open Sans"/>
          <w:bCs/>
          <w:i w:val="0"/>
          <w:kern w:val="2"/>
          <w:sz w:val="20"/>
          <w14:ligatures w14:val="standardContextual"/>
        </w:rPr>
        <w:t>Kiwi Saver</w:t>
      </w:r>
      <w:r w:rsidRPr="00C26E96">
        <w:rPr>
          <w:rFonts w:ascii="Open Sans" w:eastAsiaTheme="minorHAnsi" w:hAnsi="Open Sans" w:cs="Open Sans"/>
          <w:bCs/>
          <w:i w:val="0"/>
          <w:kern w:val="2"/>
          <w:sz w:val="20"/>
          <w14:ligatures w14:val="standardContextual"/>
        </w:rPr>
        <w:t xml:space="preserve">, are provided in accordance with all relevant </w:t>
      </w:r>
      <w:r w:rsidR="00597E8B">
        <w:rPr>
          <w:rFonts w:ascii="Open Sans" w:eastAsiaTheme="minorHAnsi" w:hAnsi="Open Sans" w:cs="Open Sans"/>
          <w:bCs/>
          <w:i w:val="0"/>
          <w:kern w:val="2"/>
          <w:sz w:val="20"/>
          <w14:ligatures w14:val="standardContextual"/>
        </w:rPr>
        <w:t>legislation</w:t>
      </w:r>
      <w:r w:rsidRPr="00C26E96">
        <w:rPr>
          <w:rFonts w:ascii="Open Sans" w:eastAsiaTheme="minorHAnsi" w:hAnsi="Open Sans" w:cs="Open Sans"/>
          <w:bCs/>
          <w:i w:val="0"/>
          <w:kern w:val="2"/>
          <w:sz w:val="20"/>
          <w14:ligatures w14:val="standardContextual"/>
        </w:rPr>
        <w:t>, mandatory codes of practice and statutory requirements.</w:t>
      </w:r>
    </w:p>
    <w:p w14:paraId="4F5EBA51" w14:textId="208BF343" w:rsidR="009B6606" w:rsidRPr="00C26E96" w:rsidRDefault="009B6606" w:rsidP="00440228">
      <w:pPr>
        <w:pStyle w:val="Heading6"/>
        <w:numPr>
          <w:ilvl w:val="0"/>
          <w:numId w:val="36"/>
        </w:numPr>
        <w:tabs>
          <w:tab w:val="clear" w:pos="1418"/>
        </w:tabs>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it has in place appropriate workplace policies and training covering:</w:t>
      </w:r>
    </w:p>
    <w:p w14:paraId="001E8A2D" w14:textId="77777777" w:rsidR="009B6606" w:rsidRPr="00C26E96" w:rsidRDefault="009B6606" w:rsidP="000E2429">
      <w:pPr>
        <w:pStyle w:val="Heading5"/>
        <w:numPr>
          <w:ilvl w:val="0"/>
          <w:numId w:val="35"/>
        </w:numPr>
        <w:tabs>
          <w:tab w:val="clear" w:pos="1418"/>
        </w:tabs>
        <w:spacing w:before="0" w:line="276" w:lineRule="auto"/>
        <w:ind w:left="1848" w:hanging="357"/>
        <w:rPr>
          <w:rFonts w:ascii="Open Sans" w:hAnsi="Open Sans" w:cs="Open Sans"/>
        </w:rPr>
      </w:pPr>
      <w:r w:rsidRPr="00C26E96">
        <w:rPr>
          <w:rFonts w:ascii="Open Sans" w:hAnsi="Open Sans" w:cs="Open Sans"/>
        </w:rPr>
        <w:t xml:space="preserve">Anti-discrimination. </w:t>
      </w:r>
    </w:p>
    <w:p w14:paraId="2EA77E2C" w14:textId="77777777" w:rsidR="009B6606" w:rsidRPr="00C26E96" w:rsidRDefault="009B6606" w:rsidP="000E2429">
      <w:pPr>
        <w:pStyle w:val="Heading5"/>
        <w:numPr>
          <w:ilvl w:val="0"/>
          <w:numId w:val="35"/>
        </w:numPr>
        <w:tabs>
          <w:tab w:val="clear" w:pos="1418"/>
        </w:tabs>
        <w:spacing w:before="0" w:line="276" w:lineRule="auto"/>
        <w:ind w:left="1848" w:hanging="357"/>
        <w:rPr>
          <w:rFonts w:ascii="Open Sans" w:hAnsi="Open Sans" w:cs="Open Sans"/>
        </w:rPr>
      </w:pPr>
      <w:r w:rsidRPr="00C26E96">
        <w:rPr>
          <w:rFonts w:ascii="Open Sans" w:hAnsi="Open Sans" w:cs="Open Sans"/>
        </w:rPr>
        <w:t xml:space="preserve">Equal Employment Opportunity.  </w:t>
      </w:r>
    </w:p>
    <w:p w14:paraId="6AA01CB3" w14:textId="77777777" w:rsidR="009B6606" w:rsidRPr="00C26E96" w:rsidRDefault="009B6606" w:rsidP="000E2429">
      <w:pPr>
        <w:pStyle w:val="Heading5"/>
        <w:numPr>
          <w:ilvl w:val="0"/>
          <w:numId w:val="35"/>
        </w:numPr>
        <w:tabs>
          <w:tab w:val="clear" w:pos="1418"/>
        </w:tabs>
        <w:spacing w:before="0" w:line="276" w:lineRule="auto"/>
        <w:ind w:left="1848" w:hanging="357"/>
        <w:rPr>
          <w:rFonts w:ascii="Open Sans" w:hAnsi="Open Sans" w:cs="Open Sans"/>
        </w:rPr>
      </w:pPr>
      <w:r w:rsidRPr="00C26E96">
        <w:rPr>
          <w:rFonts w:ascii="Open Sans" w:hAnsi="Open Sans" w:cs="Open Sans"/>
        </w:rPr>
        <w:t xml:space="preserve">Sexual Harassment. </w:t>
      </w:r>
    </w:p>
    <w:p w14:paraId="1B79E887" w14:textId="77777777" w:rsidR="009B6606" w:rsidRPr="00C26E96" w:rsidRDefault="009B6606" w:rsidP="000E2429">
      <w:pPr>
        <w:pStyle w:val="Heading5"/>
        <w:numPr>
          <w:ilvl w:val="0"/>
          <w:numId w:val="35"/>
        </w:numPr>
        <w:tabs>
          <w:tab w:val="clear" w:pos="1418"/>
        </w:tabs>
        <w:spacing w:before="0" w:line="276" w:lineRule="auto"/>
        <w:ind w:left="1848" w:hanging="357"/>
        <w:rPr>
          <w:rFonts w:ascii="Open Sans" w:hAnsi="Open Sans" w:cs="Open Sans"/>
        </w:rPr>
      </w:pPr>
      <w:r w:rsidRPr="00C26E96">
        <w:rPr>
          <w:rFonts w:ascii="Open Sans" w:hAnsi="Open Sans" w:cs="Open Sans"/>
        </w:rPr>
        <w:t>Workplace Bullying.</w:t>
      </w:r>
    </w:p>
    <w:p w14:paraId="2EDA534B" w14:textId="00CCF1D1" w:rsidR="009B6606" w:rsidRPr="00C26E96" w:rsidRDefault="009B6606" w:rsidP="000E2429">
      <w:pPr>
        <w:pStyle w:val="Heading5"/>
        <w:numPr>
          <w:ilvl w:val="0"/>
          <w:numId w:val="35"/>
        </w:numPr>
        <w:tabs>
          <w:tab w:val="clear" w:pos="1418"/>
        </w:tabs>
        <w:spacing w:before="0" w:line="276" w:lineRule="auto"/>
        <w:ind w:left="1848" w:hanging="357"/>
        <w:rPr>
          <w:rFonts w:ascii="Open Sans" w:hAnsi="Open Sans" w:cs="Open Sans"/>
        </w:rPr>
      </w:pPr>
      <w:r w:rsidRPr="00C26E96">
        <w:rPr>
          <w:rFonts w:ascii="Open Sans" w:hAnsi="Open Sans" w:cs="Open Sans"/>
        </w:rPr>
        <w:t>Workplace Health and Safety; and</w:t>
      </w:r>
    </w:p>
    <w:p w14:paraId="69436250" w14:textId="082B50F1" w:rsidR="009B6606" w:rsidRPr="00C26E96" w:rsidRDefault="009B6606" w:rsidP="00440228">
      <w:pPr>
        <w:pStyle w:val="Heading6"/>
        <w:numPr>
          <w:ilvl w:val="0"/>
          <w:numId w:val="36"/>
        </w:numPr>
        <w:tabs>
          <w:tab w:val="clear" w:pos="1418"/>
        </w:tabs>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where employees that are engaged by the Subcontractor are not New Zealand citizens or Permanent Residents, these employees possess current visas permitting them to perform the services.</w:t>
      </w:r>
    </w:p>
    <w:p w14:paraId="63AA5572" w14:textId="34258243" w:rsidR="00E02604" w:rsidRPr="00C26E96" w:rsidRDefault="009B6606"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agrees to provide documentary evidence of compliance with this sub-clause if requested by OCS.</w:t>
      </w:r>
    </w:p>
    <w:p w14:paraId="008A6173" w14:textId="11DB173F" w:rsidR="00CE581C" w:rsidRPr="00946101" w:rsidRDefault="00CE581C" w:rsidP="00440228">
      <w:pPr>
        <w:pStyle w:val="01Documentheading"/>
        <w:numPr>
          <w:ilvl w:val="0"/>
          <w:numId w:val="11"/>
        </w:numPr>
      </w:pPr>
      <w:bookmarkStart w:id="58" w:name="_Toc196399277"/>
      <w:bookmarkStart w:id="59" w:name="_Toc201316567"/>
      <w:bookmarkStart w:id="60" w:name="_Toc206138952"/>
      <w:r w:rsidRPr="00FB01AC">
        <w:t>SAFETY AND PROTECTION</w:t>
      </w:r>
      <w:bookmarkEnd w:id="58"/>
      <w:bookmarkEnd w:id="59"/>
      <w:bookmarkEnd w:id="60"/>
    </w:p>
    <w:p w14:paraId="2E696091" w14:textId="62120788"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It is a requirement of the Subcontractor, before they either commence work for OCS,</w:t>
      </w:r>
      <w:r w:rsidR="003831EE" w:rsidRPr="00C26E96">
        <w:rPr>
          <w:rFonts w:ascii="Open Sans" w:hAnsi="Open Sans" w:cs="Open Sans"/>
          <w:sz w:val="20"/>
          <w:szCs w:val="20"/>
        </w:rPr>
        <w:t xml:space="preserve"> </w:t>
      </w:r>
      <w:r w:rsidRPr="00C26E96">
        <w:rPr>
          <w:rFonts w:ascii="Open Sans" w:hAnsi="Open Sans" w:cs="Open Sans"/>
          <w:sz w:val="20"/>
          <w:szCs w:val="20"/>
        </w:rPr>
        <w:t>or sign this agreement, to have completed and returned OCS Subcontractors Health</w:t>
      </w:r>
      <w:r w:rsidR="003831EE" w:rsidRPr="00C26E96">
        <w:rPr>
          <w:rFonts w:ascii="Open Sans" w:hAnsi="Open Sans" w:cs="Open Sans"/>
          <w:sz w:val="20"/>
          <w:szCs w:val="20"/>
        </w:rPr>
        <w:t xml:space="preserve"> </w:t>
      </w:r>
      <w:r w:rsidRPr="00C26E96">
        <w:rPr>
          <w:rFonts w:ascii="Open Sans" w:hAnsi="Open Sans" w:cs="Open Sans"/>
          <w:sz w:val="20"/>
          <w:szCs w:val="20"/>
        </w:rPr>
        <w:t>and Safety requirements documentation forms. They must also supply copies of their Subcontractor safety documentation e.g. health and safety plan for the type of activity concerned, existence of a health and safety policy, risk assessments, method statements (and other procedures for ensuring the safety of the work such as training / qualification certifications), public liability, and other insurances.</w:t>
      </w:r>
    </w:p>
    <w:p w14:paraId="4CA6C8C0" w14:textId="77777777"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When attending an OCS customer site, all Subcontractor staff will have completed the customer’s company and site induction requirements. To include completing all sign in, sign out and security requirements. Where relevant this will require having the customer identity card visible at all times.</w:t>
      </w:r>
    </w:p>
    <w:p w14:paraId="0B3AB3AA" w14:textId="194D7C50"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shall maintain safe working conditions at all times, and in particular shall;</w:t>
      </w:r>
    </w:p>
    <w:p w14:paraId="5A0D2EDE" w14:textId="5630F304" w:rsidR="00CE581C" w:rsidRPr="00C26E96" w:rsidRDefault="00CE581C" w:rsidP="000E2429">
      <w:pPr>
        <w:pStyle w:val="Heading6"/>
        <w:numPr>
          <w:ilvl w:val="0"/>
          <w:numId w:val="34"/>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lastRenderedPageBreak/>
        <w:t>comply with the requirements of the Health and Safety at Work Act 2015 and all relevant statutes, regulations, codes of practices and safety guidelines including all reasonable requirements of OCS.</w:t>
      </w:r>
    </w:p>
    <w:p w14:paraId="46CBEB0A" w14:textId="16E6EBEB" w:rsidR="00CE581C" w:rsidRPr="00C26E96" w:rsidRDefault="00CE581C" w:rsidP="000E2429">
      <w:pPr>
        <w:pStyle w:val="Heading6"/>
        <w:numPr>
          <w:ilvl w:val="0"/>
          <w:numId w:val="34"/>
        </w:numPr>
        <w:tabs>
          <w:tab w:val="clear" w:pos="1418"/>
        </w:tabs>
        <w:spacing w:before="0"/>
        <w:ind w:left="144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comply with all directions from OCS and the Principal and OCS customer regarding health, safety and the environment.</w:t>
      </w:r>
    </w:p>
    <w:p w14:paraId="1804CA28" w14:textId="2D6133D0" w:rsidR="00CE581C" w:rsidRPr="00C26E96" w:rsidRDefault="00CE581C" w:rsidP="000E2429">
      <w:pPr>
        <w:pStyle w:val="Heading6"/>
        <w:numPr>
          <w:ilvl w:val="0"/>
          <w:numId w:val="34"/>
        </w:numPr>
        <w:tabs>
          <w:tab w:val="clear" w:pos="1418"/>
        </w:tabs>
        <w:spacing w:before="0"/>
        <w:ind w:left="144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ensure its personnel engaged in performing the Services receive all training required by law or reasonably required by OCS.</w:t>
      </w:r>
    </w:p>
    <w:p w14:paraId="55EB5713" w14:textId="0425590B" w:rsidR="00CE581C" w:rsidRPr="00C26E96" w:rsidRDefault="00CE581C" w:rsidP="000E2429">
      <w:pPr>
        <w:pStyle w:val="Heading6"/>
        <w:numPr>
          <w:ilvl w:val="0"/>
          <w:numId w:val="34"/>
        </w:numPr>
        <w:tabs>
          <w:tab w:val="clear" w:pos="1418"/>
        </w:tabs>
        <w:spacing w:before="0"/>
        <w:ind w:left="144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ensure its personnel engaged in performing the Services are properly and adequately supervised to ensure their health and safety and that of other persons on the premises</w:t>
      </w:r>
    </w:p>
    <w:p w14:paraId="02A217D6" w14:textId="77777777"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Where an unsafe working condition exists or an unsafe act is about to be committed, OCS may serve notice to that effect on the Subcontractor requiring that the situation be rectified within the time stipulated in the notice.  If the unsafe condition existing or arising out of the unsafe act is not made good by the Subcontractor at its own cost within the time stated in the notice OCS may itself or by its Subcontractors or agents remedy the condition.  The Subcontractor shall pay to OCS upon demand all sums expended or incurred by OCS in respect of the steps taken by OCS together with interest thereon calculated from the date the cost is incurred by OCS to the date of recovery from the Subcontractor.</w:t>
      </w:r>
    </w:p>
    <w:p w14:paraId="469626B1" w14:textId="4615D667"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The Subcontractor shall notify the OCS </w:t>
      </w:r>
      <w:r w:rsidR="002E364F">
        <w:rPr>
          <w:rFonts w:ascii="Open Sans" w:hAnsi="Open Sans" w:cs="Open Sans"/>
          <w:sz w:val="20"/>
          <w:szCs w:val="20"/>
        </w:rPr>
        <w:t>Contract</w:t>
      </w:r>
      <w:r w:rsidRPr="00C26E96">
        <w:rPr>
          <w:rFonts w:ascii="Open Sans" w:hAnsi="Open Sans" w:cs="Open Sans"/>
          <w:sz w:val="20"/>
          <w:szCs w:val="20"/>
        </w:rPr>
        <w:t xml:space="preserve"> Manager within one hour of all events that requires medical treatment, the injured party is entitled to go to his/her own doctor, but OCS reserves the right to seek a second opinion from OCS’s preferred medical provider. </w:t>
      </w:r>
    </w:p>
    <w:p w14:paraId="17341030" w14:textId="74ED16F2"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OCS may at any time request that any person employed or engaged by the Subcontractor in connection with the Subcontract Works undergo a drug and alcohol test where:</w:t>
      </w:r>
    </w:p>
    <w:p w14:paraId="5BDBDCEA" w14:textId="50FF77FC" w:rsidR="00CE581C" w:rsidRPr="00C26E96" w:rsidRDefault="00CE581C" w:rsidP="000E2429">
      <w:pPr>
        <w:pStyle w:val="Heading6"/>
        <w:numPr>
          <w:ilvl w:val="0"/>
          <w:numId w:val="33"/>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There is reasonable cause to suspect an individual’s fitness for work is affected by the consumption of alcohol or drugs; and/or</w:t>
      </w:r>
    </w:p>
    <w:p w14:paraId="2E8DC6CC" w14:textId="0B25505B" w:rsidR="00CE581C" w:rsidRPr="00C26E96" w:rsidRDefault="00CE581C" w:rsidP="000E2429">
      <w:pPr>
        <w:pStyle w:val="Heading6"/>
        <w:numPr>
          <w:ilvl w:val="0"/>
          <w:numId w:val="33"/>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Following the occurrence of a Notifiable Event and/or</w:t>
      </w:r>
    </w:p>
    <w:p w14:paraId="5C0D2B55" w14:textId="79C9374C" w:rsidR="00CE581C" w:rsidRPr="00C26E96" w:rsidRDefault="00CE581C" w:rsidP="000E2429">
      <w:pPr>
        <w:pStyle w:val="Heading6"/>
        <w:numPr>
          <w:ilvl w:val="0"/>
          <w:numId w:val="33"/>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The test is required by the Principal.</w:t>
      </w:r>
    </w:p>
    <w:p w14:paraId="004431FA" w14:textId="385E2F86" w:rsidR="00CE581C"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The Subcontractor shall:</w:t>
      </w:r>
    </w:p>
    <w:p w14:paraId="263D52E4" w14:textId="77777777" w:rsidR="003831EE" w:rsidRPr="00C26E96" w:rsidRDefault="00CE581C" w:rsidP="00CC103D">
      <w:pPr>
        <w:pStyle w:val="Heading6"/>
        <w:numPr>
          <w:ilvl w:val="0"/>
          <w:numId w:val="32"/>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Provide all things and take all steps necessary to protect people and property and shall ensure that his plant and systems of work are safe and without risk to his employees or other persons.</w:t>
      </w:r>
    </w:p>
    <w:p w14:paraId="7293CEF2" w14:textId="77777777" w:rsidR="003831EE" w:rsidRPr="00C26E96" w:rsidRDefault="00CE581C" w:rsidP="00CC103D">
      <w:pPr>
        <w:pStyle w:val="Heading6"/>
        <w:numPr>
          <w:ilvl w:val="0"/>
          <w:numId w:val="32"/>
        </w:numPr>
        <w:tabs>
          <w:tab w:val="clear" w:pos="1418"/>
        </w:tabs>
        <w:spacing w:before="0"/>
        <w:ind w:left="1080"/>
        <w:rPr>
          <w:rFonts w:ascii="Open Sans" w:eastAsiaTheme="minorHAnsi" w:hAnsi="Open Sans" w:cs="Open Sans"/>
          <w:bCs/>
          <w:i w:val="0"/>
          <w:kern w:val="2"/>
          <w:sz w:val="20"/>
          <w14:ligatures w14:val="standardContextual"/>
        </w:rPr>
      </w:pPr>
      <w:r w:rsidRPr="00C26E96">
        <w:rPr>
          <w:rFonts w:ascii="Open Sans" w:eastAsiaTheme="minorHAnsi" w:hAnsi="Open Sans" w:cs="Open Sans"/>
          <w:bCs/>
          <w:i w:val="0"/>
          <w:kern w:val="2"/>
          <w:sz w:val="20"/>
          <w14:ligatures w14:val="standardContextual"/>
        </w:rPr>
        <w:t>Follow any safety requirements, rules or procedures advised by OCS or the Principal</w:t>
      </w:r>
      <w:r w:rsidR="003831EE" w:rsidRPr="00C26E96">
        <w:rPr>
          <w:rFonts w:ascii="Open Sans" w:eastAsiaTheme="minorHAnsi" w:hAnsi="Open Sans" w:cs="Open Sans"/>
          <w:bCs/>
          <w:i w:val="0"/>
          <w:kern w:val="2"/>
          <w:sz w:val="20"/>
          <w14:ligatures w14:val="standardContextual"/>
        </w:rPr>
        <w:t xml:space="preserve">. </w:t>
      </w:r>
    </w:p>
    <w:p w14:paraId="41873473" w14:textId="582168B3" w:rsidR="00F212AA" w:rsidRPr="00C26E96" w:rsidRDefault="00CE581C" w:rsidP="00CC103D">
      <w:pPr>
        <w:pStyle w:val="Heading6"/>
        <w:numPr>
          <w:ilvl w:val="0"/>
          <w:numId w:val="32"/>
        </w:numPr>
        <w:tabs>
          <w:tab w:val="clear" w:pos="1418"/>
        </w:tabs>
        <w:spacing w:before="0"/>
        <w:ind w:left="1080"/>
        <w:rPr>
          <w:rFonts w:ascii="Open Sans" w:eastAsiaTheme="minorHAnsi" w:hAnsi="Open Sans" w:cs="Open Sans"/>
          <w:bCs/>
          <w:i w:val="0"/>
          <w:iCs/>
          <w:kern w:val="2"/>
          <w:sz w:val="20"/>
          <w14:ligatures w14:val="standardContextual"/>
        </w:rPr>
      </w:pPr>
      <w:r w:rsidRPr="00C26E96">
        <w:rPr>
          <w:rFonts w:ascii="Open Sans" w:hAnsi="Open Sans" w:cs="Open Sans"/>
          <w:bCs/>
          <w:i w:val="0"/>
          <w:iCs/>
          <w:sz w:val="20"/>
        </w:rPr>
        <w:t>Avoid interference with the passage of people and vehicles; and</w:t>
      </w:r>
    </w:p>
    <w:p w14:paraId="23454C45" w14:textId="77777777" w:rsidR="00F212AA" w:rsidRPr="00C26E96" w:rsidRDefault="00F212AA" w:rsidP="00CC103D">
      <w:pPr>
        <w:pStyle w:val="Heading6"/>
        <w:numPr>
          <w:ilvl w:val="0"/>
          <w:numId w:val="32"/>
        </w:numPr>
        <w:tabs>
          <w:tab w:val="clear" w:pos="1418"/>
        </w:tabs>
        <w:spacing w:before="0"/>
        <w:ind w:left="1080"/>
        <w:rPr>
          <w:rFonts w:ascii="Open Sans" w:eastAsiaTheme="minorHAnsi" w:hAnsi="Open Sans" w:cs="Open Sans"/>
          <w:bCs/>
          <w:i w:val="0"/>
          <w:iCs/>
          <w:kern w:val="2"/>
          <w:sz w:val="20"/>
          <w14:ligatures w14:val="standardContextual"/>
        </w:rPr>
      </w:pPr>
      <w:r w:rsidRPr="00C26E96">
        <w:rPr>
          <w:rFonts w:ascii="Open Sans" w:hAnsi="Open Sans" w:cs="Open Sans"/>
          <w:bCs/>
          <w:i w:val="0"/>
          <w:iCs/>
          <w:sz w:val="20"/>
        </w:rPr>
        <w:t>a</w:t>
      </w:r>
      <w:r w:rsidR="00CE581C" w:rsidRPr="00C26E96">
        <w:rPr>
          <w:rFonts w:ascii="Open Sans" w:hAnsi="Open Sans" w:cs="Open Sans"/>
          <w:bCs/>
          <w:i w:val="0"/>
          <w:iCs/>
          <w:sz w:val="20"/>
        </w:rPr>
        <w:t>void nuisance, noise and disturbance; and</w:t>
      </w:r>
    </w:p>
    <w:p w14:paraId="15E8666D" w14:textId="58C8EA32" w:rsidR="00CE581C" w:rsidRPr="00C26E96" w:rsidRDefault="00CE581C" w:rsidP="00CC103D">
      <w:pPr>
        <w:pStyle w:val="Heading6"/>
        <w:numPr>
          <w:ilvl w:val="0"/>
          <w:numId w:val="32"/>
        </w:numPr>
        <w:tabs>
          <w:tab w:val="clear" w:pos="1418"/>
        </w:tabs>
        <w:spacing w:before="0"/>
        <w:ind w:left="1080"/>
        <w:rPr>
          <w:rFonts w:ascii="Open Sans" w:eastAsiaTheme="minorHAnsi" w:hAnsi="Open Sans" w:cs="Open Sans"/>
          <w:bCs/>
          <w:i w:val="0"/>
          <w:iCs/>
          <w:kern w:val="2"/>
          <w:sz w:val="20"/>
          <w14:ligatures w14:val="standardContextual"/>
        </w:rPr>
      </w:pPr>
      <w:r w:rsidRPr="00C26E96">
        <w:rPr>
          <w:rFonts w:ascii="Open Sans" w:hAnsi="Open Sans" w:cs="Open Sans"/>
          <w:bCs/>
          <w:i w:val="0"/>
          <w:iCs/>
          <w:sz w:val="20"/>
        </w:rPr>
        <w:t>Complete a Subcontractor report at the end of each Month or at the timeframe specified by the Contract Manager (copy attached at Appendix 1).</w:t>
      </w:r>
    </w:p>
    <w:p w14:paraId="18BCA812" w14:textId="77777777" w:rsidR="00572ECD" w:rsidRPr="00C26E96" w:rsidRDefault="00CE581C"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If the Subcontractor damages public utilities and services and/or property on or adjacent to the site of the Services, the Subcontractor will promptly make good the damage and pay any necessary compensation.</w:t>
      </w:r>
    </w:p>
    <w:p w14:paraId="4BE19A70" w14:textId="474CE5E6" w:rsidR="00CE581C" w:rsidRPr="00C95756" w:rsidRDefault="00CE581C" w:rsidP="00C95756">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Any work performed by the Subcontractor which has been destroyed, damaged or defaced by any person or cause shall be reinstated, repaired or otherwise made good by the Subcontractor who shall take action for recovery of the cost thereof from the party or parties (if any) responsible for such destruction, damage or defacement.</w:t>
      </w:r>
    </w:p>
    <w:p w14:paraId="62BC5C9C" w14:textId="6B21431D" w:rsidR="00CE581C" w:rsidRPr="00C95756" w:rsidRDefault="00CE581C" w:rsidP="00C95756">
      <w:pPr>
        <w:pStyle w:val="01Documentheading"/>
        <w:numPr>
          <w:ilvl w:val="0"/>
          <w:numId w:val="11"/>
        </w:numPr>
        <w:spacing w:after="240"/>
      </w:pPr>
      <w:bookmarkStart w:id="61" w:name="_Toc196399278"/>
      <w:bookmarkStart w:id="62" w:name="_Toc201316568"/>
      <w:bookmarkStart w:id="63" w:name="_Toc206138953"/>
      <w:r w:rsidRPr="00FB01AC">
        <w:lastRenderedPageBreak/>
        <w:t>RESPONSIBILITY FOR THE WORKS</w:t>
      </w:r>
      <w:bookmarkEnd w:id="61"/>
      <w:bookmarkEnd w:id="62"/>
      <w:bookmarkEnd w:id="63"/>
    </w:p>
    <w:p w14:paraId="16B7C796" w14:textId="19FD39CD" w:rsidR="00CE581C" w:rsidRPr="00C95756" w:rsidRDefault="00CE581C" w:rsidP="00C95756">
      <w:pPr>
        <w:numPr>
          <w:ilvl w:val="1"/>
          <w:numId w:val="9"/>
        </w:numPr>
        <w:spacing w:before="240" w:after="0" w:line="240" w:lineRule="auto"/>
        <w:ind w:left="709" w:hanging="709"/>
        <w:jc w:val="both"/>
        <w:rPr>
          <w:rFonts w:ascii="Open Sans" w:hAnsi="Open Sans" w:cs="Open Sans"/>
          <w:sz w:val="20"/>
          <w:szCs w:val="20"/>
        </w:rPr>
      </w:pPr>
      <w:r w:rsidRPr="00C26E96">
        <w:rPr>
          <w:rFonts w:ascii="Open Sans" w:hAnsi="Open Sans" w:cs="Open Sans"/>
          <w:sz w:val="20"/>
          <w:szCs w:val="20"/>
        </w:rPr>
        <w:t>The Subcontractor shall be responsible for all works carried out by them. They shall make good any loss or damage as a result of poor security or damage due to actions, or lack of, by them.</w:t>
      </w:r>
    </w:p>
    <w:p w14:paraId="2D508E98" w14:textId="3AFCD1E2" w:rsidR="00CE581C" w:rsidRPr="00C95756" w:rsidRDefault="00CE581C" w:rsidP="00C95756">
      <w:pPr>
        <w:numPr>
          <w:ilvl w:val="1"/>
          <w:numId w:val="9"/>
        </w:numPr>
        <w:spacing w:before="240" w:after="0" w:line="240" w:lineRule="auto"/>
        <w:ind w:left="709" w:hanging="709"/>
        <w:jc w:val="both"/>
        <w:rPr>
          <w:rFonts w:ascii="Open Sans" w:hAnsi="Open Sans" w:cs="Open Sans"/>
          <w:sz w:val="20"/>
          <w:szCs w:val="20"/>
        </w:rPr>
      </w:pPr>
      <w:r w:rsidRPr="00C26E96">
        <w:rPr>
          <w:rFonts w:ascii="Open Sans" w:hAnsi="Open Sans" w:cs="Open Sans"/>
          <w:sz w:val="20"/>
          <w:szCs w:val="20"/>
        </w:rPr>
        <w:t>All keys, pass cards or other entry or security devices at all times remain the property of the Principal and the Subcontractor shall be liable for the loss or damage of all such items including any expenses incurred in the replacement or re-keying of locks and reprogramming of security systems</w:t>
      </w:r>
    </w:p>
    <w:p w14:paraId="067B2B39" w14:textId="77777777" w:rsidR="00CE581C" w:rsidRPr="00C26E96" w:rsidRDefault="00CE581C" w:rsidP="00C95756">
      <w:pPr>
        <w:numPr>
          <w:ilvl w:val="1"/>
          <w:numId w:val="9"/>
        </w:numPr>
        <w:spacing w:before="240" w:after="0" w:line="240" w:lineRule="auto"/>
        <w:ind w:left="709" w:hanging="709"/>
        <w:jc w:val="both"/>
        <w:rPr>
          <w:rFonts w:ascii="Open Sans" w:hAnsi="Open Sans" w:cs="Open Sans"/>
          <w:sz w:val="20"/>
          <w:szCs w:val="20"/>
        </w:rPr>
      </w:pPr>
      <w:r w:rsidRPr="00C26E96">
        <w:rPr>
          <w:rFonts w:ascii="Open Sans" w:hAnsi="Open Sans" w:cs="Open Sans"/>
          <w:sz w:val="20"/>
          <w:szCs w:val="20"/>
        </w:rPr>
        <w:t>The Subcontractor must not duplicate any key or security device.  A breach of this condition will be cause for immediate termination of this Agreement without the necessity to give any notice.</w:t>
      </w:r>
    </w:p>
    <w:p w14:paraId="3E35E08E" w14:textId="77777777" w:rsidR="00CE581C" w:rsidRPr="00FB01AC" w:rsidRDefault="00CE581C" w:rsidP="00CE581C">
      <w:pPr>
        <w:tabs>
          <w:tab w:val="left" w:pos="720"/>
        </w:tabs>
        <w:ind w:left="720"/>
        <w:jc w:val="both"/>
        <w:rPr>
          <w:rFonts w:ascii="Open Sans" w:hAnsi="Open Sans" w:cs="Open Sans"/>
        </w:rPr>
      </w:pPr>
    </w:p>
    <w:p w14:paraId="45DC86DB" w14:textId="71D342D2" w:rsidR="00CE581C" w:rsidRPr="00C95756" w:rsidRDefault="00CE581C" w:rsidP="00C95756">
      <w:pPr>
        <w:pStyle w:val="01Documentheading"/>
        <w:numPr>
          <w:ilvl w:val="0"/>
          <w:numId w:val="11"/>
        </w:numPr>
        <w:spacing w:after="240"/>
      </w:pPr>
      <w:bookmarkStart w:id="64" w:name="_Toc196399279"/>
      <w:bookmarkStart w:id="65" w:name="_Toc201316569"/>
      <w:bookmarkStart w:id="66" w:name="_Toc206138954"/>
      <w:r w:rsidRPr="00FB01AC">
        <w:t>SUBCONTRACTOR’S INDEMNITY</w:t>
      </w:r>
      <w:bookmarkEnd w:id="64"/>
      <w:bookmarkEnd w:id="65"/>
      <w:bookmarkEnd w:id="66"/>
    </w:p>
    <w:p w14:paraId="382E5EA5" w14:textId="77777777" w:rsidR="00CE581C" w:rsidRPr="00C26E96" w:rsidRDefault="00CE581C" w:rsidP="00CE581C">
      <w:pPr>
        <w:tabs>
          <w:tab w:val="left" w:pos="720"/>
        </w:tabs>
        <w:jc w:val="both"/>
        <w:rPr>
          <w:rFonts w:ascii="Open Sans" w:hAnsi="Open Sans" w:cs="Open Sans"/>
          <w:sz w:val="20"/>
          <w:szCs w:val="20"/>
        </w:rPr>
      </w:pPr>
      <w:r w:rsidRPr="00FB01AC">
        <w:rPr>
          <w:rFonts w:ascii="Open Sans" w:hAnsi="Open Sans" w:cs="Open Sans"/>
          <w:b/>
        </w:rPr>
        <w:t>11.1</w:t>
      </w:r>
      <w:r w:rsidRPr="00FB01AC">
        <w:rPr>
          <w:rFonts w:ascii="Open Sans" w:hAnsi="Open Sans" w:cs="Open Sans"/>
          <w:b/>
        </w:rPr>
        <w:tab/>
      </w:r>
      <w:r w:rsidRPr="00C26E96">
        <w:rPr>
          <w:rFonts w:ascii="Open Sans" w:hAnsi="Open Sans" w:cs="Open Sans"/>
          <w:sz w:val="20"/>
          <w:szCs w:val="20"/>
        </w:rPr>
        <w:t>The Subcontractor shall indemnify OCS against:</w:t>
      </w:r>
    </w:p>
    <w:p w14:paraId="65F1A6AC" w14:textId="77777777" w:rsidR="00CE581C" w:rsidRPr="00C26E96" w:rsidRDefault="00CE581C" w:rsidP="00C95756">
      <w:pPr>
        <w:tabs>
          <w:tab w:val="left" w:pos="1080"/>
        </w:tabs>
        <w:spacing w:before="120" w:after="0"/>
        <w:ind w:left="1134" w:hanging="414"/>
        <w:jc w:val="both"/>
        <w:rPr>
          <w:rFonts w:ascii="Open Sans" w:hAnsi="Open Sans" w:cs="Open Sans"/>
          <w:sz w:val="20"/>
          <w:szCs w:val="20"/>
        </w:rPr>
      </w:pPr>
      <w:r w:rsidRPr="00C26E96">
        <w:rPr>
          <w:rFonts w:ascii="Open Sans" w:hAnsi="Open Sans" w:cs="Open Sans"/>
          <w:sz w:val="20"/>
          <w:szCs w:val="20"/>
        </w:rPr>
        <w:t>(a)</w:t>
      </w:r>
      <w:r w:rsidRPr="00C26E96">
        <w:rPr>
          <w:rFonts w:ascii="Open Sans" w:hAnsi="Open Sans" w:cs="Open Sans"/>
          <w:b/>
          <w:sz w:val="20"/>
          <w:szCs w:val="20"/>
        </w:rPr>
        <w:tab/>
      </w:r>
      <w:r w:rsidRPr="00C26E96">
        <w:rPr>
          <w:rFonts w:ascii="Open Sans" w:hAnsi="Open Sans" w:cs="Open Sans"/>
          <w:bCs/>
          <w:sz w:val="20"/>
          <w:szCs w:val="20"/>
        </w:rPr>
        <w:t>Any damages, loss, death, injury, expenses, costs,</w:t>
      </w:r>
      <w:r w:rsidRPr="00C26E96">
        <w:rPr>
          <w:rFonts w:ascii="Open Sans" w:hAnsi="Open Sans" w:cs="Open Sans"/>
          <w:b/>
          <w:sz w:val="20"/>
          <w:szCs w:val="20"/>
        </w:rPr>
        <w:t xml:space="preserve"> </w:t>
      </w:r>
      <w:r w:rsidRPr="00C26E96">
        <w:rPr>
          <w:rFonts w:ascii="Open Sans" w:hAnsi="Open Sans" w:cs="Open Sans"/>
          <w:sz w:val="20"/>
          <w:szCs w:val="20"/>
        </w:rPr>
        <w:t>Loss of or damage to property of OCS and the Principal</w:t>
      </w:r>
    </w:p>
    <w:p w14:paraId="0294004F" w14:textId="77777777" w:rsidR="00CE581C" w:rsidRPr="00C26E96" w:rsidRDefault="00CE581C" w:rsidP="00C95756">
      <w:pPr>
        <w:numPr>
          <w:ilvl w:val="0"/>
          <w:numId w:val="8"/>
        </w:numPr>
        <w:spacing w:before="120" w:after="0" w:line="240" w:lineRule="auto"/>
        <w:jc w:val="both"/>
        <w:rPr>
          <w:rFonts w:ascii="Open Sans" w:hAnsi="Open Sans" w:cs="Open Sans"/>
          <w:sz w:val="20"/>
          <w:szCs w:val="20"/>
        </w:rPr>
      </w:pPr>
      <w:r w:rsidRPr="00C26E96">
        <w:rPr>
          <w:rFonts w:ascii="Open Sans" w:hAnsi="Open Sans" w:cs="Open Sans"/>
          <w:sz w:val="20"/>
          <w:szCs w:val="20"/>
        </w:rPr>
        <w:t xml:space="preserve">Claims by any person, including the Principal, against OCS in respect of personal injury or death or loss of or damage to property or any other loss, damage, claim, expense or cost </w:t>
      </w:r>
    </w:p>
    <w:p w14:paraId="63DE38CD" w14:textId="1B6E8363" w:rsidR="00CE581C" w:rsidRPr="00C95756" w:rsidRDefault="00CE581C" w:rsidP="00C95756">
      <w:pPr>
        <w:spacing w:before="120"/>
        <w:ind w:left="720"/>
        <w:jc w:val="both"/>
        <w:rPr>
          <w:rFonts w:ascii="Open Sans" w:hAnsi="Open Sans" w:cs="Open Sans"/>
          <w:sz w:val="20"/>
          <w:szCs w:val="20"/>
        </w:rPr>
      </w:pPr>
      <w:r w:rsidRPr="00C26E96">
        <w:rPr>
          <w:rFonts w:ascii="Open Sans" w:hAnsi="Open Sans" w:cs="Open Sans"/>
          <w:sz w:val="20"/>
          <w:szCs w:val="20"/>
        </w:rPr>
        <w:t>arising out of or as a consequence of the carrying out by the Subcontractor of the Services, or any breach of this agreement or breach of statute by the Subcontractor or any fraudulent, unlawful or wilful act by the Subcontractor or its Personnel but the Subcontractor’s liability to indemnify OCS shall be reduced proportionally to the extent that the negligent act or omission of OCS contributed to the loss, damage, death or injury.</w:t>
      </w:r>
    </w:p>
    <w:p w14:paraId="3619784F" w14:textId="2BDE6561" w:rsidR="00CE581C" w:rsidRPr="00C95756" w:rsidRDefault="00CE581C" w:rsidP="00C95756">
      <w:pPr>
        <w:pStyle w:val="01Documentheading"/>
        <w:numPr>
          <w:ilvl w:val="0"/>
          <w:numId w:val="11"/>
        </w:numPr>
        <w:spacing w:after="240"/>
      </w:pPr>
      <w:bookmarkStart w:id="67" w:name="_Toc206138955"/>
      <w:r w:rsidRPr="00FB01AC">
        <w:t>INSURANCE</w:t>
      </w:r>
      <w:bookmarkEnd w:id="67"/>
    </w:p>
    <w:p w14:paraId="0A29513C" w14:textId="47E56E90" w:rsidR="00CE581C" w:rsidRPr="00C26E96" w:rsidRDefault="00CE581C" w:rsidP="00C95756">
      <w:pPr>
        <w:pStyle w:val="BodyTextIndent2"/>
        <w:numPr>
          <w:ilvl w:val="1"/>
          <w:numId w:val="10"/>
        </w:numPr>
        <w:tabs>
          <w:tab w:val="left" w:pos="720"/>
        </w:tabs>
        <w:spacing w:before="240" w:after="0" w:line="240" w:lineRule="auto"/>
        <w:ind w:left="709" w:hanging="709"/>
        <w:jc w:val="both"/>
        <w:rPr>
          <w:rFonts w:ascii="Open Sans" w:hAnsi="Open Sans" w:cs="Open Sans"/>
          <w:sz w:val="20"/>
          <w:szCs w:val="20"/>
        </w:rPr>
      </w:pPr>
      <w:r w:rsidRPr="00C26E96">
        <w:rPr>
          <w:rFonts w:ascii="Open Sans" w:hAnsi="Open Sans" w:cs="Open Sans"/>
          <w:sz w:val="20"/>
          <w:szCs w:val="20"/>
        </w:rPr>
        <w:t>Before commencing work, the Subcontractor shall take out a public liability policy of insurance naming and covering the Principal, OCS and the Subcontractor for their respective rights and covering their liability to third parties.  The policy shall include a waiver by the insurer of any right of subrogation against any of the insured persons and shall be for an amount of not less than the amount stipulated in Schedule A in respect of any one occurrence.  The policy must be approved by OCS and maintained by the Subcontractor during the term of this Subcontract.</w:t>
      </w:r>
    </w:p>
    <w:p w14:paraId="6E1E18CD" w14:textId="01E1B321" w:rsidR="00CE581C" w:rsidRPr="00C26E96" w:rsidRDefault="00CE581C" w:rsidP="00C95756">
      <w:pPr>
        <w:pStyle w:val="BodyTextIndent2"/>
        <w:numPr>
          <w:ilvl w:val="1"/>
          <w:numId w:val="10"/>
        </w:numPr>
        <w:tabs>
          <w:tab w:val="left" w:pos="720"/>
        </w:tabs>
        <w:spacing w:before="240" w:after="0" w:line="240" w:lineRule="auto"/>
        <w:ind w:left="709" w:hanging="709"/>
        <w:jc w:val="both"/>
        <w:rPr>
          <w:rFonts w:ascii="Open Sans" w:hAnsi="Open Sans" w:cs="Open Sans"/>
          <w:sz w:val="20"/>
          <w:szCs w:val="20"/>
        </w:rPr>
      </w:pPr>
      <w:r w:rsidRPr="00C26E96">
        <w:rPr>
          <w:rFonts w:ascii="Open Sans" w:hAnsi="Open Sans" w:cs="Open Sans"/>
          <w:sz w:val="20"/>
          <w:szCs w:val="20"/>
        </w:rPr>
        <w:t xml:space="preserve">The Subcontractor must, if required by Schedule A (Professional Indemnity Insurance Amount), maintain professional indemnity insurance covering all liability, for any loss or claim arising out of any act, error or omission by the Subcontractor or their Subcontractors and sub-consultants arising from or in connection with this Agreement with a minimum limit of indemnity of the amount stated </w:t>
      </w:r>
      <w:r w:rsidR="00431E3B">
        <w:rPr>
          <w:rFonts w:ascii="Open Sans" w:hAnsi="Open Sans" w:cs="Open Sans"/>
          <w:sz w:val="20"/>
          <w:szCs w:val="20"/>
        </w:rPr>
        <w:t xml:space="preserve">in </w:t>
      </w:r>
      <w:r w:rsidRPr="00C26E96">
        <w:rPr>
          <w:rFonts w:ascii="Open Sans" w:hAnsi="Open Sans" w:cs="Open Sans"/>
          <w:sz w:val="20"/>
          <w:szCs w:val="20"/>
        </w:rPr>
        <w:t>Schedule </w:t>
      </w:r>
      <w:r w:rsidR="00877279">
        <w:rPr>
          <w:rFonts w:ascii="Open Sans" w:hAnsi="Open Sans" w:cs="Open Sans"/>
          <w:sz w:val="20"/>
          <w:szCs w:val="20"/>
        </w:rPr>
        <w:t>A</w:t>
      </w:r>
      <w:r w:rsidRPr="00C26E96">
        <w:rPr>
          <w:rFonts w:ascii="Open Sans" w:hAnsi="Open Sans" w:cs="Open Sans"/>
          <w:sz w:val="20"/>
          <w:szCs w:val="20"/>
        </w:rPr>
        <w:t xml:space="preserve"> including the following extensions:</w:t>
      </w:r>
    </w:p>
    <w:p w14:paraId="13AA5E8C" w14:textId="1A136021" w:rsidR="00CE581C" w:rsidRPr="00C26E96" w:rsidRDefault="00CE581C" w:rsidP="00C95756">
      <w:pPr>
        <w:pStyle w:val="Heading3"/>
        <w:numPr>
          <w:ilvl w:val="0"/>
          <w:numId w:val="38"/>
        </w:numPr>
        <w:rPr>
          <w:rFonts w:ascii="Open Sans" w:eastAsiaTheme="minorHAnsi" w:hAnsi="Open Sans" w:cs="Open Sans"/>
          <w:color w:val="auto"/>
          <w:sz w:val="20"/>
          <w:szCs w:val="20"/>
        </w:rPr>
      </w:pPr>
      <w:bookmarkStart w:id="68" w:name="_Toc201316570"/>
      <w:bookmarkStart w:id="69" w:name="_Toc203064924"/>
      <w:r w:rsidRPr="00C26E96">
        <w:rPr>
          <w:rFonts w:ascii="Open Sans" w:eastAsiaTheme="minorHAnsi" w:hAnsi="Open Sans" w:cs="Open Sans"/>
          <w:color w:val="auto"/>
          <w:sz w:val="20"/>
          <w:szCs w:val="20"/>
        </w:rPr>
        <w:t>consequential and economic loss of the Principal, OCS, Owner and third parties;</w:t>
      </w:r>
      <w:bookmarkEnd w:id="68"/>
      <w:bookmarkEnd w:id="69"/>
    </w:p>
    <w:p w14:paraId="09F9CDE5" w14:textId="16C314B7" w:rsidR="00CE581C" w:rsidRPr="00C26E96" w:rsidRDefault="00CE581C" w:rsidP="00C95756">
      <w:pPr>
        <w:pStyle w:val="Heading3"/>
        <w:numPr>
          <w:ilvl w:val="0"/>
          <w:numId w:val="38"/>
        </w:numPr>
        <w:rPr>
          <w:rFonts w:ascii="Open Sans" w:eastAsiaTheme="minorHAnsi" w:hAnsi="Open Sans" w:cs="Open Sans"/>
          <w:color w:val="auto"/>
          <w:sz w:val="20"/>
          <w:szCs w:val="20"/>
        </w:rPr>
      </w:pPr>
      <w:bookmarkStart w:id="70" w:name="_Toc201316571"/>
      <w:bookmarkStart w:id="71" w:name="_Toc203064925"/>
      <w:r w:rsidRPr="00C26E96">
        <w:rPr>
          <w:rFonts w:ascii="Open Sans" w:eastAsiaTheme="minorHAnsi" w:hAnsi="Open Sans" w:cs="Open Sans"/>
          <w:color w:val="auto"/>
          <w:sz w:val="20"/>
          <w:szCs w:val="20"/>
        </w:rPr>
        <w:t>breach of Intellectual Property Rights;</w:t>
      </w:r>
      <w:bookmarkEnd w:id="70"/>
      <w:bookmarkEnd w:id="71"/>
      <w:r w:rsidRPr="00C26E96">
        <w:rPr>
          <w:rFonts w:ascii="Open Sans" w:eastAsiaTheme="minorHAnsi" w:hAnsi="Open Sans" w:cs="Open Sans"/>
          <w:color w:val="auto"/>
          <w:sz w:val="20"/>
          <w:szCs w:val="20"/>
        </w:rPr>
        <w:t xml:space="preserve"> </w:t>
      </w:r>
    </w:p>
    <w:p w14:paraId="4F5C8409" w14:textId="7E26543B" w:rsidR="00CE581C" w:rsidRPr="00C26E96" w:rsidRDefault="00CE581C" w:rsidP="00C95756">
      <w:pPr>
        <w:pStyle w:val="Heading3"/>
        <w:numPr>
          <w:ilvl w:val="0"/>
          <w:numId w:val="38"/>
        </w:numPr>
        <w:rPr>
          <w:rFonts w:ascii="Open Sans" w:eastAsiaTheme="minorHAnsi" w:hAnsi="Open Sans" w:cs="Open Sans"/>
          <w:color w:val="auto"/>
          <w:sz w:val="20"/>
          <w:szCs w:val="20"/>
        </w:rPr>
      </w:pPr>
      <w:bookmarkStart w:id="72" w:name="_Toc201316572"/>
      <w:bookmarkStart w:id="73" w:name="_Toc203064926"/>
      <w:r w:rsidRPr="00C26E96">
        <w:rPr>
          <w:rFonts w:ascii="Open Sans" w:eastAsiaTheme="minorHAnsi" w:hAnsi="Open Sans" w:cs="Open Sans"/>
          <w:color w:val="auto"/>
          <w:sz w:val="20"/>
          <w:szCs w:val="20"/>
        </w:rPr>
        <w:t>one automatic right of reinstatement; and</w:t>
      </w:r>
      <w:bookmarkEnd w:id="72"/>
      <w:bookmarkEnd w:id="73"/>
    </w:p>
    <w:p w14:paraId="2B422FCD" w14:textId="602B685E" w:rsidR="00CE581C" w:rsidRPr="00C26E96" w:rsidRDefault="00CE581C" w:rsidP="00C95756">
      <w:pPr>
        <w:pStyle w:val="Heading3"/>
        <w:numPr>
          <w:ilvl w:val="0"/>
          <w:numId w:val="38"/>
        </w:numPr>
        <w:rPr>
          <w:rFonts w:ascii="Open Sans" w:eastAsiaTheme="minorHAnsi" w:hAnsi="Open Sans" w:cs="Open Sans"/>
          <w:color w:val="auto"/>
          <w:sz w:val="20"/>
          <w:szCs w:val="20"/>
        </w:rPr>
      </w:pPr>
      <w:bookmarkStart w:id="74" w:name="_Toc201316573"/>
      <w:bookmarkStart w:id="75" w:name="_Toc203064927"/>
      <w:r w:rsidRPr="00C26E96">
        <w:rPr>
          <w:rFonts w:ascii="Open Sans" w:eastAsiaTheme="minorHAnsi" w:hAnsi="Open Sans" w:cs="Open Sans"/>
          <w:color w:val="auto"/>
          <w:sz w:val="20"/>
          <w:szCs w:val="20"/>
        </w:rPr>
        <w:t>the Subcontractor shall maintain such Professional Indemnity insurance for a period of at least 6 years following termination of the Agreement.</w:t>
      </w:r>
      <w:bookmarkEnd w:id="74"/>
      <w:bookmarkEnd w:id="75"/>
      <w:r w:rsidRPr="00C26E96">
        <w:rPr>
          <w:rFonts w:ascii="Open Sans" w:eastAsiaTheme="minorHAnsi" w:hAnsi="Open Sans" w:cs="Open Sans"/>
          <w:color w:val="auto"/>
          <w:sz w:val="20"/>
          <w:szCs w:val="20"/>
        </w:rPr>
        <w:br/>
      </w:r>
    </w:p>
    <w:p w14:paraId="0AE67438" w14:textId="0D7FFFA5" w:rsidR="009D5F7A" w:rsidRPr="00C95756" w:rsidRDefault="00CE581C" w:rsidP="00C95756">
      <w:pPr>
        <w:pStyle w:val="BodyTextIndent2"/>
        <w:numPr>
          <w:ilvl w:val="1"/>
          <w:numId w:val="10"/>
        </w:numPr>
        <w:tabs>
          <w:tab w:val="left" w:pos="720"/>
        </w:tabs>
        <w:spacing w:after="0" w:line="240" w:lineRule="auto"/>
        <w:ind w:left="709" w:hanging="709"/>
        <w:jc w:val="both"/>
        <w:rPr>
          <w:rFonts w:ascii="Open Sans" w:hAnsi="Open Sans" w:cs="Open Sans"/>
          <w:sz w:val="20"/>
          <w:szCs w:val="20"/>
        </w:rPr>
      </w:pPr>
      <w:r w:rsidRPr="00C26E96">
        <w:rPr>
          <w:rFonts w:ascii="Open Sans" w:hAnsi="Open Sans" w:cs="Open Sans"/>
          <w:sz w:val="20"/>
          <w:szCs w:val="20"/>
        </w:rPr>
        <w:t xml:space="preserve">The Subcontractor must have in place </w:t>
      </w:r>
      <w:r w:rsidR="00561E73">
        <w:rPr>
          <w:rFonts w:ascii="Open Sans" w:hAnsi="Open Sans" w:cs="Open Sans"/>
          <w:sz w:val="20"/>
          <w:szCs w:val="20"/>
        </w:rPr>
        <w:t>ACC</w:t>
      </w:r>
      <w:r w:rsidRPr="00C26E96">
        <w:rPr>
          <w:rFonts w:ascii="Open Sans" w:hAnsi="Open Sans" w:cs="Open Sans"/>
          <w:sz w:val="20"/>
          <w:szCs w:val="20"/>
        </w:rPr>
        <w:t xml:space="preserve"> insurance as required by law.</w:t>
      </w:r>
    </w:p>
    <w:p w14:paraId="300AC693" w14:textId="77777777" w:rsidR="00862A93" w:rsidRDefault="00B92C9B" w:rsidP="00440228">
      <w:pPr>
        <w:pStyle w:val="01Documentheading"/>
        <w:numPr>
          <w:ilvl w:val="0"/>
          <w:numId w:val="11"/>
        </w:numPr>
      </w:pPr>
      <w:bookmarkStart w:id="76" w:name="_Toc206138956"/>
      <w:r>
        <w:lastRenderedPageBreak/>
        <w:t>INSPECTION OF INSURANCE POLICIES</w:t>
      </w:r>
      <w:bookmarkEnd w:id="76"/>
    </w:p>
    <w:p w14:paraId="1D24FA90" w14:textId="3F69D1A8" w:rsidR="003B25E4" w:rsidRPr="00C26E96" w:rsidRDefault="003B25E4"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Before commencing work and whenever requested by OCS, the Subcontractor shall produce evidence to the satisfaction of OCS of the insurance affected and maintained.</w:t>
      </w:r>
    </w:p>
    <w:p w14:paraId="2EAD2208" w14:textId="1386D751" w:rsidR="003B25E4" w:rsidRPr="00C26E96" w:rsidRDefault="003B25E4" w:rsidP="00440228">
      <w:pPr>
        <w:pStyle w:val="BodyTextIndent2"/>
        <w:numPr>
          <w:ilvl w:val="1"/>
          <w:numId w:val="11"/>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No payment otherwise due under the Subcontract shall become payable until the Subcontractor has provided to OCS adequate evidence that the insurances which the Subcontractor is required to effect have been arranged and are current.  OCS shall be entitled to suspend all payments pursuant to this Agreement if the required insurances lapse or any insurance policies are cancelled.</w:t>
      </w:r>
    </w:p>
    <w:p w14:paraId="4BE8F795" w14:textId="34D0E460" w:rsidR="00C84181" w:rsidRDefault="00C84181" w:rsidP="00440228">
      <w:pPr>
        <w:pStyle w:val="01Documentheading"/>
        <w:numPr>
          <w:ilvl w:val="0"/>
          <w:numId w:val="11"/>
        </w:numPr>
      </w:pPr>
      <w:bookmarkStart w:id="77" w:name="_Toc206138957"/>
      <w:r>
        <w:t xml:space="preserve">MAIN </w:t>
      </w:r>
      <w:r w:rsidR="000D4B37">
        <w:t>SUBCONTRACTORS’</w:t>
      </w:r>
      <w:r>
        <w:t xml:space="preserve"> DIRECTION</w:t>
      </w:r>
      <w:bookmarkEnd w:id="77"/>
    </w:p>
    <w:p w14:paraId="3E7C2F4E" w14:textId="3DD4F289" w:rsidR="00C84181" w:rsidRPr="00C26E96" w:rsidRDefault="000D4B37" w:rsidP="00752CB7">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The Subcontractor shall, in the execution of this </w:t>
      </w:r>
      <w:r w:rsidR="00C638BE">
        <w:rPr>
          <w:rFonts w:ascii="Open Sans" w:hAnsi="Open Sans" w:cs="Open Sans"/>
          <w:sz w:val="20"/>
          <w:szCs w:val="20"/>
        </w:rPr>
        <w:t>Agreement</w:t>
      </w:r>
      <w:r w:rsidRPr="00C26E96">
        <w:rPr>
          <w:rFonts w:ascii="Open Sans" w:hAnsi="Open Sans" w:cs="Open Sans"/>
          <w:sz w:val="20"/>
          <w:szCs w:val="20"/>
        </w:rPr>
        <w:t xml:space="preserve">, comply with all lawful directions given by OCS.  Except where this </w:t>
      </w:r>
      <w:r w:rsidR="00F57697">
        <w:rPr>
          <w:rFonts w:ascii="Open Sans" w:hAnsi="Open Sans" w:cs="Open Sans"/>
          <w:sz w:val="20"/>
          <w:szCs w:val="20"/>
        </w:rPr>
        <w:t>Agreement</w:t>
      </w:r>
      <w:r w:rsidRPr="00C26E96">
        <w:rPr>
          <w:rFonts w:ascii="Open Sans" w:hAnsi="Open Sans" w:cs="Open Sans"/>
          <w:sz w:val="20"/>
          <w:szCs w:val="20"/>
        </w:rPr>
        <w:t xml:space="preserve"> otherwise provides, directions may be given orally or in writing.</w:t>
      </w:r>
    </w:p>
    <w:p w14:paraId="4A23B2D8" w14:textId="6FEC5E55" w:rsidR="00CB06FD" w:rsidRDefault="003D4DDE" w:rsidP="00440228">
      <w:pPr>
        <w:pStyle w:val="01Documentheading"/>
        <w:numPr>
          <w:ilvl w:val="0"/>
          <w:numId w:val="11"/>
        </w:numPr>
      </w:pPr>
      <w:bookmarkStart w:id="78" w:name="_Toc206138958"/>
      <w:r>
        <w:t>CONDUCT &amp;REMOVAL OF SUBCONTRACTOR</w:t>
      </w:r>
      <w:r w:rsidR="00752CB7">
        <w:t>’S EMPLOYEES</w:t>
      </w:r>
      <w:bookmarkEnd w:id="78"/>
    </w:p>
    <w:p w14:paraId="3E0EC6CD" w14:textId="793A5FB8" w:rsidR="00B51C86" w:rsidRPr="00C26E96" w:rsidRDefault="00B51C86"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not engage or continue to retain any employee in the provision of the Services who has been convicted of an offence for which the maximum prescribed penalty is a term of imprisonment, without the written consent of the Principal.</w:t>
      </w:r>
    </w:p>
    <w:p w14:paraId="57ED7A51" w14:textId="77777777" w:rsidR="00B51C86" w:rsidRPr="00C26E96" w:rsidRDefault="00B51C86"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agrees that its employees must not while in or adjacent to the Premises engage in any of the following activities:</w:t>
      </w:r>
    </w:p>
    <w:p w14:paraId="4C7A5914" w14:textId="7627DD58"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eating while on duty.</w:t>
      </w:r>
    </w:p>
    <w:p w14:paraId="0CB84470" w14:textId="6398CB4C"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Smoking.</w:t>
      </w:r>
    </w:p>
    <w:p w14:paraId="14262CF2" w14:textId="77BC1A91"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swearing or otherwise using language which is likely to offend any person working in or visiting the Premises.</w:t>
      </w:r>
    </w:p>
    <w:p w14:paraId="1796F27E" w14:textId="06542577"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taking any narcotic or other drugs except if prescribed by a registered medical practitioner and the drug does not in any way adversely affect or impair the employee in performing the Services.</w:t>
      </w:r>
    </w:p>
    <w:p w14:paraId="14E1968E" w14:textId="652DF236"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consuming alcohol or suffering from the effects of alcohol.</w:t>
      </w:r>
    </w:p>
    <w:p w14:paraId="2D5983B4" w14:textId="2EB1F35C"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sleeping or dozing.</w:t>
      </w:r>
    </w:p>
    <w:p w14:paraId="5E1E5A1E" w14:textId="7BD1DFEB"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being ill-mannered or discourteous.</w:t>
      </w:r>
    </w:p>
    <w:p w14:paraId="4D7426E9" w14:textId="3D882FDC"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failing to be neat, tidy and clean.</w:t>
      </w:r>
    </w:p>
    <w:p w14:paraId="7C0595B4" w14:textId="2CA0DD92"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failing to wear any uniform directed by the Principal or OCS to be worn by the Subcontractor’s employees in providing the Services.</w:t>
      </w:r>
    </w:p>
    <w:p w14:paraId="7D4D0B27" w14:textId="127D84F8" w:rsidR="00B51C86" w:rsidRPr="00C26E96" w:rsidRDefault="00BC18AE"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Pr>
          <w:rFonts w:ascii="Open Sans" w:hAnsi="Open Sans" w:cs="Open Sans"/>
          <w:sz w:val="20"/>
          <w:szCs w:val="20"/>
        </w:rPr>
        <w:t>0</w:t>
      </w:r>
      <w:r w:rsidR="00B51C86" w:rsidRPr="00C26E96">
        <w:rPr>
          <w:rFonts w:ascii="Open Sans" w:hAnsi="Open Sans" w:cs="Open Sans"/>
          <w:sz w:val="20"/>
          <w:szCs w:val="20"/>
        </w:rPr>
        <w:t>criticising the Premises or the Owner in conversations with Tenants, employees of Tenants or visitors to the premises.</w:t>
      </w:r>
    </w:p>
    <w:p w14:paraId="0FB1E59C" w14:textId="4B216B7A" w:rsidR="00B51C86" w:rsidRPr="00C26E96" w:rsidRDefault="00B51C86" w:rsidP="00440228">
      <w:pPr>
        <w:pStyle w:val="BodyTextIndent2"/>
        <w:numPr>
          <w:ilvl w:val="0"/>
          <w:numId w:val="12"/>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Failing to comply with any specific requirements of the Principal.</w:t>
      </w:r>
      <w:r w:rsidRPr="00C26E96">
        <w:rPr>
          <w:rFonts w:ascii="Open Sans" w:hAnsi="Open Sans" w:cs="Open Sans"/>
          <w:sz w:val="20"/>
          <w:szCs w:val="20"/>
        </w:rPr>
        <w:br/>
      </w:r>
    </w:p>
    <w:p w14:paraId="579E408F" w14:textId="392FF705" w:rsidR="00B51C86" w:rsidRPr="00C26E96" w:rsidRDefault="00B51C86" w:rsidP="00B51C86">
      <w:pPr>
        <w:pStyle w:val="BodyTextIndent"/>
        <w:rPr>
          <w:rFonts w:ascii="Open Sans" w:hAnsi="Open Sans" w:cs="Open Sans"/>
        </w:rPr>
      </w:pPr>
      <w:r w:rsidRPr="00C26E96">
        <w:rPr>
          <w:rFonts w:ascii="Open Sans" w:hAnsi="Open Sans" w:cs="Open Sans"/>
        </w:rPr>
        <w:t>The Subcontractor’s employees shall be entitled to eat and drink non-alcoholic beverages in any staffroom to which access may be provided by the Principal to the Subcontractor for its employees.</w:t>
      </w:r>
    </w:p>
    <w:p w14:paraId="70388491" w14:textId="1E61AD41" w:rsidR="00B51C86" w:rsidRPr="00C26E96" w:rsidRDefault="00B51C86"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lastRenderedPageBreak/>
        <w:t>OCS may direct the removal from the Services of any person employed in connection with the Services if so directed by the Principal or who is in the opinion of OCS incompetent, negligent or who misconducts himself.</w:t>
      </w:r>
    </w:p>
    <w:p w14:paraId="6D5BE097" w14:textId="374A1B2D" w:rsidR="00B51C86" w:rsidRPr="00C26E96" w:rsidRDefault="00B51C86"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at all times during the undertaking of Services employ a competent and informed Supervisor who will control and supervise the Services in accordance with OCS’s requirements.</w:t>
      </w:r>
    </w:p>
    <w:p w14:paraId="1083A421" w14:textId="5480D1B9" w:rsidR="00B51C86" w:rsidRPr="00C26E96" w:rsidRDefault="00B51C86"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Should OCS be required to direct, organise, and/or otherwise supervise the Subcontractor’s workers due to the lack of competent supervision by the Subcontractor, OCS shall charge the Subcontractor and recover by way of deduction from monies due to the Subcontractor, any costs incurred.</w:t>
      </w:r>
    </w:p>
    <w:p w14:paraId="1C200249" w14:textId="05DBD601" w:rsidR="00B51C86" w:rsidRDefault="00B51C86" w:rsidP="00440228">
      <w:pPr>
        <w:pStyle w:val="01Documentheading"/>
        <w:numPr>
          <w:ilvl w:val="0"/>
          <w:numId w:val="11"/>
        </w:numPr>
      </w:pPr>
      <w:bookmarkStart w:id="79" w:name="_Toc206138959"/>
      <w:r>
        <w:t>QUALITY</w:t>
      </w:r>
      <w:bookmarkEnd w:id="79"/>
    </w:p>
    <w:p w14:paraId="3BC827EB" w14:textId="1BA310DD" w:rsidR="008F7145" w:rsidRPr="00C26E96" w:rsidRDefault="008F7145"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establish and maintain a quality system, which conforms to the Principal’s requirements.  The Subcontractor will also provide OCS and the Principal with access to the Subcontractor’s premises and quality system and with access to the premises and quality systems of its secondary Subcontractors to permit verification activities and quality auditing.</w:t>
      </w:r>
    </w:p>
    <w:p w14:paraId="6BA9994C" w14:textId="1E57C15D" w:rsidR="008F7145" w:rsidRPr="00C26E96" w:rsidRDefault="008F7145"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If this </w:t>
      </w:r>
      <w:r w:rsidR="00C41920">
        <w:rPr>
          <w:rFonts w:ascii="Open Sans" w:hAnsi="Open Sans" w:cs="Open Sans"/>
          <w:sz w:val="20"/>
          <w:szCs w:val="20"/>
        </w:rPr>
        <w:t>Agreement</w:t>
      </w:r>
      <w:r w:rsidRPr="00C26E96">
        <w:rPr>
          <w:rFonts w:ascii="Open Sans" w:hAnsi="Open Sans" w:cs="Open Sans"/>
          <w:sz w:val="20"/>
          <w:szCs w:val="20"/>
        </w:rPr>
        <w:t xml:space="preserve"> requires the Subcontractor to work to OCS’s quality system, the Subcontractor shall:</w:t>
      </w:r>
    </w:p>
    <w:p w14:paraId="72ECE284" w14:textId="48AB9115" w:rsidR="008F7145" w:rsidRPr="00C26E96" w:rsidRDefault="008F7145" w:rsidP="00572B93">
      <w:pPr>
        <w:pStyle w:val="BodyTextIndent2"/>
        <w:numPr>
          <w:ilvl w:val="0"/>
          <w:numId w:val="39"/>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Prepare, as directed by OCS, submit to OCS for approval and maintain inspection and test plans.  An inspection and test plan for the purpose of this provision is a plan describing how, when and where during the execution of the Services, parts of the Services will be inspected, tested or measured to provide objective evidence that design and other contractual and regulatory requirements have been satisfied; and</w:t>
      </w:r>
    </w:p>
    <w:p w14:paraId="0F9A14D5" w14:textId="652D61D5" w:rsidR="008F7145" w:rsidRPr="00C26E96" w:rsidRDefault="008F7145" w:rsidP="00572B93">
      <w:pPr>
        <w:pStyle w:val="BodyTextIndent2"/>
        <w:numPr>
          <w:ilvl w:val="0"/>
          <w:numId w:val="39"/>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Co-operative with and assist OCS in the preparation of documents required under OCS’s quality system insofar as the system relates to the Services.</w:t>
      </w:r>
    </w:p>
    <w:p w14:paraId="06E259BE" w14:textId="0390450F" w:rsidR="008F7145" w:rsidRPr="00C26E96" w:rsidRDefault="008F7145"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Compliance with any quality system shall not relieve the Subcontractor of responsibility for complying with the </w:t>
      </w:r>
      <w:r w:rsidR="00C41920">
        <w:rPr>
          <w:rFonts w:ascii="Open Sans" w:hAnsi="Open Sans" w:cs="Open Sans"/>
          <w:sz w:val="20"/>
          <w:szCs w:val="20"/>
        </w:rPr>
        <w:t>Agreement</w:t>
      </w:r>
      <w:r w:rsidRPr="00C26E96">
        <w:rPr>
          <w:rFonts w:ascii="Open Sans" w:hAnsi="Open Sans" w:cs="Open Sans"/>
          <w:sz w:val="20"/>
          <w:szCs w:val="20"/>
        </w:rPr>
        <w:t>.</w:t>
      </w:r>
    </w:p>
    <w:p w14:paraId="008B375B" w14:textId="2B61743B" w:rsidR="008F7145" w:rsidRPr="00C26E96" w:rsidRDefault="008F7145"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The minimum quality requirements shall be as detailed in Schedule A and may be reasonably amended by OCS from time to time during the course of this </w:t>
      </w:r>
      <w:r w:rsidR="00C41920">
        <w:rPr>
          <w:rFonts w:ascii="Open Sans" w:hAnsi="Open Sans" w:cs="Open Sans"/>
          <w:sz w:val="20"/>
          <w:szCs w:val="20"/>
        </w:rPr>
        <w:t>Agreement</w:t>
      </w:r>
      <w:r w:rsidRPr="00C26E96">
        <w:rPr>
          <w:rFonts w:ascii="Open Sans" w:hAnsi="Open Sans" w:cs="Open Sans"/>
          <w:sz w:val="20"/>
          <w:szCs w:val="20"/>
        </w:rPr>
        <w:t>.</w:t>
      </w:r>
    </w:p>
    <w:p w14:paraId="1B42DC3A" w14:textId="580ED01F" w:rsidR="008F7145" w:rsidRPr="00F9204A" w:rsidRDefault="008F7145" w:rsidP="00440228">
      <w:pPr>
        <w:pStyle w:val="BodyTextIndent2"/>
        <w:numPr>
          <w:ilvl w:val="1"/>
          <w:numId w:val="11"/>
        </w:numPr>
        <w:tabs>
          <w:tab w:val="left" w:pos="720"/>
        </w:tabs>
        <w:spacing w:before="240" w:after="0" w:line="240" w:lineRule="auto"/>
        <w:jc w:val="both"/>
        <w:rPr>
          <w:rFonts w:ascii="Open Sans" w:hAnsi="Open Sans" w:cs="Open Sans"/>
        </w:rPr>
      </w:pPr>
      <w:r w:rsidRPr="00C26E96">
        <w:rPr>
          <w:rFonts w:ascii="Open Sans" w:hAnsi="Open Sans" w:cs="Open Sans"/>
          <w:sz w:val="20"/>
          <w:szCs w:val="20"/>
        </w:rPr>
        <w:t>The Subcontractor will carry out and complete all maintenance requirements of any equipment included in the Agreement to comply with all legislative and best practice requirements.  Such maintenance shall include compliance with and the preparation and submission of maintenance schedules.</w:t>
      </w:r>
      <w:r w:rsidRPr="008A74BC">
        <w:rPr>
          <w:rFonts w:ascii="Open Sans" w:hAnsi="Open Sans" w:cs="Open Sans"/>
        </w:rPr>
        <w:t xml:space="preserve">    </w:t>
      </w:r>
    </w:p>
    <w:p w14:paraId="6F076F6A" w14:textId="6CFA775A" w:rsidR="008F7145" w:rsidRPr="00FB01AC" w:rsidRDefault="008F7145" w:rsidP="00440228">
      <w:pPr>
        <w:pStyle w:val="01Documentheading"/>
        <w:numPr>
          <w:ilvl w:val="0"/>
          <w:numId w:val="11"/>
        </w:numPr>
      </w:pPr>
      <w:bookmarkStart w:id="80" w:name="_Toc196399284"/>
      <w:bookmarkStart w:id="81" w:name="_Toc206138960"/>
      <w:r w:rsidRPr="00FB01AC">
        <w:t>REPORTING</w:t>
      </w:r>
      <w:bookmarkEnd w:id="80"/>
      <w:bookmarkEnd w:id="81"/>
    </w:p>
    <w:p w14:paraId="36D091E6" w14:textId="08E3881B" w:rsidR="008F7145" w:rsidRPr="00C26E96" w:rsidRDefault="008F7145"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provide all relevant reports required to meet OCS and OCS customer requirements.</w:t>
      </w:r>
    </w:p>
    <w:p w14:paraId="359CD4CE" w14:textId="4F761266" w:rsidR="008F7145" w:rsidRPr="007808BE" w:rsidRDefault="008F7145" w:rsidP="007808BE">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Where required, the Subcontractor shall provide no later than 01 October annually, an equipment condition report to OCS for all trade related equipment on the customer sites. The report is to include:</w:t>
      </w:r>
    </w:p>
    <w:p w14:paraId="5C9CA48C" w14:textId="42F36E44" w:rsidR="008F7145" w:rsidRPr="00C26E96" w:rsidRDefault="008F7145" w:rsidP="00440228">
      <w:pPr>
        <w:pStyle w:val="BodyTextIndent2"/>
        <w:numPr>
          <w:ilvl w:val="0"/>
          <w:numId w:val="13"/>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lastRenderedPageBreak/>
        <w:t>Asset number</w:t>
      </w:r>
    </w:p>
    <w:p w14:paraId="0061742B" w14:textId="0FD9F289" w:rsidR="008F7145" w:rsidRPr="00C26E96" w:rsidRDefault="008F7145" w:rsidP="00440228">
      <w:pPr>
        <w:pStyle w:val="BodyTextIndent2"/>
        <w:numPr>
          <w:ilvl w:val="0"/>
          <w:numId w:val="13"/>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Asset description</w:t>
      </w:r>
    </w:p>
    <w:p w14:paraId="35B238EA" w14:textId="373A1E5A" w:rsidR="008F7145" w:rsidRPr="00C26E96" w:rsidRDefault="008F7145" w:rsidP="00440228">
      <w:pPr>
        <w:pStyle w:val="BodyTextIndent2"/>
        <w:numPr>
          <w:ilvl w:val="0"/>
          <w:numId w:val="13"/>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 xml:space="preserve">Asset condition rating 1 to 5 based upon 1 very poor to 5 new </w:t>
      </w:r>
    </w:p>
    <w:p w14:paraId="113E31B1" w14:textId="4BAB3F75" w:rsidR="008F7145" w:rsidRPr="00C26E96" w:rsidRDefault="008F7145" w:rsidP="00440228">
      <w:pPr>
        <w:pStyle w:val="BodyTextIndent2"/>
        <w:numPr>
          <w:ilvl w:val="0"/>
          <w:numId w:val="13"/>
        </w:numPr>
        <w:tabs>
          <w:tab w:val="left" w:pos="720"/>
        </w:tabs>
        <w:spacing w:before="120" w:after="0" w:line="240" w:lineRule="auto"/>
        <w:ind w:left="1151" w:hanging="357"/>
        <w:jc w:val="both"/>
        <w:rPr>
          <w:rFonts w:ascii="Open Sans" w:hAnsi="Open Sans" w:cs="Open Sans"/>
          <w:sz w:val="20"/>
          <w:szCs w:val="20"/>
        </w:rPr>
      </w:pPr>
      <w:r w:rsidRPr="00C26E96">
        <w:rPr>
          <w:rFonts w:ascii="Open Sans" w:hAnsi="Open Sans" w:cs="Open Sans"/>
          <w:sz w:val="20"/>
          <w:szCs w:val="20"/>
        </w:rPr>
        <w:t>Details of repairs required or risks with equipment</w:t>
      </w:r>
    </w:p>
    <w:p w14:paraId="1CC94B33" w14:textId="168D22D2" w:rsidR="0045795F" w:rsidRPr="00224F37" w:rsidRDefault="0045795F" w:rsidP="00440228">
      <w:pPr>
        <w:pStyle w:val="01Documentheading"/>
        <w:numPr>
          <w:ilvl w:val="0"/>
          <w:numId w:val="11"/>
        </w:numPr>
      </w:pPr>
      <w:bookmarkStart w:id="82" w:name="_Toc196399285"/>
      <w:bookmarkStart w:id="83" w:name="_Toc206138961"/>
      <w:r w:rsidRPr="0045795F">
        <w:t>DEFECTIVE MATERIALS OR WORK</w:t>
      </w:r>
      <w:bookmarkEnd w:id="82"/>
      <w:bookmarkEnd w:id="83"/>
    </w:p>
    <w:p w14:paraId="7156A9BC" w14:textId="60DFB17B" w:rsidR="0045795F" w:rsidRPr="00C26E96" w:rsidRDefault="0045795F" w:rsidP="007808BE">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 xml:space="preserve">If OCS discovers any material, work or workmanship, which is not in accordance with this </w:t>
      </w:r>
      <w:r w:rsidR="00C41920">
        <w:rPr>
          <w:rFonts w:ascii="Open Sans" w:hAnsi="Open Sans" w:cs="Open Sans"/>
          <w:sz w:val="20"/>
          <w:szCs w:val="20"/>
        </w:rPr>
        <w:t>Agreement</w:t>
      </w:r>
      <w:r w:rsidRPr="00C26E96">
        <w:rPr>
          <w:rFonts w:ascii="Open Sans" w:hAnsi="Open Sans" w:cs="Open Sans"/>
          <w:sz w:val="20"/>
          <w:szCs w:val="20"/>
        </w:rPr>
        <w:t>, OCS may direct the Subcontractor to:</w:t>
      </w:r>
    </w:p>
    <w:p w14:paraId="24BA72B5" w14:textId="77777777" w:rsidR="0045795F" w:rsidRPr="00C26E96" w:rsidRDefault="0045795F" w:rsidP="007808BE">
      <w:pPr>
        <w:pStyle w:val="BodyTextIndent2"/>
        <w:numPr>
          <w:ilvl w:val="0"/>
          <w:numId w:val="14"/>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Remove the material from the Services;</w:t>
      </w:r>
    </w:p>
    <w:p w14:paraId="1FCF4254" w14:textId="77777777" w:rsidR="0045795F" w:rsidRPr="00C26E96" w:rsidRDefault="0045795F" w:rsidP="007808BE">
      <w:pPr>
        <w:pStyle w:val="BodyTextIndent2"/>
        <w:numPr>
          <w:ilvl w:val="0"/>
          <w:numId w:val="14"/>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Complete or redo the defective Services; or</w:t>
      </w:r>
    </w:p>
    <w:p w14:paraId="70794FC3" w14:textId="0DFBBA98" w:rsidR="0045795F" w:rsidRPr="00C26E96" w:rsidRDefault="0045795F" w:rsidP="007808BE">
      <w:pPr>
        <w:pStyle w:val="BodyTextIndent2"/>
        <w:numPr>
          <w:ilvl w:val="0"/>
          <w:numId w:val="14"/>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Compensate OCS for the value of the defective Services.</w:t>
      </w:r>
    </w:p>
    <w:p w14:paraId="09C41DE8" w14:textId="66A21A0A" w:rsidR="0045795F" w:rsidRPr="00C26E96" w:rsidRDefault="0045795F"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OCS may direct the times within which the Subcontractor must commence and complete the removal, completion, replacement or correction.  If the Subcontractor fails to comply, OCS may have such work carried out by others at the Subcontractor’s cost.</w:t>
      </w:r>
    </w:p>
    <w:p w14:paraId="654E1FCE" w14:textId="6BCA0D7E" w:rsidR="00B51C86" w:rsidRPr="00C26E96" w:rsidRDefault="0045795F"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OCS may at its absolute discretion terminate this agreement for continued or repeated failures by the Subcontractor to meet the required performance and/or quality standards required by this Subcontractor agreement.</w:t>
      </w:r>
    </w:p>
    <w:p w14:paraId="41EE4CA2" w14:textId="47E92C40" w:rsidR="00984AB7" w:rsidRPr="00984AB7" w:rsidRDefault="00984AB7" w:rsidP="00440228">
      <w:pPr>
        <w:pStyle w:val="01Documentheading"/>
        <w:numPr>
          <w:ilvl w:val="0"/>
          <w:numId w:val="11"/>
        </w:numPr>
      </w:pPr>
      <w:bookmarkStart w:id="84" w:name="_Toc196399286"/>
      <w:bookmarkStart w:id="85" w:name="_Toc206138962"/>
      <w:r w:rsidRPr="00FB01AC">
        <w:t>EXAMINATION AND TESTING</w:t>
      </w:r>
      <w:bookmarkEnd w:id="84"/>
      <w:bookmarkEnd w:id="85"/>
    </w:p>
    <w:p w14:paraId="603228A0" w14:textId="5E57A908" w:rsidR="00984AB7" w:rsidRPr="00C26E96" w:rsidRDefault="00984AB7"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OCS may at any time direct that any materials or work forming part of the Services be examined or tested by a person nominated by OCS.  The Subcontractor shall provide such assistance and samples and make accessible such parts of the Services as may be required.  On completion of the tests the Subcontractor shall make good the Services so that it fully complies with the </w:t>
      </w:r>
      <w:r w:rsidR="00C41920">
        <w:rPr>
          <w:rFonts w:ascii="Open Sans" w:hAnsi="Open Sans" w:cs="Open Sans"/>
          <w:sz w:val="20"/>
          <w:szCs w:val="20"/>
        </w:rPr>
        <w:t>Agreement</w:t>
      </w:r>
      <w:r w:rsidRPr="00C26E96">
        <w:rPr>
          <w:rFonts w:ascii="Open Sans" w:hAnsi="Open Sans" w:cs="Open Sans"/>
          <w:sz w:val="20"/>
          <w:szCs w:val="20"/>
        </w:rPr>
        <w:t>.</w:t>
      </w:r>
    </w:p>
    <w:p w14:paraId="46966F47" w14:textId="68DAD00B" w:rsidR="00752CB7" w:rsidRPr="00C26E96" w:rsidRDefault="00984AB7"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Costs of and incidental to testing shall be paid by the Subcontractor to OCS unless the test shows that the material or work is in accordance with the </w:t>
      </w:r>
      <w:r w:rsidR="00C41920">
        <w:rPr>
          <w:rFonts w:ascii="Open Sans" w:hAnsi="Open Sans" w:cs="Open Sans"/>
          <w:sz w:val="20"/>
          <w:szCs w:val="20"/>
        </w:rPr>
        <w:t>Agreement</w:t>
      </w:r>
      <w:r w:rsidRPr="00C26E96">
        <w:rPr>
          <w:rFonts w:ascii="Open Sans" w:hAnsi="Open Sans" w:cs="Open Sans"/>
          <w:sz w:val="20"/>
          <w:szCs w:val="20"/>
        </w:rPr>
        <w:t>.</w:t>
      </w:r>
    </w:p>
    <w:p w14:paraId="3A31C1DC" w14:textId="49EC211E" w:rsidR="00224F37" w:rsidRPr="00224F37" w:rsidRDefault="00224F37" w:rsidP="00440228">
      <w:pPr>
        <w:pStyle w:val="01Documentheading"/>
        <w:numPr>
          <w:ilvl w:val="0"/>
          <w:numId w:val="11"/>
        </w:numPr>
      </w:pPr>
      <w:bookmarkStart w:id="86" w:name="_Toc196399287"/>
      <w:bookmarkStart w:id="87" w:name="_Toc206138963"/>
      <w:r w:rsidRPr="00FB01AC">
        <w:t>WORKING HOURS</w:t>
      </w:r>
      <w:bookmarkEnd w:id="86"/>
      <w:bookmarkEnd w:id="87"/>
    </w:p>
    <w:p w14:paraId="32B32867" w14:textId="6DCD4475" w:rsidR="00224F37" w:rsidRPr="00C26E96" w:rsidRDefault="00224F37"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Working Hours are detailed in Schedule A.</w:t>
      </w:r>
    </w:p>
    <w:p w14:paraId="49FE9D27" w14:textId="2934AD8C" w:rsidR="00F336F2" w:rsidRDefault="00224F37" w:rsidP="00C26E96">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The response time requirements for this </w:t>
      </w:r>
      <w:r w:rsidR="00C41920">
        <w:rPr>
          <w:rFonts w:ascii="Open Sans" w:hAnsi="Open Sans" w:cs="Open Sans"/>
          <w:sz w:val="20"/>
          <w:szCs w:val="20"/>
        </w:rPr>
        <w:t>Agreement</w:t>
      </w:r>
      <w:r w:rsidRPr="00C26E96">
        <w:rPr>
          <w:rFonts w:ascii="Open Sans" w:hAnsi="Open Sans" w:cs="Open Sans"/>
          <w:sz w:val="20"/>
          <w:szCs w:val="20"/>
        </w:rPr>
        <w:t xml:space="preserve"> are detailed in Schedule A.</w:t>
      </w:r>
    </w:p>
    <w:p w14:paraId="5228B210" w14:textId="77777777" w:rsidR="00F336F2" w:rsidRDefault="00F336F2">
      <w:pPr>
        <w:rPr>
          <w:rFonts w:ascii="Open Sans" w:hAnsi="Open Sans" w:cs="Open Sans"/>
          <w:sz w:val="20"/>
          <w:szCs w:val="20"/>
        </w:rPr>
      </w:pPr>
      <w:r>
        <w:rPr>
          <w:rFonts w:ascii="Open Sans" w:hAnsi="Open Sans" w:cs="Open Sans"/>
          <w:sz w:val="20"/>
          <w:szCs w:val="20"/>
        </w:rPr>
        <w:br w:type="page"/>
      </w:r>
    </w:p>
    <w:p w14:paraId="0825A709" w14:textId="77777777" w:rsidR="000D4B37" w:rsidRPr="00C26E96" w:rsidRDefault="000D4B37" w:rsidP="007431E5">
      <w:pPr>
        <w:pStyle w:val="BodyTextIndent2"/>
        <w:tabs>
          <w:tab w:val="left" w:pos="720"/>
        </w:tabs>
        <w:spacing w:before="240" w:after="0" w:line="240" w:lineRule="auto"/>
        <w:ind w:left="0"/>
        <w:jc w:val="both"/>
        <w:rPr>
          <w:rFonts w:ascii="Open Sans" w:hAnsi="Open Sans" w:cs="Open Sans"/>
          <w:sz w:val="20"/>
          <w:szCs w:val="20"/>
        </w:rPr>
      </w:pPr>
    </w:p>
    <w:p w14:paraId="1E55C036" w14:textId="2FA76224" w:rsidR="00813A80" w:rsidRPr="00813A80" w:rsidRDefault="00813A80" w:rsidP="00440228">
      <w:pPr>
        <w:pStyle w:val="01Documentheading"/>
        <w:numPr>
          <w:ilvl w:val="0"/>
          <w:numId w:val="11"/>
        </w:numPr>
      </w:pPr>
      <w:bookmarkStart w:id="88" w:name="_Toc196399288"/>
      <w:bookmarkStart w:id="89" w:name="_Toc206138964"/>
      <w:r w:rsidRPr="00FB01AC">
        <w:t>PROGRESS AND PROGRAMMING OF SERVICES</w:t>
      </w:r>
      <w:bookmarkEnd w:id="88"/>
      <w:bookmarkEnd w:id="89"/>
    </w:p>
    <w:p w14:paraId="6AA2890F" w14:textId="12877D55" w:rsidR="00813A80" w:rsidRPr="00C26E96" w:rsidRDefault="00813A80"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proceed with the Services with due expedition and without delay.</w:t>
      </w:r>
    </w:p>
    <w:p w14:paraId="1DD005C3" w14:textId="2CB3158E" w:rsidR="00813A80" w:rsidRPr="00C26E96" w:rsidRDefault="00813A80"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OCS may direct in what order and at what times the various parts of the Services shall be performed.</w:t>
      </w:r>
    </w:p>
    <w:p w14:paraId="5079D7B1" w14:textId="77777777" w:rsidR="00813A80" w:rsidRPr="00C26E96" w:rsidRDefault="00813A80"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OCS may direct the Subcontractor to furnish to OCS a programme within the time and in the form directed by OCS.  The Subcontractor will not, without reasonable cause, depart from the programme approved by OCS.</w:t>
      </w:r>
    </w:p>
    <w:p w14:paraId="0FC033C5" w14:textId="5673B0F3" w:rsidR="00821763" w:rsidRPr="00821763" w:rsidRDefault="00821763" w:rsidP="00440228">
      <w:pPr>
        <w:pStyle w:val="01Documentheading"/>
        <w:numPr>
          <w:ilvl w:val="0"/>
          <w:numId w:val="11"/>
        </w:numPr>
      </w:pPr>
      <w:bookmarkStart w:id="90" w:name="_Toc196399289"/>
      <w:bookmarkStart w:id="91" w:name="_Toc206138965"/>
      <w:r w:rsidRPr="00FB01AC">
        <w:t>DAMAGES FOR DELAY</w:t>
      </w:r>
      <w:bookmarkEnd w:id="90"/>
      <w:bookmarkEnd w:id="91"/>
    </w:p>
    <w:p w14:paraId="0DE31DC0" w14:textId="58CA64A6" w:rsidR="00821763" w:rsidRPr="00F336F2" w:rsidRDefault="00821763" w:rsidP="00F336F2">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If the Subcontractor fails to complete the Services in accordance with either the agreed programme or any time frame detailed in any Purchase Order and if the failure by the Subcontractor causes OCS to be in breach of the Main Contract, the Subcontractor shall pay or allow to OCS, damages whether liquidated or otherwise which OCS thereby becomes liable to pay the Principal.</w:t>
      </w:r>
    </w:p>
    <w:p w14:paraId="51B1CF6F" w14:textId="2C7AAC62" w:rsidR="0082151D" w:rsidRPr="00DE47E6" w:rsidRDefault="0082151D" w:rsidP="00440228">
      <w:pPr>
        <w:pStyle w:val="01Documentheading"/>
        <w:numPr>
          <w:ilvl w:val="0"/>
          <w:numId w:val="11"/>
        </w:numPr>
      </w:pPr>
      <w:bookmarkStart w:id="92" w:name="_Toc196399290"/>
      <w:bookmarkStart w:id="93" w:name="_Toc206138966"/>
      <w:r w:rsidRPr="00FB01AC">
        <w:t>DEFECTS LIABILITY</w:t>
      </w:r>
      <w:bookmarkEnd w:id="92"/>
      <w:bookmarkEnd w:id="93"/>
    </w:p>
    <w:p w14:paraId="2D6FB2D6" w14:textId="0956ED03" w:rsidR="0082151D" w:rsidRPr="00C26E96" w:rsidRDefault="0082151D"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At any time prior to expiration of the defects liability period, OCS may direct the Subcontractor to rectify any omission or defect in the Services.</w:t>
      </w:r>
    </w:p>
    <w:p w14:paraId="514D116F" w14:textId="55DCFF8B" w:rsidR="002D36A0" w:rsidRPr="00DE47E6" w:rsidRDefault="002D36A0" w:rsidP="00440228">
      <w:pPr>
        <w:pStyle w:val="01Documentheading"/>
        <w:numPr>
          <w:ilvl w:val="0"/>
          <w:numId w:val="11"/>
        </w:numPr>
      </w:pPr>
      <w:bookmarkStart w:id="94" w:name="_Toc196399291"/>
      <w:bookmarkStart w:id="95" w:name="_Toc206138967"/>
      <w:r w:rsidRPr="00FB01AC">
        <w:t>CLEANING UP</w:t>
      </w:r>
      <w:bookmarkEnd w:id="94"/>
      <w:bookmarkEnd w:id="95"/>
    </w:p>
    <w:p w14:paraId="3D71B6C0" w14:textId="0F3F1E07" w:rsidR="002D36A0" w:rsidRPr="00C26E96" w:rsidRDefault="002D36A0"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shall keep the Services site clean and tidy and on completion will remove all the Subcontractor’s plant and equipment and leave the Services site clean and tidy and ready for immediate use.</w:t>
      </w:r>
    </w:p>
    <w:p w14:paraId="42FF5DD4" w14:textId="24D6AFB9" w:rsidR="003B25E4" w:rsidRPr="00C26E96" w:rsidRDefault="002D36A0" w:rsidP="00C26E96">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If OCS is required to undertake cleaning as a result of the Subcontractors failure to keep the Services site clean and tidy, then any costs incurred by OCS for such cleaning shall be recoverable from the Subcontractor.</w:t>
      </w:r>
    </w:p>
    <w:p w14:paraId="74136C09" w14:textId="32BC5C2B" w:rsidR="00FD6B73" w:rsidRPr="008D3EB9" w:rsidRDefault="00FD6B73" w:rsidP="00440228">
      <w:pPr>
        <w:pStyle w:val="01Documentheading"/>
        <w:numPr>
          <w:ilvl w:val="0"/>
          <w:numId w:val="11"/>
        </w:numPr>
      </w:pPr>
      <w:bookmarkStart w:id="96" w:name="_Toc196399292"/>
      <w:bookmarkStart w:id="97" w:name="_Toc206138968"/>
      <w:r w:rsidRPr="00FB01AC">
        <w:t>VARIATIONS</w:t>
      </w:r>
      <w:bookmarkEnd w:id="96"/>
      <w:bookmarkEnd w:id="97"/>
    </w:p>
    <w:p w14:paraId="1D92BFC6" w14:textId="3A44100C" w:rsidR="00FD6B73"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OCS may omit any part of the Services for the purpose of having that part of the Services executed either by itself or by another Subcontractor</w:t>
      </w:r>
      <w:r w:rsidR="00C2722F" w:rsidRPr="00C26E96">
        <w:rPr>
          <w:rFonts w:ascii="Open Sans" w:hAnsi="Open Sans" w:cs="Open Sans"/>
          <w:sz w:val="20"/>
          <w:szCs w:val="20"/>
        </w:rPr>
        <w:t>.</w:t>
      </w:r>
    </w:p>
    <w:p w14:paraId="569BE182" w14:textId="4B814E79" w:rsidR="00FD6B73"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will not be entitled to claim payment for any variation not directed in writing by OCS.</w:t>
      </w:r>
    </w:p>
    <w:p w14:paraId="14F18AFE" w14:textId="73C00F8B" w:rsidR="00FD6B73" w:rsidRPr="00C26E96" w:rsidRDefault="00FD6B73" w:rsidP="00C2722F">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Where an instruction is given by OCS which is not expressly stated to be a variation but which the Subcontractor considers to involve a variation, the Subcontractor shall, within 5 Working Days of receiving the instruction, and before proceeding with the instructed work, notify OCS that the Subcontractor considers the instruction to involve a variation.  In the absence of such notification, the Subcontractor shall not be entitled to claim a variation.</w:t>
      </w:r>
    </w:p>
    <w:p w14:paraId="1685DD2E" w14:textId="5759E315" w:rsidR="00FD6B73"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lastRenderedPageBreak/>
        <w:t>Unless OCS and the Subcontractor agree upon a price for a variation, the variation shall be valued by OCS as set out below.  OCS may direct the Subcontractor to provide a detailed quotation for the work of a variation supported by measurements or other evidence of cost.</w:t>
      </w:r>
    </w:p>
    <w:p w14:paraId="416D0FF2" w14:textId="6759FC19" w:rsidR="00FD6B73"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In valuing a variation, if this </w:t>
      </w:r>
      <w:r w:rsidR="0094749F">
        <w:rPr>
          <w:rFonts w:ascii="Open Sans" w:hAnsi="Open Sans" w:cs="Open Sans"/>
          <w:sz w:val="20"/>
          <w:szCs w:val="20"/>
        </w:rPr>
        <w:t>Agreement</w:t>
      </w:r>
      <w:r w:rsidRPr="00C26E96">
        <w:rPr>
          <w:rFonts w:ascii="Open Sans" w:hAnsi="Open Sans" w:cs="Open Sans"/>
          <w:sz w:val="20"/>
          <w:szCs w:val="20"/>
        </w:rPr>
        <w:t xml:space="preserve"> prescribes specific rates or prices to be applied in determining the value, those rates or prices shall be used.  To the extent that this does not apply, reasonable rates or prices shall be used in any valuation.  </w:t>
      </w:r>
    </w:p>
    <w:p w14:paraId="577C4AE2" w14:textId="3D5760DE" w:rsidR="00FD6B73"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value of any variation shall be added to or deducted from the Subcontract Sum.</w:t>
      </w:r>
    </w:p>
    <w:p w14:paraId="536FC677" w14:textId="1BBDA7C2" w:rsidR="009D5F7A" w:rsidRPr="00C26E96" w:rsidRDefault="00FD6B73"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Services carried out under a separate Purchase Order are to be valued in accordance with this clause but shall not form an adjustment to the contract sum.</w:t>
      </w:r>
    </w:p>
    <w:p w14:paraId="6A926C9E" w14:textId="54E3D9E5" w:rsidR="008D3EB9" w:rsidRPr="000307DC" w:rsidRDefault="00446EB9" w:rsidP="00440228">
      <w:pPr>
        <w:pStyle w:val="01Documentheading"/>
        <w:numPr>
          <w:ilvl w:val="0"/>
          <w:numId w:val="11"/>
        </w:numPr>
      </w:pPr>
      <w:bookmarkStart w:id="98" w:name="_Toc206138969"/>
      <w:r>
        <w:t>INVOICING AND PAYMENT</w:t>
      </w:r>
      <w:bookmarkEnd w:id="98"/>
    </w:p>
    <w:p w14:paraId="4145483C" w14:textId="71E09920" w:rsidR="008D3EB9" w:rsidRPr="00C26E96" w:rsidRDefault="008D3EB9"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bookmarkStart w:id="99" w:name="_Ref203059069"/>
      <w:r w:rsidRPr="00C26E96">
        <w:rPr>
          <w:rFonts w:ascii="Open Sans" w:hAnsi="Open Sans" w:cs="Open Sans"/>
          <w:sz w:val="20"/>
          <w:szCs w:val="20"/>
        </w:rPr>
        <w:t>The Subcontractor shall submit to OCS a valid tax invoice within 2 working days from the end of each month.</w:t>
      </w:r>
      <w:r w:rsidR="00A41820">
        <w:rPr>
          <w:rFonts w:ascii="Open Sans" w:hAnsi="Open Sans" w:cs="Open Sans"/>
          <w:sz w:val="20"/>
          <w:szCs w:val="20"/>
        </w:rPr>
        <w:t xml:space="preserve"> </w:t>
      </w:r>
      <w:r w:rsidRPr="00C26E96">
        <w:rPr>
          <w:rFonts w:ascii="Open Sans" w:hAnsi="Open Sans" w:cs="Open Sans"/>
          <w:sz w:val="20"/>
          <w:szCs w:val="20"/>
        </w:rPr>
        <w:t>Each invoice shall:</w:t>
      </w:r>
      <w:bookmarkEnd w:id="99"/>
    </w:p>
    <w:p w14:paraId="19F0EFD4" w14:textId="5A9F698B" w:rsidR="008D3EB9" w:rsidRPr="00C26E96" w:rsidRDefault="008D3EB9" w:rsidP="00440228">
      <w:pPr>
        <w:pStyle w:val="BodyTextIndent2"/>
        <w:numPr>
          <w:ilvl w:val="0"/>
          <w:numId w:val="15"/>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identify the Services to which it relates;</w:t>
      </w:r>
    </w:p>
    <w:p w14:paraId="4B2D5D2D" w14:textId="3AF95740" w:rsidR="008D3EB9" w:rsidRPr="00C26E96" w:rsidRDefault="008D3EB9" w:rsidP="00440228">
      <w:pPr>
        <w:pStyle w:val="BodyTextIndent2"/>
        <w:numPr>
          <w:ilvl w:val="0"/>
          <w:numId w:val="15"/>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show the amount claimed, plus any GST payable</w:t>
      </w:r>
    </w:p>
    <w:p w14:paraId="3F0C7700" w14:textId="023A67C1" w:rsidR="008D3EB9" w:rsidRPr="00C26E96" w:rsidRDefault="008D3EB9" w:rsidP="00440228">
      <w:pPr>
        <w:pStyle w:val="BodyTextIndent2"/>
        <w:numPr>
          <w:ilvl w:val="0"/>
          <w:numId w:val="15"/>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provide details of any amendments and deductions included in the sum including the manner of calculations and the reasons for the deductions.</w:t>
      </w:r>
    </w:p>
    <w:p w14:paraId="54B52DA6" w14:textId="7D87283F" w:rsidR="008D3EB9" w:rsidRPr="00C26E96" w:rsidRDefault="008D3EB9"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Subject to the provisions of this clause 26, the amount due to the Subcontractor will be the value to the Subcontract Works carried out up to that time, less any amounts already paid and other amounts which OCS is entitled to deduct.</w:t>
      </w:r>
    </w:p>
    <w:p w14:paraId="682CEC00" w14:textId="11FAD917" w:rsidR="008D3EB9" w:rsidRPr="00C26E96" w:rsidRDefault="008D3EB9"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 xml:space="preserve">For valid invoices submitted in accordance with clause </w:t>
      </w:r>
      <w:r w:rsidR="000307DC" w:rsidRPr="00C26E96">
        <w:rPr>
          <w:rFonts w:ascii="Open Sans" w:hAnsi="Open Sans" w:cs="Open Sans"/>
          <w:sz w:val="20"/>
          <w:szCs w:val="20"/>
        </w:rPr>
        <w:fldChar w:fldCharType="begin"/>
      </w:r>
      <w:r w:rsidR="000307DC" w:rsidRPr="00C26E96">
        <w:rPr>
          <w:rFonts w:ascii="Open Sans" w:hAnsi="Open Sans" w:cs="Open Sans"/>
          <w:sz w:val="20"/>
          <w:szCs w:val="20"/>
        </w:rPr>
        <w:instrText xml:space="preserve"> REF _Ref203059069 \r \h </w:instrText>
      </w:r>
      <w:r w:rsidR="00C26E96">
        <w:rPr>
          <w:rFonts w:ascii="Open Sans" w:hAnsi="Open Sans" w:cs="Open Sans"/>
          <w:sz w:val="20"/>
          <w:szCs w:val="20"/>
        </w:rPr>
        <w:instrText xml:space="preserve"> \* MERGEFORMAT </w:instrText>
      </w:r>
      <w:r w:rsidR="000307DC" w:rsidRPr="00C26E96">
        <w:rPr>
          <w:rFonts w:ascii="Open Sans" w:hAnsi="Open Sans" w:cs="Open Sans"/>
          <w:sz w:val="20"/>
          <w:szCs w:val="20"/>
        </w:rPr>
      </w:r>
      <w:r w:rsidR="000307DC" w:rsidRPr="00C26E96">
        <w:rPr>
          <w:rFonts w:ascii="Open Sans" w:hAnsi="Open Sans" w:cs="Open Sans"/>
          <w:sz w:val="20"/>
          <w:szCs w:val="20"/>
        </w:rPr>
        <w:fldChar w:fldCharType="separate"/>
      </w:r>
      <w:r w:rsidR="00D2256F" w:rsidRPr="00C26E96">
        <w:rPr>
          <w:rFonts w:ascii="Open Sans" w:hAnsi="Open Sans" w:cs="Open Sans"/>
          <w:sz w:val="20"/>
          <w:szCs w:val="20"/>
        </w:rPr>
        <w:t>26.1</w:t>
      </w:r>
      <w:r w:rsidR="000307DC" w:rsidRPr="00C26E96">
        <w:rPr>
          <w:rFonts w:ascii="Open Sans" w:hAnsi="Open Sans" w:cs="Open Sans"/>
          <w:sz w:val="20"/>
          <w:szCs w:val="20"/>
        </w:rPr>
        <w:fldChar w:fldCharType="end"/>
      </w:r>
      <w:r w:rsidRPr="00C26E96">
        <w:rPr>
          <w:rFonts w:ascii="Open Sans" w:hAnsi="Open Sans" w:cs="Open Sans"/>
          <w:sz w:val="20"/>
          <w:szCs w:val="20"/>
        </w:rPr>
        <w:t>, OCS shall pay the Amount owing to the Subcontractor on the 20th day of the Month.</w:t>
      </w:r>
    </w:p>
    <w:p w14:paraId="63AB66F4" w14:textId="5E9C6FE6" w:rsidR="008D3EB9" w:rsidRPr="00F336F2" w:rsidRDefault="008D3EB9" w:rsidP="00F336F2">
      <w:pPr>
        <w:pStyle w:val="BodyTextIndent2"/>
        <w:numPr>
          <w:ilvl w:val="1"/>
          <w:numId w:val="11"/>
        </w:numPr>
        <w:tabs>
          <w:tab w:val="left" w:pos="720"/>
        </w:tabs>
        <w:spacing w:before="240" w:line="240" w:lineRule="auto"/>
        <w:jc w:val="both"/>
        <w:rPr>
          <w:rFonts w:ascii="Open Sans" w:hAnsi="Open Sans" w:cs="Open Sans"/>
          <w:sz w:val="20"/>
          <w:szCs w:val="20"/>
        </w:rPr>
      </w:pPr>
      <w:r w:rsidRPr="00C26E96">
        <w:rPr>
          <w:rFonts w:ascii="Open Sans" w:hAnsi="Open Sans" w:cs="Open Sans"/>
          <w:sz w:val="20"/>
          <w:szCs w:val="20"/>
        </w:rPr>
        <w:t>No payment claim shall have been validly made unless and until the following conditions have been satisfied:</w:t>
      </w:r>
    </w:p>
    <w:p w14:paraId="41998165" w14:textId="50030A01" w:rsidR="008D3EB9" w:rsidRPr="00C26E96" w:rsidRDefault="008D3EB9" w:rsidP="00F336F2">
      <w:pPr>
        <w:pStyle w:val="BodyTextIndent2"/>
        <w:numPr>
          <w:ilvl w:val="0"/>
          <w:numId w:val="16"/>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 xml:space="preserve">The </w:t>
      </w:r>
      <w:r w:rsidR="00C41920">
        <w:rPr>
          <w:rFonts w:ascii="Open Sans" w:hAnsi="Open Sans" w:cs="Open Sans"/>
          <w:sz w:val="20"/>
          <w:szCs w:val="20"/>
        </w:rPr>
        <w:t>Agreement</w:t>
      </w:r>
      <w:r w:rsidRPr="00C26E96">
        <w:rPr>
          <w:rFonts w:ascii="Open Sans" w:hAnsi="Open Sans" w:cs="Open Sans"/>
          <w:sz w:val="20"/>
          <w:szCs w:val="20"/>
        </w:rPr>
        <w:t>, appendices thereto and associated documents have been completed, signed and returned to OCS.</w:t>
      </w:r>
    </w:p>
    <w:p w14:paraId="3905E8F7" w14:textId="5AD9F43D" w:rsidR="008D3EB9" w:rsidRPr="00C26E96" w:rsidRDefault="008D3EB9" w:rsidP="00F336F2">
      <w:pPr>
        <w:pStyle w:val="BodyTextIndent2"/>
        <w:numPr>
          <w:ilvl w:val="0"/>
          <w:numId w:val="16"/>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Any part of the claim that relates to variations instructed through the Head Contract is separately calculated and labelled as such.</w:t>
      </w:r>
    </w:p>
    <w:p w14:paraId="32C72D70" w14:textId="17297A6E" w:rsidR="008D3EB9" w:rsidRPr="00C26E96" w:rsidRDefault="008D3EB9" w:rsidP="00F336F2">
      <w:pPr>
        <w:pStyle w:val="BodyTextIndent2"/>
        <w:numPr>
          <w:ilvl w:val="0"/>
          <w:numId w:val="16"/>
        </w:numPr>
        <w:tabs>
          <w:tab w:val="left" w:pos="720"/>
        </w:tabs>
        <w:spacing w:after="0" w:line="240" w:lineRule="auto"/>
        <w:jc w:val="both"/>
        <w:rPr>
          <w:rFonts w:ascii="Open Sans" w:hAnsi="Open Sans" w:cs="Open Sans"/>
          <w:sz w:val="20"/>
          <w:szCs w:val="20"/>
        </w:rPr>
      </w:pPr>
      <w:r w:rsidRPr="00C26E96">
        <w:rPr>
          <w:rFonts w:ascii="Open Sans" w:hAnsi="Open Sans" w:cs="Open Sans"/>
          <w:sz w:val="20"/>
          <w:szCs w:val="20"/>
        </w:rPr>
        <w:t>The Subcontractor’s Invoice shows OCS’s reference number as shown on the Works Order or Purchase Order.</w:t>
      </w:r>
    </w:p>
    <w:p w14:paraId="130DECBF" w14:textId="40385C48" w:rsidR="008D3EB9" w:rsidRPr="00F336F2" w:rsidRDefault="008D3EB9" w:rsidP="00F336F2">
      <w:pPr>
        <w:pStyle w:val="BodyTextIndent2"/>
        <w:numPr>
          <w:ilvl w:val="0"/>
          <w:numId w:val="16"/>
        </w:numPr>
        <w:tabs>
          <w:tab w:val="left" w:pos="720"/>
        </w:tabs>
        <w:spacing w:line="240" w:lineRule="auto"/>
        <w:jc w:val="both"/>
        <w:rPr>
          <w:rFonts w:ascii="Open Sans" w:hAnsi="Open Sans" w:cs="Open Sans"/>
          <w:sz w:val="20"/>
          <w:szCs w:val="20"/>
        </w:rPr>
      </w:pPr>
      <w:r w:rsidRPr="00C26E96">
        <w:rPr>
          <w:rFonts w:ascii="Open Sans" w:hAnsi="Open Sans" w:cs="Open Sans"/>
          <w:sz w:val="20"/>
          <w:szCs w:val="20"/>
        </w:rPr>
        <w:t>The evidence detailed for claims in Schedule A has been provided.</w:t>
      </w:r>
    </w:p>
    <w:p w14:paraId="5777EF23" w14:textId="3DB65C8F" w:rsidR="00327C93" w:rsidRPr="00F336F2" w:rsidRDefault="008D3EB9" w:rsidP="00F336F2">
      <w:pPr>
        <w:pStyle w:val="BodyTextIndent"/>
        <w:tabs>
          <w:tab w:val="left" w:pos="709"/>
        </w:tabs>
        <w:ind w:hanging="709"/>
        <w:jc w:val="both"/>
        <w:rPr>
          <w:rFonts w:ascii="Open Sans" w:eastAsiaTheme="minorHAnsi" w:hAnsi="Open Sans" w:cs="Open Sans"/>
          <w:kern w:val="2"/>
          <w:lang w:val="en-GB"/>
          <w14:ligatures w14:val="standardContextual"/>
        </w:rPr>
      </w:pPr>
      <w:r w:rsidRPr="00C26E96">
        <w:rPr>
          <w:rFonts w:ascii="Open Sans" w:hAnsi="Open Sans" w:cs="Open Sans"/>
          <w:b/>
        </w:rPr>
        <w:t>26.5</w:t>
      </w:r>
      <w:r w:rsidRPr="00C26E96">
        <w:rPr>
          <w:rFonts w:ascii="Open Sans" w:hAnsi="Open Sans" w:cs="Open Sans"/>
          <w:b/>
        </w:rPr>
        <w:tab/>
      </w:r>
      <w:r w:rsidRPr="00C26E96">
        <w:rPr>
          <w:rFonts w:ascii="Open Sans" w:eastAsiaTheme="minorHAnsi" w:hAnsi="Open Sans" w:cs="Open Sans"/>
          <w:kern w:val="2"/>
          <w:lang w:val="en-GB"/>
          <w14:ligatures w14:val="standardContextual"/>
        </w:rPr>
        <w:t xml:space="preserve">OCS shall be permitted to deduct or </w:t>
      </w:r>
      <w:r w:rsidR="00327C93" w:rsidRPr="00C26E96">
        <w:rPr>
          <w:rFonts w:ascii="Open Sans" w:eastAsiaTheme="minorHAnsi" w:hAnsi="Open Sans" w:cs="Open Sans"/>
          <w:kern w:val="2"/>
          <w:lang w:val="en-GB"/>
          <w14:ligatures w14:val="standardContextual"/>
        </w:rPr>
        <w:t>set off</w:t>
      </w:r>
      <w:r w:rsidRPr="00C26E96">
        <w:rPr>
          <w:rFonts w:ascii="Open Sans" w:eastAsiaTheme="minorHAnsi" w:hAnsi="Open Sans" w:cs="Open Sans"/>
          <w:kern w:val="2"/>
          <w:lang w:val="en-GB"/>
          <w14:ligatures w14:val="standardContextual"/>
        </w:rPr>
        <w:t xml:space="preserve"> any amount that it is entitled to be paid or to withhold under the </w:t>
      </w:r>
      <w:r w:rsidR="00C41920">
        <w:rPr>
          <w:rFonts w:ascii="Open Sans" w:eastAsiaTheme="minorHAnsi" w:hAnsi="Open Sans" w:cs="Open Sans"/>
          <w:kern w:val="2"/>
          <w:lang w:val="en-GB"/>
          <w14:ligatures w14:val="standardContextual"/>
        </w:rPr>
        <w:t>Agreement</w:t>
      </w:r>
      <w:r w:rsidRPr="00C26E96">
        <w:rPr>
          <w:rFonts w:ascii="Open Sans" w:eastAsiaTheme="minorHAnsi" w:hAnsi="Open Sans" w:cs="Open Sans"/>
          <w:kern w:val="2"/>
          <w:lang w:val="en-GB"/>
          <w14:ligatures w14:val="standardContextual"/>
        </w:rPr>
        <w:t>, including retentions (if any), from any payment that may become due to the Subcontractor.</w:t>
      </w:r>
    </w:p>
    <w:p w14:paraId="470CA7CB" w14:textId="037E1E92" w:rsidR="00490E03" w:rsidRPr="006668F8" w:rsidRDefault="00490E03" w:rsidP="00440228">
      <w:pPr>
        <w:pStyle w:val="01Documentheading"/>
        <w:numPr>
          <w:ilvl w:val="0"/>
          <w:numId w:val="11"/>
        </w:numPr>
      </w:pPr>
      <w:bookmarkStart w:id="100" w:name="_Toc196399294"/>
      <w:bookmarkStart w:id="101" w:name="_Toc206138970"/>
      <w:r w:rsidRPr="00FB01AC">
        <w:t>SUSPENSION OF PAYMENT</w:t>
      </w:r>
      <w:bookmarkEnd w:id="100"/>
      <w:bookmarkEnd w:id="101"/>
    </w:p>
    <w:p w14:paraId="4B8E00D8" w14:textId="77777777" w:rsidR="00490E03" w:rsidRPr="00C26E96" w:rsidRDefault="00490E03" w:rsidP="00490E03">
      <w:pPr>
        <w:tabs>
          <w:tab w:val="left" w:pos="720"/>
        </w:tabs>
        <w:ind w:left="709"/>
        <w:jc w:val="both"/>
        <w:rPr>
          <w:rFonts w:ascii="Open Sans" w:hAnsi="Open Sans" w:cs="Open Sans"/>
          <w:sz w:val="20"/>
          <w:szCs w:val="20"/>
        </w:rPr>
      </w:pPr>
      <w:r w:rsidRPr="00C26E96">
        <w:rPr>
          <w:rFonts w:ascii="Open Sans" w:hAnsi="Open Sans" w:cs="Open Sans"/>
          <w:sz w:val="20"/>
          <w:szCs w:val="20"/>
        </w:rPr>
        <w:tab/>
        <w:t xml:space="preserve">In the event the head contractor or the principal or customer suspends payments to OCS in respect of Services performed by the Subcontractor, due to a bankruptcy, administration, liquidation or similar circumstance then OCS may suspend payments to the Subcontractor.  If payments are suspended pursuant to this provision and OCS subsequently receives any payment for Services performed by the Subcontractor, OCS will allocate any and all moneys </w:t>
      </w:r>
      <w:r w:rsidRPr="00C26E96">
        <w:rPr>
          <w:rFonts w:ascii="Open Sans" w:hAnsi="Open Sans" w:cs="Open Sans"/>
          <w:sz w:val="20"/>
          <w:szCs w:val="20"/>
        </w:rPr>
        <w:lastRenderedPageBreak/>
        <w:t>received towards payment of all outstanding amounts due to the Subcontractor, before OCS receives any payment it may otherwise be entitled to. In the event payments are suspended in accordance with this clause, the Subcontractor shall not be obligated to provide services until such time as payments are resumed.</w:t>
      </w:r>
    </w:p>
    <w:p w14:paraId="0A2360AC" w14:textId="77777777" w:rsidR="009B0C8D" w:rsidRPr="00FB01AC" w:rsidRDefault="009B0C8D" w:rsidP="00440228">
      <w:pPr>
        <w:pStyle w:val="01Documentheading"/>
        <w:numPr>
          <w:ilvl w:val="0"/>
          <w:numId w:val="11"/>
        </w:numPr>
      </w:pPr>
      <w:bookmarkStart w:id="102" w:name="_Ref167281947"/>
      <w:bookmarkStart w:id="103" w:name="_Toc196399295"/>
      <w:bookmarkStart w:id="104" w:name="_Toc206138971"/>
      <w:r w:rsidRPr="00FB01AC">
        <w:t>MODERN SLAVERY</w:t>
      </w:r>
      <w:bookmarkEnd w:id="102"/>
      <w:bookmarkEnd w:id="103"/>
      <w:bookmarkEnd w:id="104"/>
    </w:p>
    <w:p w14:paraId="0A4065E1" w14:textId="4509F7A9" w:rsidR="009B0C8D" w:rsidRPr="00C26E96" w:rsidRDefault="009B0C8D"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bookmarkStart w:id="105" w:name="_Ref203059456"/>
      <w:r w:rsidRPr="00C26E96">
        <w:rPr>
          <w:rFonts w:ascii="Open Sans" w:hAnsi="Open Sans" w:cs="Open Sans"/>
          <w:sz w:val="20"/>
          <w:szCs w:val="20"/>
        </w:rPr>
        <w:t xml:space="preserve">Without limiting the Subcontractor's other obligations under this </w:t>
      </w:r>
      <w:r w:rsidR="00C41920">
        <w:rPr>
          <w:rFonts w:ascii="Open Sans" w:hAnsi="Open Sans" w:cs="Open Sans"/>
          <w:sz w:val="20"/>
          <w:szCs w:val="20"/>
        </w:rPr>
        <w:t>Agreement</w:t>
      </w:r>
      <w:r w:rsidRPr="00C26E96">
        <w:rPr>
          <w:rFonts w:ascii="Open Sans" w:hAnsi="Open Sans" w:cs="Open Sans"/>
          <w:sz w:val="20"/>
          <w:szCs w:val="20"/>
        </w:rPr>
        <w:t>, including to carry out the Subcontract Works in accordance with all applicable laws, the Subcontractor will:</w:t>
      </w:r>
      <w:bookmarkEnd w:id="105"/>
      <w:r w:rsidRPr="00C26E96">
        <w:rPr>
          <w:rFonts w:ascii="Open Sans" w:hAnsi="Open Sans" w:cs="Open Sans"/>
          <w:sz w:val="20"/>
          <w:szCs w:val="20"/>
        </w:rPr>
        <w:t xml:space="preserve"> </w:t>
      </w:r>
    </w:p>
    <w:p w14:paraId="63910F79" w14:textId="6CC134EA" w:rsidR="009B0C8D" w:rsidRPr="00C26E96" w:rsidRDefault="009B0C8D" w:rsidP="00440228">
      <w:pPr>
        <w:pStyle w:val="Heading3"/>
        <w:keepNext w:val="0"/>
        <w:keepLines w:val="0"/>
        <w:widowControl w:val="0"/>
        <w:numPr>
          <w:ilvl w:val="2"/>
          <w:numId w:val="17"/>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 xml:space="preserve">comply with all applicable laws, statutes, and regulations relating to modern slavery that are from time to time in force (“Modern Slavery Laws”), and have and maintain throughout the </w:t>
      </w:r>
      <w:r w:rsidR="00520720">
        <w:rPr>
          <w:rFonts w:ascii="Open Sans" w:hAnsi="Open Sans" w:cs="Open Sans"/>
          <w:color w:val="auto"/>
          <w:sz w:val="20"/>
          <w:szCs w:val="20"/>
          <w:lang w:val="en-AU"/>
        </w:rPr>
        <w:t>Agreement</w:t>
      </w:r>
      <w:r w:rsidRPr="00C26E96">
        <w:rPr>
          <w:rFonts w:ascii="Open Sans" w:hAnsi="Open Sans" w:cs="Open Sans"/>
          <w:color w:val="auto"/>
          <w:sz w:val="20"/>
          <w:szCs w:val="20"/>
          <w:lang w:val="en-AU"/>
        </w:rPr>
        <w:t xml:space="preserve"> its own policies and procedures to ensure its compliance with Modern Slavery Laws;</w:t>
      </w:r>
    </w:p>
    <w:p w14:paraId="4F0B91A3" w14:textId="77777777" w:rsidR="009B0C8D" w:rsidRPr="00C26E96" w:rsidRDefault="009B0C8D" w:rsidP="00440228">
      <w:pPr>
        <w:pStyle w:val="Heading3"/>
        <w:keepNext w:val="0"/>
        <w:keepLines w:val="0"/>
        <w:widowControl w:val="0"/>
        <w:numPr>
          <w:ilvl w:val="2"/>
          <w:numId w:val="17"/>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fully and accurately complete and return any modern slavery due diligence questionnaire as reasonably required by the OCS;</w:t>
      </w:r>
    </w:p>
    <w:p w14:paraId="09DEFDA6" w14:textId="77777777" w:rsidR="009B0C8D" w:rsidRPr="00C26E96" w:rsidRDefault="009B0C8D" w:rsidP="00440228">
      <w:pPr>
        <w:pStyle w:val="Heading3"/>
        <w:keepNext w:val="0"/>
        <w:keepLines w:val="0"/>
        <w:widowControl w:val="0"/>
        <w:numPr>
          <w:ilvl w:val="2"/>
          <w:numId w:val="17"/>
        </w:numPr>
        <w:tabs>
          <w:tab w:val="left" w:pos="520"/>
        </w:tabs>
        <w:autoSpaceDE w:val="0"/>
        <w:autoSpaceDN w:val="0"/>
        <w:spacing w:before="124" w:line="240" w:lineRule="auto"/>
        <w:rPr>
          <w:rFonts w:ascii="Open Sans" w:hAnsi="Open Sans" w:cs="Open Sans"/>
          <w:color w:val="auto"/>
          <w:sz w:val="20"/>
          <w:szCs w:val="20"/>
          <w:lang w:val="en-AU"/>
        </w:rPr>
      </w:pPr>
      <w:bookmarkStart w:id="106" w:name="_Ref203059459"/>
      <w:r w:rsidRPr="00C26E96">
        <w:rPr>
          <w:rFonts w:ascii="Open Sans" w:hAnsi="Open Sans" w:cs="Open Sans"/>
          <w:color w:val="auto"/>
          <w:sz w:val="20"/>
          <w:szCs w:val="20"/>
          <w:lang w:val="en-AU"/>
        </w:rPr>
        <w:t>inform OCS immediately in writing of any actual or suspected incidents of modern slavery in its operations or supply chains of which it becomes aware; and</w:t>
      </w:r>
      <w:bookmarkEnd w:id="106"/>
    </w:p>
    <w:p w14:paraId="4AB57E34" w14:textId="37AD2218" w:rsidR="009B0C8D" w:rsidRPr="00C26E96" w:rsidRDefault="009B0C8D" w:rsidP="00440228">
      <w:pPr>
        <w:pStyle w:val="Heading3"/>
        <w:keepNext w:val="0"/>
        <w:keepLines w:val="0"/>
        <w:widowControl w:val="0"/>
        <w:numPr>
          <w:ilvl w:val="2"/>
          <w:numId w:val="17"/>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 xml:space="preserve">without limiting subclause </w:t>
      </w:r>
      <w:r w:rsidR="00E012C1" w:rsidRPr="00C26E96">
        <w:rPr>
          <w:rFonts w:ascii="Open Sans" w:hAnsi="Open Sans" w:cs="Open Sans"/>
          <w:color w:val="auto"/>
          <w:sz w:val="20"/>
          <w:szCs w:val="20"/>
          <w:lang w:val="en-AU"/>
        </w:rPr>
        <w:fldChar w:fldCharType="begin"/>
      </w:r>
      <w:r w:rsidR="00E012C1" w:rsidRPr="00C26E96">
        <w:rPr>
          <w:rFonts w:ascii="Open Sans" w:hAnsi="Open Sans" w:cs="Open Sans"/>
          <w:color w:val="auto"/>
          <w:sz w:val="20"/>
          <w:szCs w:val="20"/>
          <w:lang w:val="en-AU"/>
        </w:rPr>
        <w:instrText xml:space="preserve"> REF _Ref203059456 \r \h </w:instrText>
      </w:r>
      <w:r w:rsidR="00C26E96">
        <w:rPr>
          <w:rFonts w:ascii="Open Sans" w:hAnsi="Open Sans" w:cs="Open Sans"/>
          <w:color w:val="auto"/>
          <w:sz w:val="20"/>
          <w:szCs w:val="20"/>
          <w:lang w:val="en-AU"/>
        </w:rPr>
        <w:instrText xml:space="preserve"> \* MERGEFORMAT </w:instrText>
      </w:r>
      <w:r w:rsidR="00E012C1" w:rsidRPr="00C26E96">
        <w:rPr>
          <w:rFonts w:ascii="Open Sans" w:hAnsi="Open Sans" w:cs="Open Sans"/>
          <w:color w:val="auto"/>
          <w:sz w:val="20"/>
          <w:szCs w:val="20"/>
          <w:lang w:val="en-AU"/>
        </w:rPr>
      </w:r>
      <w:r w:rsidR="00E012C1" w:rsidRPr="00C26E96">
        <w:rPr>
          <w:rFonts w:ascii="Open Sans" w:hAnsi="Open Sans" w:cs="Open Sans"/>
          <w:color w:val="auto"/>
          <w:sz w:val="20"/>
          <w:szCs w:val="20"/>
          <w:lang w:val="en-AU"/>
        </w:rPr>
        <w:fldChar w:fldCharType="separate"/>
      </w:r>
      <w:r w:rsidR="00D2256F" w:rsidRPr="00C26E96">
        <w:rPr>
          <w:rFonts w:ascii="Open Sans" w:hAnsi="Open Sans" w:cs="Open Sans"/>
          <w:color w:val="auto"/>
          <w:sz w:val="20"/>
          <w:szCs w:val="20"/>
          <w:lang w:val="en-AU"/>
        </w:rPr>
        <w:t>28.1</w:t>
      </w:r>
      <w:r w:rsidR="00E012C1" w:rsidRPr="00C26E96">
        <w:rPr>
          <w:rFonts w:ascii="Open Sans" w:hAnsi="Open Sans" w:cs="Open Sans"/>
          <w:color w:val="auto"/>
          <w:sz w:val="20"/>
          <w:szCs w:val="20"/>
          <w:lang w:val="en-AU"/>
        </w:rPr>
        <w:fldChar w:fldCharType="end"/>
      </w:r>
      <w:r w:rsidR="00E012C1" w:rsidRPr="00C26E96">
        <w:rPr>
          <w:rFonts w:ascii="Open Sans" w:hAnsi="Open Sans" w:cs="Open Sans"/>
          <w:color w:val="auto"/>
          <w:sz w:val="20"/>
          <w:szCs w:val="20"/>
          <w:lang w:val="en-AU"/>
        </w:rPr>
        <w:fldChar w:fldCharType="begin"/>
      </w:r>
      <w:r w:rsidR="00E012C1" w:rsidRPr="00C26E96">
        <w:rPr>
          <w:rFonts w:ascii="Open Sans" w:hAnsi="Open Sans" w:cs="Open Sans"/>
          <w:color w:val="auto"/>
          <w:sz w:val="20"/>
          <w:szCs w:val="20"/>
          <w:lang w:val="en-AU"/>
        </w:rPr>
        <w:instrText xml:space="preserve"> REF _Ref203059459 \r \h </w:instrText>
      </w:r>
      <w:r w:rsidR="00C26E96">
        <w:rPr>
          <w:rFonts w:ascii="Open Sans" w:hAnsi="Open Sans" w:cs="Open Sans"/>
          <w:color w:val="auto"/>
          <w:sz w:val="20"/>
          <w:szCs w:val="20"/>
          <w:lang w:val="en-AU"/>
        </w:rPr>
        <w:instrText xml:space="preserve"> \* MERGEFORMAT </w:instrText>
      </w:r>
      <w:r w:rsidR="00E012C1" w:rsidRPr="00C26E96">
        <w:rPr>
          <w:rFonts w:ascii="Open Sans" w:hAnsi="Open Sans" w:cs="Open Sans"/>
          <w:color w:val="auto"/>
          <w:sz w:val="20"/>
          <w:szCs w:val="20"/>
          <w:lang w:val="en-AU"/>
        </w:rPr>
      </w:r>
      <w:r w:rsidR="00E012C1" w:rsidRPr="00C26E96">
        <w:rPr>
          <w:rFonts w:ascii="Open Sans" w:hAnsi="Open Sans" w:cs="Open Sans"/>
          <w:color w:val="auto"/>
          <w:sz w:val="20"/>
          <w:szCs w:val="20"/>
          <w:lang w:val="en-AU"/>
        </w:rPr>
        <w:fldChar w:fldCharType="separate"/>
      </w:r>
      <w:r w:rsidR="00D2256F" w:rsidRPr="00C26E96">
        <w:rPr>
          <w:rFonts w:ascii="Open Sans" w:hAnsi="Open Sans" w:cs="Open Sans"/>
          <w:color w:val="auto"/>
          <w:sz w:val="20"/>
          <w:szCs w:val="20"/>
          <w:lang w:val="en-AU"/>
        </w:rPr>
        <w:t>(c)</w:t>
      </w:r>
      <w:r w:rsidR="00E012C1" w:rsidRPr="00C26E96">
        <w:rPr>
          <w:rFonts w:ascii="Open Sans" w:hAnsi="Open Sans" w:cs="Open Sans"/>
          <w:color w:val="auto"/>
          <w:sz w:val="20"/>
          <w:szCs w:val="20"/>
          <w:lang w:val="en-AU"/>
        </w:rPr>
        <w:fldChar w:fldCharType="end"/>
      </w:r>
      <w:r w:rsidRPr="00C26E96">
        <w:rPr>
          <w:rFonts w:ascii="Open Sans" w:hAnsi="Open Sans" w:cs="Open Sans"/>
          <w:color w:val="auto"/>
          <w:sz w:val="20"/>
          <w:szCs w:val="20"/>
          <w:lang w:val="en-AU"/>
        </w:rPr>
        <w:t xml:space="preserve"> above, provide reports as (and in a form) reasonably required by OCS to enable OCS to meet its objectives and obligations relating to modern slavery. Such reports may include:</w:t>
      </w:r>
    </w:p>
    <w:p w14:paraId="2FB773DF" w14:textId="77777777" w:rsidR="009B0C8D" w:rsidRPr="00C26E96" w:rsidRDefault="009B0C8D" w:rsidP="00440228">
      <w:pPr>
        <w:pStyle w:val="Heading3"/>
        <w:keepNext w:val="0"/>
        <w:keepLines w:val="0"/>
        <w:widowControl w:val="0"/>
        <w:numPr>
          <w:ilvl w:val="4"/>
          <w:numId w:val="18"/>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 xml:space="preserve">disclosure of any risks identified by the Subcontractor across the Subcontractor's operations and supply chains and steps to address those risks; </w:t>
      </w:r>
    </w:p>
    <w:p w14:paraId="2BE509D4" w14:textId="77777777" w:rsidR="009B0C8D" w:rsidRPr="00C26E96" w:rsidRDefault="009B0C8D" w:rsidP="00440228">
      <w:pPr>
        <w:pStyle w:val="Heading3"/>
        <w:keepNext w:val="0"/>
        <w:keepLines w:val="0"/>
        <w:widowControl w:val="0"/>
        <w:numPr>
          <w:ilvl w:val="4"/>
          <w:numId w:val="18"/>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any actual or suspected incidents where the Subcontractor has become aware of modern slavery in its operations or supply chains and the actions take; and</w:t>
      </w:r>
    </w:p>
    <w:p w14:paraId="0CB6DF5D" w14:textId="77777777" w:rsidR="009B0C8D" w:rsidRPr="00C26E96" w:rsidRDefault="009B0C8D" w:rsidP="00440228">
      <w:pPr>
        <w:pStyle w:val="Heading3"/>
        <w:keepNext w:val="0"/>
        <w:keepLines w:val="0"/>
        <w:widowControl w:val="0"/>
        <w:numPr>
          <w:ilvl w:val="4"/>
          <w:numId w:val="18"/>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documents relating to any recruitment fees payable by the Subcontractor or the Subcontractor’s workers to any overseas recruitment agency.</w:t>
      </w:r>
    </w:p>
    <w:p w14:paraId="5EA3A1FD" w14:textId="77777777" w:rsidR="009B0C8D" w:rsidRPr="00C26E96" w:rsidRDefault="009B0C8D" w:rsidP="00440228">
      <w:pPr>
        <w:pStyle w:val="BodyTextIndent2"/>
        <w:numPr>
          <w:ilvl w:val="1"/>
          <w:numId w:val="11"/>
        </w:numPr>
        <w:tabs>
          <w:tab w:val="left" w:pos="720"/>
        </w:tabs>
        <w:spacing w:before="240" w:after="0" w:line="240" w:lineRule="auto"/>
        <w:jc w:val="both"/>
        <w:rPr>
          <w:rFonts w:ascii="Open Sans" w:hAnsi="Open Sans" w:cs="Open Sans"/>
          <w:sz w:val="20"/>
          <w:szCs w:val="20"/>
        </w:rPr>
      </w:pPr>
      <w:r w:rsidRPr="00C26E96">
        <w:rPr>
          <w:rFonts w:ascii="Open Sans" w:hAnsi="Open Sans" w:cs="Open Sans"/>
          <w:sz w:val="20"/>
          <w:szCs w:val="20"/>
        </w:rPr>
        <w:t>The Subcontractor warrants on a continuing basis that neither it nor any of its officers, employees or other persons associated with it:</w:t>
      </w:r>
    </w:p>
    <w:p w14:paraId="468A5162" w14:textId="77777777" w:rsidR="009B0C8D" w:rsidRPr="00C26E96" w:rsidRDefault="009B0C8D" w:rsidP="00440228">
      <w:pPr>
        <w:pStyle w:val="Heading3"/>
        <w:keepNext w:val="0"/>
        <w:keepLines w:val="0"/>
        <w:widowControl w:val="0"/>
        <w:numPr>
          <w:ilvl w:val="2"/>
          <w:numId w:val="19"/>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 xml:space="preserve">have been convicted of any offence involving modern slavery, either domestic or overseas; or </w:t>
      </w:r>
    </w:p>
    <w:p w14:paraId="002F2BDE" w14:textId="2C8EEB8E" w:rsidR="00A927B8" w:rsidRPr="00C26E96" w:rsidRDefault="009B0C8D" w:rsidP="00440228">
      <w:pPr>
        <w:pStyle w:val="Heading3"/>
        <w:keepNext w:val="0"/>
        <w:keepLines w:val="0"/>
        <w:widowControl w:val="0"/>
        <w:numPr>
          <w:ilvl w:val="2"/>
          <w:numId w:val="19"/>
        </w:numPr>
        <w:tabs>
          <w:tab w:val="left" w:pos="520"/>
        </w:tabs>
        <w:autoSpaceDE w:val="0"/>
        <w:autoSpaceDN w:val="0"/>
        <w:spacing w:before="124" w:line="240" w:lineRule="auto"/>
        <w:rPr>
          <w:rFonts w:ascii="Open Sans" w:hAnsi="Open Sans" w:cs="Open Sans"/>
          <w:color w:val="auto"/>
          <w:sz w:val="20"/>
          <w:szCs w:val="20"/>
          <w:lang w:val="en-AU"/>
        </w:rPr>
      </w:pPr>
      <w:r w:rsidRPr="00C26E96">
        <w:rPr>
          <w:rFonts w:ascii="Open Sans" w:hAnsi="Open Sans" w:cs="Open Sans"/>
          <w:color w:val="auto"/>
          <w:sz w:val="20"/>
          <w:szCs w:val="20"/>
          <w:lang w:val="en-AU"/>
        </w:rPr>
        <w:t>have been or are the subject of any investigation, inquiry, or enforcement proceedings by any governmental, administrative or regulatory body regarding any offence or alleged offence of or in connection with modern slavery, either domestic or overseas.</w:t>
      </w:r>
    </w:p>
    <w:p w14:paraId="6942AB58" w14:textId="6CDDA73E" w:rsidR="00626EDD" w:rsidRPr="0055225E" w:rsidRDefault="00626EDD" w:rsidP="00440228">
      <w:pPr>
        <w:pStyle w:val="01Documentheading"/>
        <w:numPr>
          <w:ilvl w:val="0"/>
          <w:numId w:val="11"/>
        </w:numPr>
      </w:pPr>
      <w:bookmarkStart w:id="107" w:name="_Toc196399296"/>
      <w:bookmarkStart w:id="108" w:name="_Toc206138972"/>
      <w:r w:rsidRPr="00FB01AC">
        <w:t>DEFAULT OF SUBCONTRACTOR</w:t>
      </w:r>
      <w:bookmarkEnd w:id="107"/>
      <w:bookmarkEnd w:id="108"/>
    </w:p>
    <w:p w14:paraId="469C3BB2" w14:textId="10E13529" w:rsidR="00626EDD" w:rsidRPr="00C26E96" w:rsidRDefault="00626EDD" w:rsidP="00440228">
      <w:pPr>
        <w:pStyle w:val="BodyTextIndent2"/>
        <w:numPr>
          <w:ilvl w:val="1"/>
          <w:numId w:val="11"/>
        </w:numPr>
        <w:tabs>
          <w:tab w:val="left" w:pos="720"/>
        </w:tabs>
        <w:spacing w:before="240" w:line="240" w:lineRule="auto"/>
        <w:jc w:val="both"/>
        <w:rPr>
          <w:rFonts w:ascii="Open Sans" w:hAnsi="Open Sans" w:cs="Open Sans"/>
          <w:sz w:val="20"/>
          <w:szCs w:val="20"/>
        </w:rPr>
      </w:pPr>
      <w:r w:rsidRPr="00FB01AC">
        <w:rPr>
          <w:rFonts w:ascii="Open Sans" w:hAnsi="Open Sans" w:cs="Open Sans"/>
          <w:b/>
        </w:rPr>
        <w:tab/>
      </w:r>
      <w:bookmarkStart w:id="109" w:name="_Ref203059808"/>
      <w:r w:rsidRPr="00C26E96">
        <w:rPr>
          <w:rFonts w:ascii="Open Sans" w:hAnsi="Open Sans" w:cs="Open Sans"/>
          <w:sz w:val="20"/>
          <w:szCs w:val="20"/>
        </w:rPr>
        <w:t xml:space="preserve">OCS may terminate this </w:t>
      </w:r>
      <w:r w:rsidR="008419EB">
        <w:rPr>
          <w:rFonts w:ascii="Open Sans" w:hAnsi="Open Sans" w:cs="Open Sans"/>
          <w:sz w:val="20"/>
          <w:szCs w:val="20"/>
        </w:rPr>
        <w:t>Agreement</w:t>
      </w:r>
      <w:r w:rsidRPr="00C26E96">
        <w:rPr>
          <w:rFonts w:ascii="Open Sans" w:hAnsi="Open Sans" w:cs="Open Sans"/>
          <w:sz w:val="20"/>
          <w:szCs w:val="20"/>
        </w:rPr>
        <w:t xml:space="preserve"> by notice in writing:</w:t>
      </w:r>
      <w:bookmarkEnd w:id="109"/>
    </w:p>
    <w:p w14:paraId="72AAECA9" w14:textId="779F668C"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bookmarkStart w:id="110" w:name="_Ref203059811"/>
      <w:r w:rsidRPr="00C26E96">
        <w:rPr>
          <w:rFonts w:ascii="Open Sans" w:hAnsi="Open Sans" w:cs="Open Sans"/>
          <w:sz w:val="20"/>
          <w:szCs w:val="20"/>
        </w:rPr>
        <w:t>if without reasonable cause the Subcontractor suspends the Services before completion.</w:t>
      </w:r>
      <w:bookmarkEnd w:id="110"/>
    </w:p>
    <w:p w14:paraId="2245F6CC" w14:textId="6CDB9ECB"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r w:rsidRPr="00C26E96">
        <w:rPr>
          <w:rFonts w:ascii="Open Sans" w:hAnsi="Open Sans" w:cs="Open Sans"/>
          <w:sz w:val="20"/>
          <w:szCs w:val="20"/>
        </w:rPr>
        <w:t>if the Subcontractor fails to proceed with the Services or any variation thereto with reasonable diligence.</w:t>
      </w:r>
    </w:p>
    <w:p w14:paraId="7119BD0F" w14:textId="0CF203F3"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r w:rsidRPr="00C26E96">
        <w:rPr>
          <w:rFonts w:ascii="Open Sans" w:hAnsi="Open Sans" w:cs="Open Sans"/>
          <w:sz w:val="20"/>
          <w:szCs w:val="20"/>
        </w:rPr>
        <w:t>if the Subcontractor fails to proceed with the Services or any variation thereto in a competent and workmanlike manner to the satisfaction of OCS.</w:t>
      </w:r>
    </w:p>
    <w:p w14:paraId="0376D733" w14:textId="33CD6A22"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r w:rsidRPr="00C26E96">
        <w:rPr>
          <w:rFonts w:ascii="Open Sans" w:hAnsi="Open Sans" w:cs="Open Sans"/>
          <w:sz w:val="20"/>
          <w:szCs w:val="20"/>
        </w:rPr>
        <w:lastRenderedPageBreak/>
        <w:t>if the Subcontractor refuses or neglects to comply with any notice in writing from OCS requiring him to remedy defective Services, remove defective work or improper materials within a period of five Working Days after delivery of the notice in writing or such other time as may be stipulated in the notice.</w:t>
      </w:r>
    </w:p>
    <w:p w14:paraId="012A5EA0" w14:textId="7D4B8665"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r w:rsidRPr="00C26E96">
        <w:rPr>
          <w:rFonts w:ascii="Open Sans" w:hAnsi="Open Sans" w:cs="Open Sans"/>
          <w:sz w:val="20"/>
          <w:szCs w:val="20"/>
        </w:rPr>
        <w:t xml:space="preserve">if the Subcontractor is in material breach of the terms of this </w:t>
      </w:r>
      <w:r w:rsidR="00C41920">
        <w:rPr>
          <w:rFonts w:ascii="Open Sans" w:hAnsi="Open Sans" w:cs="Open Sans"/>
          <w:sz w:val="20"/>
          <w:szCs w:val="20"/>
        </w:rPr>
        <w:t>Agreement</w:t>
      </w:r>
      <w:r w:rsidRPr="00C26E96">
        <w:rPr>
          <w:rFonts w:ascii="Open Sans" w:hAnsi="Open Sans" w:cs="Open Sans"/>
          <w:sz w:val="20"/>
          <w:szCs w:val="20"/>
        </w:rPr>
        <w:t xml:space="preserve"> (including without limitation any breach of clause </w:t>
      </w:r>
      <w:r w:rsidR="00197405" w:rsidRPr="00C26E96">
        <w:rPr>
          <w:rFonts w:ascii="Open Sans" w:hAnsi="Open Sans" w:cs="Open Sans"/>
          <w:sz w:val="20"/>
          <w:szCs w:val="20"/>
        </w:rPr>
        <w:fldChar w:fldCharType="begin"/>
      </w:r>
      <w:r w:rsidR="00197405" w:rsidRPr="00C26E96">
        <w:rPr>
          <w:rFonts w:ascii="Open Sans" w:hAnsi="Open Sans" w:cs="Open Sans"/>
          <w:sz w:val="20"/>
          <w:szCs w:val="20"/>
        </w:rPr>
        <w:instrText xml:space="preserve"> REF _Ref167281947 \r \h </w:instrText>
      </w:r>
      <w:r w:rsidR="00C26E96">
        <w:rPr>
          <w:rFonts w:ascii="Open Sans" w:hAnsi="Open Sans" w:cs="Open Sans"/>
          <w:sz w:val="20"/>
          <w:szCs w:val="20"/>
        </w:rPr>
        <w:instrText xml:space="preserve"> \* MERGEFORMAT </w:instrText>
      </w:r>
      <w:r w:rsidR="00197405" w:rsidRPr="00C26E96">
        <w:rPr>
          <w:rFonts w:ascii="Open Sans" w:hAnsi="Open Sans" w:cs="Open Sans"/>
          <w:sz w:val="20"/>
          <w:szCs w:val="20"/>
        </w:rPr>
      </w:r>
      <w:r w:rsidR="00197405" w:rsidRPr="00C26E96">
        <w:rPr>
          <w:rFonts w:ascii="Open Sans" w:hAnsi="Open Sans" w:cs="Open Sans"/>
          <w:sz w:val="20"/>
          <w:szCs w:val="20"/>
        </w:rPr>
        <w:fldChar w:fldCharType="separate"/>
      </w:r>
      <w:r w:rsidR="00D2256F" w:rsidRPr="00C26E96">
        <w:rPr>
          <w:rFonts w:ascii="Open Sans" w:hAnsi="Open Sans" w:cs="Open Sans"/>
          <w:sz w:val="20"/>
          <w:szCs w:val="20"/>
        </w:rPr>
        <w:t>28</w:t>
      </w:r>
      <w:r w:rsidR="00197405" w:rsidRPr="00C26E96">
        <w:rPr>
          <w:rFonts w:ascii="Open Sans" w:hAnsi="Open Sans" w:cs="Open Sans"/>
          <w:sz w:val="20"/>
          <w:szCs w:val="20"/>
        </w:rPr>
        <w:fldChar w:fldCharType="end"/>
      </w:r>
      <w:r w:rsidRPr="00C26E96">
        <w:rPr>
          <w:rFonts w:ascii="Open Sans" w:hAnsi="Open Sans" w:cs="Open Sans"/>
          <w:sz w:val="20"/>
          <w:szCs w:val="20"/>
        </w:rPr>
        <w:t>).</w:t>
      </w:r>
    </w:p>
    <w:p w14:paraId="517CE236" w14:textId="79396413" w:rsidR="00626EDD" w:rsidRPr="00C26E96" w:rsidRDefault="00626EDD" w:rsidP="00440228">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r w:rsidRPr="00C26E96">
        <w:rPr>
          <w:rFonts w:ascii="Open Sans" w:hAnsi="Open Sans" w:cs="Open Sans"/>
          <w:sz w:val="20"/>
          <w:szCs w:val="20"/>
        </w:rPr>
        <w:t>if the Subcontractor commits or suffers an Insolvency Event or makes or enters into any arrangement or composition with its creditors or a receiver is appointed or being a company enters into liquidation either compulsorily or voluntary or suffers or allows any execution to be levied on its property or obtained against it or a statutory manager is appointed.</w:t>
      </w:r>
    </w:p>
    <w:p w14:paraId="5A9816EE" w14:textId="5C2A6D85" w:rsidR="00626EDD" w:rsidRPr="00C26E96" w:rsidRDefault="00626EDD" w:rsidP="00C26E96">
      <w:pPr>
        <w:pStyle w:val="ListParagraph"/>
        <w:numPr>
          <w:ilvl w:val="0"/>
          <w:numId w:val="20"/>
        </w:numPr>
        <w:tabs>
          <w:tab w:val="left" w:pos="720"/>
          <w:tab w:val="left" w:pos="1440"/>
        </w:tabs>
        <w:spacing w:before="120"/>
        <w:ind w:left="1077" w:hanging="357"/>
        <w:contextualSpacing w:val="0"/>
        <w:jc w:val="both"/>
        <w:rPr>
          <w:rFonts w:ascii="Open Sans" w:hAnsi="Open Sans" w:cs="Open Sans"/>
          <w:sz w:val="20"/>
          <w:szCs w:val="20"/>
        </w:rPr>
      </w:pPr>
      <w:bookmarkStart w:id="111" w:name="_Ref203059838"/>
      <w:r w:rsidRPr="00C26E96">
        <w:rPr>
          <w:rFonts w:ascii="Open Sans" w:hAnsi="Open Sans" w:cs="Open Sans"/>
          <w:sz w:val="20"/>
          <w:szCs w:val="20"/>
        </w:rPr>
        <w:t>if the Main Contract is terminated by the principal.</w:t>
      </w:r>
      <w:bookmarkEnd w:id="111"/>
    </w:p>
    <w:p w14:paraId="05395BA7" w14:textId="3C93FF9D" w:rsidR="00626EDD" w:rsidRPr="00C26E96" w:rsidRDefault="00626EDD" w:rsidP="00440228">
      <w:pPr>
        <w:pStyle w:val="BodyTextIndent2"/>
        <w:numPr>
          <w:ilvl w:val="1"/>
          <w:numId w:val="11"/>
        </w:numPr>
        <w:tabs>
          <w:tab w:val="left" w:pos="720"/>
        </w:tabs>
        <w:spacing w:before="240" w:line="240" w:lineRule="auto"/>
        <w:jc w:val="both"/>
        <w:rPr>
          <w:rFonts w:ascii="Open Sans" w:hAnsi="Open Sans" w:cs="Open Sans"/>
          <w:sz w:val="20"/>
          <w:szCs w:val="20"/>
        </w:rPr>
      </w:pPr>
      <w:bookmarkStart w:id="112" w:name="_Ref203059986"/>
      <w:r w:rsidRPr="00C26E96">
        <w:rPr>
          <w:rFonts w:ascii="Open Sans" w:hAnsi="Open Sans" w:cs="Open Sans"/>
          <w:sz w:val="20"/>
          <w:szCs w:val="20"/>
        </w:rPr>
        <w:t xml:space="preserve">Where this </w:t>
      </w:r>
      <w:r w:rsidR="003225A2">
        <w:rPr>
          <w:rFonts w:ascii="Open Sans" w:hAnsi="Open Sans" w:cs="Open Sans"/>
          <w:sz w:val="20"/>
          <w:szCs w:val="20"/>
        </w:rPr>
        <w:t>Agreement</w:t>
      </w:r>
      <w:r w:rsidRPr="00C26E96">
        <w:rPr>
          <w:rFonts w:ascii="Open Sans" w:hAnsi="Open Sans" w:cs="Open Sans"/>
          <w:sz w:val="20"/>
          <w:szCs w:val="20"/>
        </w:rPr>
        <w:t xml:space="preserve"> is terminated pursuant to clause </w:t>
      </w:r>
      <w:r w:rsidR="00163416" w:rsidRPr="00C26E96">
        <w:rPr>
          <w:rFonts w:ascii="Open Sans" w:hAnsi="Open Sans" w:cs="Open Sans"/>
          <w:sz w:val="20"/>
          <w:szCs w:val="20"/>
        </w:rPr>
        <w:fldChar w:fldCharType="begin"/>
      </w:r>
      <w:r w:rsidR="00163416" w:rsidRPr="00C26E96">
        <w:rPr>
          <w:rFonts w:ascii="Open Sans" w:hAnsi="Open Sans" w:cs="Open Sans"/>
          <w:sz w:val="20"/>
          <w:szCs w:val="20"/>
        </w:rPr>
        <w:instrText xml:space="preserve"> REF _Ref203059808 \r \h </w:instrText>
      </w:r>
      <w:r w:rsidR="00C26E96">
        <w:rPr>
          <w:rFonts w:ascii="Open Sans" w:hAnsi="Open Sans" w:cs="Open Sans"/>
          <w:sz w:val="20"/>
          <w:szCs w:val="20"/>
        </w:rPr>
        <w:instrText xml:space="preserve"> \* MERGEFORMAT </w:instrText>
      </w:r>
      <w:r w:rsidR="00163416" w:rsidRPr="00C26E96">
        <w:rPr>
          <w:rFonts w:ascii="Open Sans" w:hAnsi="Open Sans" w:cs="Open Sans"/>
          <w:sz w:val="20"/>
          <w:szCs w:val="20"/>
        </w:rPr>
      </w:r>
      <w:r w:rsidR="00163416" w:rsidRPr="00C26E96">
        <w:rPr>
          <w:rFonts w:ascii="Open Sans" w:hAnsi="Open Sans" w:cs="Open Sans"/>
          <w:sz w:val="20"/>
          <w:szCs w:val="20"/>
        </w:rPr>
        <w:fldChar w:fldCharType="separate"/>
      </w:r>
      <w:r w:rsidR="00D2256F" w:rsidRPr="00C26E96">
        <w:rPr>
          <w:rFonts w:ascii="Open Sans" w:hAnsi="Open Sans" w:cs="Open Sans"/>
          <w:sz w:val="20"/>
          <w:szCs w:val="20"/>
        </w:rPr>
        <w:t>29.1</w:t>
      </w:r>
      <w:r w:rsidR="00163416" w:rsidRPr="00C26E96">
        <w:rPr>
          <w:rFonts w:ascii="Open Sans" w:hAnsi="Open Sans" w:cs="Open Sans"/>
          <w:sz w:val="20"/>
          <w:szCs w:val="20"/>
        </w:rPr>
        <w:fldChar w:fldCharType="end"/>
      </w:r>
      <w:r w:rsidR="00163416" w:rsidRPr="00C26E96">
        <w:rPr>
          <w:rFonts w:ascii="Open Sans" w:hAnsi="Open Sans" w:cs="Open Sans"/>
          <w:sz w:val="20"/>
          <w:szCs w:val="20"/>
        </w:rPr>
        <w:fldChar w:fldCharType="begin"/>
      </w:r>
      <w:r w:rsidR="00163416" w:rsidRPr="00C26E96">
        <w:rPr>
          <w:rFonts w:ascii="Open Sans" w:hAnsi="Open Sans" w:cs="Open Sans"/>
          <w:sz w:val="20"/>
          <w:szCs w:val="20"/>
        </w:rPr>
        <w:instrText xml:space="preserve"> REF _Ref203059811 \r \h </w:instrText>
      </w:r>
      <w:r w:rsidR="00C26E96">
        <w:rPr>
          <w:rFonts w:ascii="Open Sans" w:hAnsi="Open Sans" w:cs="Open Sans"/>
          <w:sz w:val="20"/>
          <w:szCs w:val="20"/>
        </w:rPr>
        <w:instrText xml:space="preserve"> \* MERGEFORMAT </w:instrText>
      </w:r>
      <w:r w:rsidR="00163416" w:rsidRPr="00C26E96">
        <w:rPr>
          <w:rFonts w:ascii="Open Sans" w:hAnsi="Open Sans" w:cs="Open Sans"/>
          <w:sz w:val="20"/>
          <w:szCs w:val="20"/>
        </w:rPr>
      </w:r>
      <w:r w:rsidR="00163416" w:rsidRPr="00C26E96">
        <w:rPr>
          <w:rFonts w:ascii="Open Sans" w:hAnsi="Open Sans" w:cs="Open Sans"/>
          <w:sz w:val="20"/>
          <w:szCs w:val="20"/>
        </w:rPr>
        <w:fldChar w:fldCharType="separate"/>
      </w:r>
      <w:r w:rsidR="00D2256F" w:rsidRPr="00C26E96">
        <w:rPr>
          <w:rFonts w:ascii="Open Sans" w:hAnsi="Open Sans" w:cs="Open Sans"/>
          <w:sz w:val="20"/>
          <w:szCs w:val="20"/>
        </w:rPr>
        <w:t>(a)</w:t>
      </w:r>
      <w:r w:rsidR="00163416" w:rsidRPr="00C26E96">
        <w:rPr>
          <w:rFonts w:ascii="Open Sans" w:hAnsi="Open Sans" w:cs="Open Sans"/>
          <w:sz w:val="20"/>
          <w:szCs w:val="20"/>
        </w:rPr>
        <w:fldChar w:fldCharType="end"/>
      </w:r>
      <w:r w:rsidR="00163416" w:rsidRPr="00C26E96">
        <w:rPr>
          <w:rFonts w:ascii="Open Sans" w:hAnsi="Open Sans" w:cs="Open Sans"/>
          <w:sz w:val="20"/>
          <w:szCs w:val="20"/>
        </w:rPr>
        <w:t xml:space="preserve"> </w:t>
      </w:r>
      <w:r w:rsidRPr="00C26E96">
        <w:rPr>
          <w:rFonts w:ascii="Open Sans" w:hAnsi="Open Sans" w:cs="Open Sans"/>
          <w:sz w:val="20"/>
          <w:szCs w:val="20"/>
        </w:rPr>
        <w:t>to</w:t>
      </w:r>
      <w:r w:rsidR="00163416" w:rsidRPr="00C26E96">
        <w:rPr>
          <w:rFonts w:ascii="Open Sans" w:hAnsi="Open Sans" w:cs="Open Sans"/>
          <w:sz w:val="20"/>
          <w:szCs w:val="20"/>
        </w:rPr>
        <w:t xml:space="preserve"> </w:t>
      </w:r>
      <w:r w:rsidR="00163416" w:rsidRPr="00C26E96">
        <w:rPr>
          <w:rFonts w:ascii="Open Sans" w:hAnsi="Open Sans" w:cs="Open Sans"/>
          <w:sz w:val="20"/>
          <w:szCs w:val="20"/>
        </w:rPr>
        <w:fldChar w:fldCharType="begin"/>
      </w:r>
      <w:r w:rsidR="00163416" w:rsidRPr="00C26E96">
        <w:rPr>
          <w:rFonts w:ascii="Open Sans" w:hAnsi="Open Sans" w:cs="Open Sans"/>
          <w:sz w:val="20"/>
          <w:szCs w:val="20"/>
        </w:rPr>
        <w:instrText xml:space="preserve"> REF _Ref203059838 \r \h </w:instrText>
      </w:r>
      <w:r w:rsidR="00C26E96">
        <w:rPr>
          <w:rFonts w:ascii="Open Sans" w:hAnsi="Open Sans" w:cs="Open Sans"/>
          <w:sz w:val="20"/>
          <w:szCs w:val="20"/>
        </w:rPr>
        <w:instrText xml:space="preserve"> \* MERGEFORMAT </w:instrText>
      </w:r>
      <w:r w:rsidR="00163416" w:rsidRPr="00C26E96">
        <w:rPr>
          <w:rFonts w:ascii="Open Sans" w:hAnsi="Open Sans" w:cs="Open Sans"/>
          <w:sz w:val="20"/>
          <w:szCs w:val="20"/>
        </w:rPr>
      </w:r>
      <w:r w:rsidR="00163416" w:rsidRPr="00C26E96">
        <w:rPr>
          <w:rFonts w:ascii="Open Sans" w:hAnsi="Open Sans" w:cs="Open Sans"/>
          <w:sz w:val="20"/>
          <w:szCs w:val="20"/>
        </w:rPr>
        <w:fldChar w:fldCharType="separate"/>
      </w:r>
      <w:r w:rsidR="00D2256F" w:rsidRPr="00C26E96">
        <w:rPr>
          <w:rFonts w:ascii="Open Sans" w:hAnsi="Open Sans" w:cs="Open Sans"/>
          <w:sz w:val="20"/>
          <w:szCs w:val="20"/>
        </w:rPr>
        <w:t>(g)</w:t>
      </w:r>
      <w:r w:rsidR="00163416" w:rsidRPr="00C26E96">
        <w:rPr>
          <w:rFonts w:ascii="Open Sans" w:hAnsi="Open Sans" w:cs="Open Sans"/>
          <w:sz w:val="20"/>
          <w:szCs w:val="20"/>
        </w:rPr>
        <w:fldChar w:fldCharType="end"/>
      </w:r>
      <w:r w:rsidRPr="00C26E96">
        <w:rPr>
          <w:rFonts w:ascii="Open Sans" w:hAnsi="Open Sans" w:cs="Open Sans"/>
          <w:sz w:val="20"/>
          <w:szCs w:val="20"/>
        </w:rPr>
        <w:t xml:space="preserve"> then the Subcontractor shall be deemed to be in breach of the </w:t>
      </w:r>
      <w:r w:rsidR="00C41920">
        <w:rPr>
          <w:rFonts w:ascii="Open Sans" w:hAnsi="Open Sans" w:cs="Open Sans"/>
          <w:sz w:val="20"/>
          <w:szCs w:val="20"/>
        </w:rPr>
        <w:t>Agreement</w:t>
      </w:r>
      <w:r w:rsidRPr="00C26E96">
        <w:rPr>
          <w:rFonts w:ascii="Open Sans" w:hAnsi="Open Sans" w:cs="Open Sans"/>
          <w:sz w:val="20"/>
          <w:szCs w:val="20"/>
        </w:rPr>
        <w:t xml:space="preserve"> and OCS shall be liable only for:</w:t>
      </w:r>
      <w:bookmarkEnd w:id="112"/>
    </w:p>
    <w:p w14:paraId="047DD85C" w14:textId="3E13386B" w:rsidR="00626EDD" w:rsidRPr="00C26E96" w:rsidRDefault="00626EDD" w:rsidP="00440228">
      <w:pPr>
        <w:pStyle w:val="ListParagraph"/>
        <w:numPr>
          <w:ilvl w:val="0"/>
          <w:numId w:val="21"/>
        </w:numPr>
        <w:tabs>
          <w:tab w:val="left" w:pos="720"/>
          <w:tab w:val="left" w:pos="1440"/>
        </w:tabs>
        <w:jc w:val="both"/>
        <w:rPr>
          <w:rFonts w:ascii="Open Sans" w:hAnsi="Open Sans" w:cs="Open Sans"/>
          <w:sz w:val="20"/>
          <w:szCs w:val="20"/>
        </w:rPr>
      </w:pPr>
      <w:bookmarkStart w:id="113" w:name="_Ref203059988"/>
      <w:r w:rsidRPr="00C26E96">
        <w:rPr>
          <w:rFonts w:ascii="Open Sans" w:hAnsi="Open Sans" w:cs="Open Sans"/>
          <w:sz w:val="20"/>
          <w:szCs w:val="20"/>
        </w:rPr>
        <w:t>the value calculated in accordance with the Subcontract Documents of any Services actually and properly executed and not paid for at the date of such determination; and</w:t>
      </w:r>
      <w:bookmarkEnd w:id="113"/>
    </w:p>
    <w:p w14:paraId="317D76B6" w14:textId="77777777" w:rsidR="00722C3D" w:rsidRPr="00C26E96" w:rsidRDefault="00626EDD" w:rsidP="00440228">
      <w:pPr>
        <w:pStyle w:val="ListParagraph"/>
        <w:numPr>
          <w:ilvl w:val="0"/>
          <w:numId w:val="21"/>
        </w:numPr>
        <w:tabs>
          <w:tab w:val="left" w:pos="720"/>
          <w:tab w:val="left" w:pos="1440"/>
        </w:tabs>
        <w:jc w:val="both"/>
        <w:rPr>
          <w:rFonts w:ascii="Open Sans" w:hAnsi="Open Sans" w:cs="Open Sans"/>
          <w:sz w:val="20"/>
          <w:szCs w:val="20"/>
        </w:rPr>
      </w:pPr>
      <w:bookmarkStart w:id="114" w:name="_Ref203060003"/>
      <w:r w:rsidRPr="00C26E96">
        <w:rPr>
          <w:rFonts w:ascii="Open Sans" w:hAnsi="Open Sans" w:cs="Open Sans"/>
          <w:sz w:val="20"/>
          <w:szCs w:val="20"/>
        </w:rPr>
        <w:t>the value of any unfixed materials and goods delivered to the site where the Services are being carried out, the property in which has passed to OCS,</w:t>
      </w:r>
      <w:bookmarkEnd w:id="114"/>
      <w:r w:rsidR="0055225E" w:rsidRPr="00C26E96">
        <w:rPr>
          <w:rFonts w:ascii="Open Sans" w:hAnsi="Open Sans" w:cs="Open Sans"/>
          <w:sz w:val="20"/>
          <w:szCs w:val="20"/>
        </w:rPr>
        <w:t xml:space="preserve"> </w:t>
      </w:r>
    </w:p>
    <w:p w14:paraId="579E30E3" w14:textId="7BB4C3E8" w:rsidR="00626EDD" w:rsidRDefault="00626EDD" w:rsidP="00722C3D">
      <w:pPr>
        <w:tabs>
          <w:tab w:val="left" w:pos="720"/>
          <w:tab w:val="left" w:pos="1440"/>
        </w:tabs>
        <w:ind w:left="720"/>
        <w:jc w:val="both"/>
        <w:rPr>
          <w:rFonts w:ascii="Open Sans" w:hAnsi="Open Sans" w:cs="Open Sans"/>
          <w:sz w:val="20"/>
          <w:szCs w:val="20"/>
        </w:rPr>
      </w:pPr>
      <w:r w:rsidRPr="00C26E96">
        <w:rPr>
          <w:rFonts w:ascii="Open Sans" w:hAnsi="Open Sans" w:cs="Open Sans"/>
          <w:sz w:val="20"/>
          <w:szCs w:val="20"/>
        </w:rPr>
        <w:t>and for no other sum or sums whatsoever</w:t>
      </w:r>
      <w:r w:rsidR="007B3A6A">
        <w:rPr>
          <w:rFonts w:ascii="Open Sans" w:hAnsi="Open Sans" w:cs="Open Sans"/>
          <w:sz w:val="20"/>
          <w:szCs w:val="20"/>
        </w:rPr>
        <w:t>.</w:t>
      </w:r>
    </w:p>
    <w:p w14:paraId="12C54FD6" w14:textId="732ABE4F" w:rsidR="007B3A6A" w:rsidRPr="007B3A6A" w:rsidRDefault="007B3A6A" w:rsidP="007B3A6A">
      <w:pPr>
        <w:tabs>
          <w:tab w:val="left" w:pos="720"/>
          <w:tab w:val="left" w:pos="1440"/>
        </w:tabs>
        <w:ind w:left="720" w:hanging="578"/>
        <w:jc w:val="both"/>
        <w:rPr>
          <w:rFonts w:ascii="Open Sans" w:hAnsi="Open Sans" w:cs="Open Sans"/>
          <w:color w:val="EE0000"/>
          <w:sz w:val="20"/>
          <w:szCs w:val="20"/>
        </w:rPr>
      </w:pPr>
      <w:r w:rsidRPr="004F37FE">
        <w:rPr>
          <w:rFonts w:ascii="Open Sans" w:hAnsi="Open Sans" w:cs="Open Sans"/>
          <w:b/>
          <w:bCs/>
          <w:sz w:val="20"/>
          <w:szCs w:val="20"/>
        </w:rPr>
        <w:t>29.3</w:t>
      </w:r>
      <w:r w:rsidRPr="007B3A6A">
        <w:rPr>
          <w:rFonts w:ascii="Open Sans" w:hAnsi="Open Sans" w:cs="Open Sans"/>
          <w:b/>
          <w:bCs/>
          <w:color w:val="EE0000"/>
          <w:sz w:val="20"/>
          <w:szCs w:val="20"/>
        </w:rPr>
        <w:tab/>
      </w:r>
      <w:r w:rsidRPr="004F37FE">
        <w:rPr>
          <w:rFonts w:ascii="Open Sans" w:hAnsi="Open Sans" w:cs="Open Sans"/>
          <w:sz w:val="20"/>
          <w:szCs w:val="20"/>
        </w:rPr>
        <w:t>The Subcontractor may terminate this contract in writing if OCS commits a material breach of this Agreement, including non-payment of valid invoices, if OCS has failed to remedy the breach or non-payment within 20 working days after delivery of a notice in writing to remedy any such defect or non-payment.  The Subcontractor may terminate this agreement if OCS suffers an Insolvency Event.</w:t>
      </w:r>
    </w:p>
    <w:p w14:paraId="537D861A" w14:textId="72D23CFE" w:rsidR="00626EDD" w:rsidRPr="00C26E96" w:rsidRDefault="00626EDD" w:rsidP="007B3A6A">
      <w:pPr>
        <w:pStyle w:val="BodyTextIndent2"/>
        <w:numPr>
          <w:ilvl w:val="1"/>
          <w:numId w:val="40"/>
        </w:numPr>
        <w:tabs>
          <w:tab w:val="left" w:pos="720"/>
        </w:tabs>
        <w:spacing w:before="240" w:after="0" w:line="240" w:lineRule="auto"/>
        <w:ind w:left="709" w:hanging="567"/>
        <w:jc w:val="both"/>
        <w:rPr>
          <w:rFonts w:ascii="Open Sans" w:hAnsi="Open Sans" w:cs="Open Sans"/>
          <w:sz w:val="20"/>
          <w:szCs w:val="20"/>
        </w:rPr>
      </w:pPr>
      <w:r w:rsidRPr="00C26E96">
        <w:rPr>
          <w:rFonts w:ascii="Open Sans" w:hAnsi="Open Sans" w:cs="Open Sans"/>
          <w:sz w:val="20"/>
          <w:szCs w:val="20"/>
        </w:rPr>
        <w:t xml:space="preserve">Notwithstanding anything else in this </w:t>
      </w:r>
      <w:r w:rsidR="00C41920">
        <w:rPr>
          <w:rFonts w:ascii="Open Sans" w:hAnsi="Open Sans" w:cs="Open Sans"/>
          <w:sz w:val="20"/>
          <w:szCs w:val="20"/>
        </w:rPr>
        <w:t>Agreement</w:t>
      </w:r>
      <w:r w:rsidRPr="00C26E96">
        <w:rPr>
          <w:rFonts w:ascii="Open Sans" w:hAnsi="Open Sans" w:cs="Open Sans"/>
          <w:sz w:val="20"/>
          <w:szCs w:val="20"/>
        </w:rPr>
        <w:t xml:space="preserve">, OCS may terminate this </w:t>
      </w:r>
      <w:r w:rsidR="00C41920">
        <w:rPr>
          <w:rFonts w:ascii="Open Sans" w:hAnsi="Open Sans" w:cs="Open Sans"/>
          <w:sz w:val="20"/>
          <w:szCs w:val="20"/>
        </w:rPr>
        <w:t>Agreement</w:t>
      </w:r>
      <w:r w:rsidRPr="00C26E96">
        <w:rPr>
          <w:rFonts w:ascii="Open Sans" w:hAnsi="Open Sans" w:cs="Open Sans"/>
          <w:sz w:val="20"/>
          <w:szCs w:val="20"/>
        </w:rPr>
        <w:t xml:space="preserve"> without reason upon giving the Subcontractor at least 30 days’ notice in writing.</w:t>
      </w:r>
    </w:p>
    <w:p w14:paraId="24086CE5" w14:textId="314BAA0F" w:rsidR="00626EDD" w:rsidRPr="00F336F2" w:rsidRDefault="00626EDD" w:rsidP="007B3A6A">
      <w:pPr>
        <w:pStyle w:val="BodyTextIndent2"/>
        <w:numPr>
          <w:ilvl w:val="1"/>
          <w:numId w:val="40"/>
        </w:numPr>
        <w:tabs>
          <w:tab w:val="left" w:pos="720"/>
        </w:tabs>
        <w:spacing w:before="240" w:after="0" w:line="240" w:lineRule="auto"/>
        <w:ind w:left="709" w:hanging="567"/>
        <w:jc w:val="both"/>
        <w:rPr>
          <w:rFonts w:ascii="Open Sans" w:hAnsi="Open Sans" w:cs="Open Sans"/>
          <w:sz w:val="20"/>
          <w:szCs w:val="20"/>
        </w:rPr>
      </w:pPr>
      <w:r w:rsidRPr="00C26E96">
        <w:rPr>
          <w:rFonts w:ascii="Open Sans" w:hAnsi="Open Sans" w:cs="Open Sans"/>
          <w:sz w:val="20"/>
          <w:szCs w:val="20"/>
        </w:rPr>
        <w:t xml:space="preserve">OCS shall have the right to recover or to deduct or set off against any such amount payable to the Subcontractor under clause </w:t>
      </w:r>
      <w:r w:rsidR="005D0C3A" w:rsidRPr="00C26E96">
        <w:rPr>
          <w:rFonts w:ascii="Open Sans" w:hAnsi="Open Sans" w:cs="Open Sans"/>
          <w:sz w:val="20"/>
          <w:szCs w:val="20"/>
        </w:rPr>
        <w:fldChar w:fldCharType="begin"/>
      </w:r>
      <w:r w:rsidR="005D0C3A" w:rsidRPr="00C26E96">
        <w:rPr>
          <w:rFonts w:ascii="Open Sans" w:hAnsi="Open Sans" w:cs="Open Sans"/>
          <w:sz w:val="20"/>
          <w:szCs w:val="20"/>
        </w:rPr>
        <w:instrText xml:space="preserve"> REF _Ref203059986 \r \h </w:instrText>
      </w:r>
      <w:r w:rsidR="00C26E96">
        <w:rPr>
          <w:rFonts w:ascii="Open Sans" w:hAnsi="Open Sans" w:cs="Open Sans"/>
          <w:sz w:val="20"/>
          <w:szCs w:val="20"/>
        </w:rPr>
        <w:instrText xml:space="preserve"> \* MERGEFORMAT </w:instrText>
      </w:r>
      <w:r w:rsidR="005D0C3A" w:rsidRPr="00C26E96">
        <w:rPr>
          <w:rFonts w:ascii="Open Sans" w:hAnsi="Open Sans" w:cs="Open Sans"/>
          <w:sz w:val="20"/>
          <w:szCs w:val="20"/>
        </w:rPr>
      </w:r>
      <w:r w:rsidR="005D0C3A" w:rsidRPr="00C26E96">
        <w:rPr>
          <w:rFonts w:ascii="Open Sans" w:hAnsi="Open Sans" w:cs="Open Sans"/>
          <w:sz w:val="20"/>
          <w:szCs w:val="20"/>
        </w:rPr>
        <w:fldChar w:fldCharType="separate"/>
      </w:r>
      <w:r w:rsidR="00D2256F" w:rsidRPr="00C26E96">
        <w:rPr>
          <w:rFonts w:ascii="Open Sans" w:hAnsi="Open Sans" w:cs="Open Sans"/>
          <w:sz w:val="20"/>
          <w:szCs w:val="20"/>
        </w:rPr>
        <w:t>29.2</w:t>
      </w:r>
      <w:r w:rsidR="005D0C3A" w:rsidRPr="00C26E96">
        <w:rPr>
          <w:rFonts w:ascii="Open Sans" w:hAnsi="Open Sans" w:cs="Open Sans"/>
          <w:sz w:val="20"/>
          <w:szCs w:val="20"/>
        </w:rPr>
        <w:fldChar w:fldCharType="end"/>
      </w:r>
      <w:r w:rsidR="005D0C3A" w:rsidRPr="00C26E96">
        <w:rPr>
          <w:rFonts w:ascii="Open Sans" w:hAnsi="Open Sans" w:cs="Open Sans"/>
          <w:sz w:val="20"/>
          <w:szCs w:val="20"/>
        </w:rPr>
        <w:fldChar w:fldCharType="begin"/>
      </w:r>
      <w:r w:rsidR="005D0C3A" w:rsidRPr="00C26E96">
        <w:rPr>
          <w:rFonts w:ascii="Open Sans" w:hAnsi="Open Sans" w:cs="Open Sans"/>
          <w:sz w:val="20"/>
          <w:szCs w:val="20"/>
        </w:rPr>
        <w:instrText xml:space="preserve"> REF _Ref203059988 \r \h </w:instrText>
      </w:r>
      <w:r w:rsidR="00C26E96">
        <w:rPr>
          <w:rFonts w:ascii="Open Sans" w:hAnsi="Open Sans" w:cs="Open Sans"/>
          <w:sz w:val="20"/>
          <w:szCs w:val="20"/>
        </w:rPr>
        <w:instrText xml:space="preserve"> \* MERGEFORMAT </w:instrText>
      </w:r>
      <w:r w:rsidR="005D0C3A" w:rsidRPr="00C26E96">
        <w:rPr>
          <w:rFonts w:ascii="Open Sans" w:hAnsi="Open Sans" w:cs="Open Sans"/>
          <w:sz w:val="20"/>
          <w:szCs w:val="20"/>
        </w:rPr>
      </w:r>
      <w:r w:rsidR="005D0C3A" w:rsidRPr="00C26E96">
        <w:rPr>
          <w:rFonts w:ascii="Open Sans" w:hAnsi="Open Sans" w:cs="Open Sans"/>
          <w:sz w:val="20"/>
          <w:szCs w:val="20"/>
        </w:rPr>
        <w:fldChar w:fldCharType="separate"/>
      </w:r>
      <w:r w:rsidR="00D2256F" w:rsidRPr="00C26E96">
        <w:rPr>
          <w:rFonts w:ascii="Open Sans" w:hAnsi="Open Sans" w:cs="Open Sans"/>
          <w:sz w:val="20"/>
          <w:szCs w:val="20"/>
        </w:rPr>
        <w:t>(a)</w:t>
      </w:r>
      <w:r w:rsidR="005D0C3A" w:rsidRPr="00C26E96">
        <w:rPr>
          <w:rFonts w:ascii="Open Sans" w:hAnsi="Open Sans" w:cs="Open Sans"/>
          <w:sz w:val="20"/>
          <w:szCs w:val="20"/>
        </w:rPr>
        <w:fldChar w:fldCharType="end"/>
      </w:r>
      <w:r w:rsidR="005D0C3A" w:rsidRPr="00C26E96">
        <w:rPr>
          <w:rFonts w:ascii="Open Sans" w:hAnsi="Open Sans" w:cs="Open Sans"/>
          <w:sz w:val="20"/>
          <w:szCs w:val="20"/>
        </w:rPr>
        <w:t xml:space="preserve"> </w:t>
      </w:r>
      <w:r w:rsidRPr="00C26E96">
        <w:rPr>
          <w:rFonts w:ascii="Open Sans" w:hAnsi="Open Sans" w:cs="Open Sans"/>
          <w:sz w:val="20"/>
          <w:szCs w:val="20"/>
        </w:rPr>
        <w:t>and</w:t>
      </w:r>
      <w:r w:rsidR="005D0C3A" w:rsidRPr="00C26E96">
        <w:rPr>
          <w:rFonts w:ascii="Open Sans" w:hAnsi="Open Sans" w:cs="Open Sans"/>
          <w:sz w:val="20"/>
          <w:szCs w:val="20"/>
        </w:rPr>
        <w:t xml:space="preserve"> </w:t>
      </w:r>
      <w:r w:rsidR="005D0C3A" w:rsidRPr="00C26E96">
        <w:rPr>
          <w:rFonts w:ascii="Open Sans" w:hAnsi="Open Sans" w:cs="Open Sans"/>
          <w:sz w:val="20"/>
          <w:szCs w:val="20"/>
        </w:rPr>
        <w:fldChar w:fldCharType="begin"/>
      </w:r>
      <w:r w:rsidR="005D0C3A" w:rsidRPr="00C26E96">
        <w:rPr>
          <w:rFonts w:ascii="Open Sans" w:hAnsi="Open Sans" w:cs="Open Sans"/>
          <w:sz w:val="20"/>
          <w:szCs w:val="20"/>
        </w:rPr>
        <w:instrText xml:space="preserve"> REF _Ref203060003 \r \h </w:instrText>
      </w:r>
      <w:r w:rsidR="00C26E96">
        <w:rPr>
          <w:rFonts w:ascii="Open Sans" w:hAnsi="Open Sans" w:cs="Open Sans"/>
          <w:sz w:val="20"/>
          <w:szCs w:val="20"/>
        </w:rPr>
        <w:instrText xml:space="preserve"> \* MERGEFORMAT </w:instrText>
      </w:r>
      <w:r w:rsidR="005D0C3A" w:rsidRPr="00C26E96">
        <w:rPr>
          <w:rFonts w:ascii="Open Sans" w:hAnsi="Open Sans" w:cs="Open Sans"/>
          <w:sz w:val="20"/>
          <w:szCs w:val="20"/>
        </w:rPr>
      </w:r>
      <w:r w:rsidR="005D0C3A" w:rsidRPr="00C26E96">
        <w:rPr>
          <w:rFonts w:ascii="Open Sans" w:hAnsi="Open Sans" w:cs="Open Sans"/>
          <w:sz w:val="20"/>
          <w:szCs w:val="20"/>
        </w:rPr>
        <w:fldChar w:fldCharType="separate"/>
      </w:r>
      <w:r w:rsidR="00D2256F" w:rsidRPr="00C26E96">
        <w:rPr>
          <w:rFonts w:ascii="Open Sans" w:hAnsi="Open Sans" w:cs="Open Sans"/>
          <w:sz w:val="20"/>
          <w:szCs w:val="20"/>
        </w:rPr>
        <w:t>(b)</w:t>
      </w:r>
      <w:r w:rsidR="005D0C3A" w:rsidRPr="00C26E96">
        <w:rPr>
          <w:rFonts w:ascii="Open Sans" w:hAnsi="Open Sans" w:cs="Open Sans"/>
          <w:sz w:val="20"/>
          <w:szCs w:val="20"/>
        </w:rPr>
        <w:fldChar w:fldCharType="end"/>
      </w:r>
      <w:r w:rsidRPr="00C26E96">
        <w:rPr>
          <w:rFonts w:ascii="Open Sans" w:hAnsi="Open Sans" w:cs="Open Sans"/>
          <w:sz w:val="20"/>
          <w:szCs w:val="20"/>
        </w:rPr>
        <w:t xml:space="preserve"> the amount of damage suffered and/or loss and expense incurred by OCS by reason of the termination of the engagement of the Subcontractor under this </w:t>
      </w:r>
      <w:r w:rsidR="00C41920">
        <w:rPr>
          <w:rFonts w:ascii="Open Sans" w:hAnsi="Open Sans" w:cs="Open Sans"/>
          <w:sz w:val="20"/>
          <w:szCs w:val="20"/>
        </w:rPr>
        <w:t>Agreement</w:t>
      </w:r>
      <w:r w:rsidRPr="00C26E96">
        <w:rPr>
          <w:rFonts w:ascii="Open Sans" w:hAnsi="Open Sans" w:cs="Open Sans"/>
          <w:sz w:val="20"/>
          <w:szCs w:val="20"/>
        </w:rPr>
        <w:t>.</w:t>
      </w:r>
    </w:p>
    <w:p w14:paraId="55A76271" w14:textId="0DAD8D59" w:rsidR="00C0215F" w:rsidRPr="00340C54" w:rsidRDefault="00C0215F" w:rsidP="007B3A6A">
      <w:pPr>
        <w:pStyle w:val="01Documentheading"/>
        <w:numPr>
          <w:ilvl w:val="0"/>
          <w:numId w:val="40"/>
        </w:numPr>
      </w:pPr>
      <w:bookmarkStart w:id="115" w:name="_Toc196399297"/>
      <w:bookmarkStart w:id="116" w:name="_Toc206138973"/>
      <w:r w:rsidRPr="00FB01AC">
        <w:t>SUSPENSION AND TERMINATION OF MAIN CONTRACT</w:t>
      </w:r>
      <w:bookmarkEnd w:id="115"/>
      <w:bookmarkEnd w:id="116"/>
    </w:p>
    <w:p w14:paraId="551FEEDA" w14:textId="29DE7A8F" w:rsidR="00C0215F" w:rsidRPr="00C26E96" w:rsidRDefault="00C0215F" w:rsidP="00430AEE">
      <w:pPr>
        <w:pStyle w:val="BodyTextIndent2"/>
        <w:numPr>
          <w:ilvl w:val="1"/>
          <w:numId w:val="41"/>
        </w:numPr>
        <w:spacing w:before="240" w:after="0" w:line="240" w:lineRule="auto"/>
        <w:ind w:left="709" w:hanging="567"/>
        <w:jc w:val="both"/>
        <w:rPr>
          <w:rFonts w:ascii="Open Sans" w:hAnsi="Open Sans" w:cs="Open Sans"/>
          <w:sz w:val="20"/>
          <w:szCs w:val="20"/>
        </w:rPr>
      </w:pPr>
      <w:bookmarkStart w:id="117" w:name="_Ref203060269"/>
      <w:r w:rsidRPr="00C26E96">
        <w:rPr>
          <w:rFonts w:ascii="Open Sans" w:hAnsi="Open Sans" w:cs="Open Sans"/>
          <w:sz w:val="20"/>
          <w:szCs w:val="20"/>
        </w:rPr>
        <w:t xml:space="preserve">If the Main Contract has been terminated or suspended pursuant to the terms of the Main Contract for any reason other than any act or default of the </w:t>
      </w:r>
      <w:r w:rsidR="00340C54" w:rsidRPr="00C26E96">
        <w:rPr>
          <w:rFonts w:ascii="Open Sans" w:hAnsi="Open Sans" w:cs="Open Sans"/>
          <w:sz w:val="20"/>
          <w:szCs w:val="20"/>
        </w:rPr>
        <w:t>Subcontractor,</w:t>
      </w:r>
      <w:r w:rsidRPr="00C26E96">
        <w:rPr>
          <w:rFonts w:ascii="Open Sans" w:hAnsi="Open Sans" w:cs="Open Sans"/>
          <w:sz w:val="20"/>
          <w:szCs w:val="20"/>
        </w:rPr>
        <w:t xml:space="preserve"> then the Subcontractor shall secure the Services or works in a safe manner as instructed by OCS and the </w:t>
      </w:r>
      <w:r w:rsidR="00C41920">
        <w:rPr>
          <w:rFonts w:ascii="Open Sans" w:hAnsi="Open Sans" w:cs="Open Sans"/>
          <w:sz w:val="20"/>
          <w:szCs w:val="20"/>
        </w:rPr>
        <w:t>Agreement</w:t>
      </w:r>
      <w:r w:rsidRPr="00C26E96">
        <w:rPr>
          <w:rFonts w:ascii="Open Sans" w:hAnsi="Open Sans" w:cs="Open Sans"/>
          <w:sz w:val="20"/>
          <w:szCs w:val="20"/>
        </w:rPr>
        <w:t xml:space="preserve"> shall be terminated or suspended as the case may be.</w:t>
      </w:r>
      <w:bookmarkEnd w:id="117"/>
    </w:p>
    <w:p w14:paraId="07716119" w14:textId="35DBEBAC" w:rsidR="00F51D56" w:rsidRPr="00C26E96" w:rsidRDefault="00C0215F" w:rsidP="00430AEE">
      <w:pPr>
        <w:pStyle w:val="BodyTextIndent2"/>
        <w:numPr>
          <w:ilvl w:val="1"/>
          <w:numId w:val="41"/>
        </w:numPr>
        <w:tabs>
          <w:tab w:val="left" w:pos="720"/>
        </w:tabs>
        <w:spacing w:before="240" w:line="240" w:lineRule="auto"/>
        <w:ind w:left="709" w:hanging="567"/>
        <w:jc w:val="both"/>
        <w:rPr>
          <w:rFonts w:ascii="Open Sans" w:hAnsi="Open Sans" w:cs="Open Sans"/>
          <w:sz w:val="20"/>
          <w:szCs w:val="20"/>
        </w:rPr>
      </w:pPr>
      <w:bookmarkStart w:id="118" w:name="_Ref203060946"/>
      <w:r w:rsidRPr="00C26E96">
        <w:rPr>
          <w:rFonts w:ascii="Open Sans" w:hAnsi="Open Sans" w:cs="Open Sans"/>
          <w:sz w:val="20"/>
          <w:szCs w:val="20"/>
        </w:rPr>
        <w:t xml:space="preserve">In the event of termination or suspension by OCS pursuant to clause </w:t>
      </w:r>
      <w:r w:rsidR="00FC60DB" w:rsidRPr="00C26E96">
        <w:rPr>
          <w:rFonts w:ascii="Open Sans" w:hAnsi="Open Sans" w:cs="Open Sans"/>
          <w:sz w:val="20"/>
          <w:szCs w:val="20"/>
        </w:rPr>
        <w:fldChar w:fldCharType="begin"/>
      </w:r>
      <w:r w:rsidR="00FC60DB" w:rsidRPr="00C26E96">
        <w:rPr>
          <w:rFonts w:ascii="Open Sans" w:hAnsi="Open Sans" w:cs="Open Sans"/>
          <w:sz w:val="20"/>
          <w:szCs w:val="20"/>
        </w:rPr>
        <w:instrText xml:space="preserve"> REF _Ref203060269 \r \h </w:instrText>
      </w:r>
      <w:r w:rsidR="00C26E96">
        <w:rPr>
          <w:rFonts w:ascii="Open Sans" w:hAnsi="Open Sans" w:cs="Open Sans"/>
          <w:sz w:val="20"/>
          <w:szCs w:val="20"/>
        </w:rPr>
        <w:instrText xml:space="preserve"> \* MERGEFORMAT </w:instrText>
      </w:r>
      <w:r w:rsidR="00FC60DB" w:rsidRPr="00C26E96">
        <w:rPr>
          <w:rFonts w:ascii="Open Sans" w:hAnsi="Open Sans" w:cs="Open Sans"/>
          <w:sz w:val="20"/>
          <w:szCs w:val="20"/>
        </w:rPr>
      </w:r>
      <w:r w:rsidR="00FC60DB" w:rsidRPr="00C26E96">
        <w:rPr>
          <w:rFonts w:ascii="Open Sans" w:hAnsi="Open Sans" w:cs="Open Sans"/>
          <w:sz w:val="20"/>
          <w:szCs w:val="20"/>
        </w:rPr>
        <w:fldChar w:fldCharType="separate"/>
      </w:r>
      <w:r w:rsidR="00D2256F" w:rsidRPr="00C26E96">
        <w:rPr>
          <w:rFonts w:ascii="Open Sans" w:hAnsi="Open Sans" w:cs="Open Sans"/>
          <w:sz w:val="20"/>
          <w:szCs w:val="20"/>
        </w:rPr>
        <w:t>30.1</w:t>
      </w:r>
      <w:r w:rsidR="00FC60DB" w:rsidRPr="00C26E96">
        <w:rPr>
          <w:rFonts w:ascii="Open Sans" w:hAnsi="Open Sans" w:cs="Open Sans"/>
          <w:sz w:val="20"/>
          <w:szCs w:val="20"/>
        </w:rPr>
        <w:fldChar w:fldCharType="end"/>
      </w:r>
      <w:r w:rsidRPr="00C26E96">
        <w:rPr>
          <w:rFonts w:ascii="Open Sans" w:hAnsi="Open Sans" w:cs="Open Sans"/>
          <w:sz w:val="20"/>
          <w:szCs w:val="20"/>
        </w:rPr>
        <w:t xml:space="preserve"> and where the Subcontractor is not in default under the </w:t>
      </w:r>
      <w:r w:rsidR="00C41920">
        <w:rPr>
          <w:rFonts w:ascii="Open Sans" w:hAnsi="Open Sans" w:cs="Open Sans"/>
          <w:sz w:val="20"/>
          <w:szCs w:val="20"/>
        </w:rPr>
        <w:t>Agreement</w:t>
      </w:r>
      <w:r w:rsidRPr="00C26E96">
        <w:rPr>
          <w:rFonts w:ascii="Open Sans" w:hAnsi="Open Sans" w:cs="Open Sans"/>
          <w:sz w:val="20"/>
          <w:szCs w:val="20"/>
        </w:rPr>
        <w:t>, then OCS shall pay to the Subcontractor:</w:t>
      </w:r>
      <w:bookmarkEnd w:id="118"/>
    </w:p>
    <w:p w14:paraId="1952578B" w14:textId="28DF2260" w:rsidR="00C0215F" w:rsidRPr="00C26E96" w:rsidRDefault="00C0215F" w:rsidP="00440228">
      <w:pPr>
        <w:pStyle w:val="ListParagraph"/>
        <w:numPr>
          <w:ilvl w:val="0"/>
          <w:numId w:val="22"/>
        </w:numPr>
        <w:tabs>
          <w:tab w:val="left" w:pos="720"/>
          <w:tab w:val="left" w:pos="1440"/>
        </w:tabs>
        <w:jc w:val="both"/>
        <w:rPr>
          <w:rFonts w:ascii="Open Sans" w:hAnsi="Open Sans" w:cs="Open Sans"/>
          <w:sz w:val="20"/>
          <w:szCs w:val="20"/>
        </w:rPr>
      </w:pPr>
      <w:bookmarkStart w:id="119" w:name="_Ref203060948"/>
      <w:r w:rsidRPr="00C26E96">
        <w:rPr>
          <w:rFonts w:ascii="Open Sans" w:hAnsi="Open Sans" w:cs="Open Sans"/>
          <w:sz w:val="20"/>
          <w:szCs w:val="20"/>
        </w:rPr>
        <w:t>the value calculated in accordance with the Subcontract Documents of the Services actually and properly carried out and not paid for at the date of termination or suspension of the Main Contract; and</w:t>
      </w:r>
      <w:bookmarkEnd w:id="119"/>
    </w:p>
    <w:p w14:paraId="06F52932" w14:textId="582BDA62" w:rsidR="00C0215F" w:rsidRPr="00C26E96" w:rsidRDefault="00C0215F" w:rsidP="00440228">
      <w:pPr>
        <w:pStyle w:val="ListParagraph"/>
        <w:numPr>
          <w:ilvl w:val="0"/>
          <w:numId w:val="22"/>
        </w:numPr>
        <w:tabs>
          <w:tab w:val="left" w:pos="720"/>
          <w:tab w:val="left" w:pos="1440"/>
        </w:tabs>
        <w:jc w:val="both"/>
        <w:rPr>
          <w:rFonts w:ascii="Open Sans" w:hAnsi="Open Sans" w:cs="Open Sans"/>
          <w:sz w:val="20"/>
          <w:szCs w:val="20"/>
        </w:rPr>
      </w:pPr>
      <w:r w:rsidRPr="00C26E96">
        <w:rPr>
          <w:rFonts w:ascii="Open Sans" w:hAnsi="Open Sans" w:cs="Open Sans"/>
          <w:sz w:val="20"/>
          <w:szCs w:val="20"/>
        </w:rPr>
        <w:lastRenderedPageBreak/>
        <w:t>the value of any unfixed materials and goods delivered upon the Site for use in the Services the property in which has passed to the Principal under the terms of the Main Contract; and</w:t>
      </w:r>
    </w:p>
    <w:p w14:paraId="7CBA2C4D" w14:textId="2DE6B204" w:rsidR="00C0215F" w:rsidRPr="00C26E96" w:rsidRDefault="00C0215F" w:rsidP="00440228">
      <w:pPr>
        <w:pStyle w:val="ListParagraph"/>
        <w:numPr>
          <w:ilvl w:val="0"/>
          <w:numId w:val="22"/>
        </w:numPr>
        <w:tabs>
          <w:tab w:val="left" w:pos="720"/>
          <w:tab w:val="left" w:pos="1440"/>
        </w:tabs>
        <w:jc w:val="both"/>
        <w:rPr>
          <w:rFonts w:ascii="Open Sans" w:hAnsi="Open Sans" w:cs="Open Sans"/>
          <w:sz w:val="20"/>
          <w:szCs w:val="20"/>
        </w:rPr>
      </w:pPr>
      <w:bookmarkStart w:id="120" w:name="_Ref203060961"/>
      <w:r w:rsidRPr="00C26E96">
        <w:rPr>
          <w:rFonts w:ascii="Open Sans" w:hAnsi="Open Sans" w:cs="Open Sans"/>
          <w:sz w:val="20"/>
          <w:szCs w:val="20"/>
        </w:rPr>
        <w:t xml:space="preserve">such compensation as is fair for any reasonable costs incurred by the Subcontractor due to the termination or suspension of the </w:t>
      </w:r>
      <w:r w:rsidR="00C41920">
        <w:rPr>
          <w:rFonts w:ascii="Open Sans" w:hAnsi="Open Sans" w:cs="Open Sans"/>
          <w:sz w:val="20"/>
          <w:szCs w:val="20"/>
        </w:rPr>
        <w:t>Agreement</w:t>
      </w:r>
      <w:r w:rsidRPr="00C26E96">
        <w:rPr>
          <w:rFonts w:ascii="Open Sans" w:hAnsi="Open Sans" w:cs="Open Sans"/>
          <w:sz w:val="20"/>
          <w:szCs w:val="20"/>
        </w:rPr>
        <w:t>.</w:t>
      </w:r>
      <w:bookmarkEnd w:id="120"/>
    </w:p>
    <w:p w14:paraId="494DDEAF" w14:textId="17481B8B" w:rsidR="00C0215F" w:rsidRPr="00C26E96" w:rsidRDefault="00C0215F"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C26E96">
        <w:rPr>
          <w:rFonts w:ascii="Open Sans" w:hAnsi="Open Sans" w:cs="Open Sans"/>
          <w:sz w:val="20"/>
          <w:szCs w:val="20"/>
        </w:rPr>
        <w:t xml:space="preserve">For the avoidance of doubt, it is acknowledged that the Subcontractor shall not be entitled to any such payment where the Subcontractor is in default under this </w:t>
      </w:r>
      <w:r w:rsidR="00C41920">
        <w:rPr>
          <w:rFonts w:ascii="Open Sans" w:hAnsi="Open Sans" w:cs="Open Sans"/>
          <w:sz w:val="20"/>
          <w:szCs w:val="20"/>
        </w:rPr>
        <w:t>Agreement</w:t>
      </w:r>
      <w:r w:rsidRPr="00C26E96">
        <w:rPr>
          <w:rFonts w:ascii="Open Sans" w:hAnsi="Open Sans" w:cs="Open Sans"/>
          <w:sz w:val="20"/>
          <w:szCs w:val="20"/>
        </w:rPr>
        <w:t>.</w:t>
      </w:r>
    </w:p>
    <w:p w14:paraId="3B929367" w14:textId="5176606A" w:rsidR="00FB4CCE" w:rsidRPr="00F336F2" w:rsidRDefault="00C0215F" w:rsidP="00430AEE">
      <w:pPr>
        <w:pStyle w:val="BodyTextIndent2"/>
        <w:numPr>
          <w:ilvl w:val="1"/>
          <w:numId w:val="41"/>
        </w:numPr>
        <w:tabs>
          <w:tab w:val="left" w:pos="720"/>
        </w:tabs>
        <w:spacing w:before="240" w:after="0" w:line="240" w:lineRule="auto"/>
        <w:ind w:hanging="562"/>
        <w:jc w:val="both"/>
        <w:rPr>
          <w:rFonts w:ascii="Open Sans" w:hAnsi="Open Sans" w:cs="Open Sans"/>
          <w:b/>
          <w:bCs/>
          <w:kern w:val="0"/>
          <w:sz w:val="20"/>
          <w:szCs w:val="24"/>
          <w14:ligatures w14:val="none"/>
        </w:rPr>
      </w:pPr>
      <w:r w:rsidRPr="00F336F2">
        <w:rPr>
          <w:rFonts w:ascii="Open Sans" w:hAnsi="Open Sans" w:cs="Open Sans"/>
          <w:sz w:val="20"/>
          <w:szCs w:val="20"/>
        </w:rPr>
        <w:t xml:space="preserve">The cancellation or suspension of this Subcontract by OCS shall not constitute the basis by the Subcontractor for any claim for loss of profit or any claim for monies or recompense in any form not specifically stated in clause </w:t>
      </w:r>
      <w:r w:rsidR="00FB4CCE" w:rsidRPr="00F336F2">
        <w:rPr>
          <w:rFonts w:ascii="Open Sans" w:hAnsi="Open Sans" w:cs="Open Sans"/>
          <w:sz w:val="20"/>
          <w:szCs w:val="20"/>
        </w:rPr>
        <w:fldChar w:fldCharType="begin"/>
      </w:r>
      <w:r w:rsidR="00FB4CCE" w:rsidRPr="00F336F2">
        <w:rPr>
          <w:rFonts w:ascii="Open Sans" w:hAnsi="Open Sans" w:cs="Open Sans"/>
          <w:sz w:val="20"/>
          <w:szCs w:val="20"/>
        </w:rPr>
        <w:instrText xml:space="preserve"> REF _Ref203060946 \r \h </w:instrText>
      </w:r>
      <w:r w:rsidR="00C26E96" w:rsidRPr="00F336F2">
        <w:rPr>
          <w:rFonts w:ascii="Open Sans" w:hAnsi="Open Sans" w:cs="Open Sans"/>
          <w:sz w:val="20"/>
          <w:szCs w:val="20"/>
        </w:rPr>
        <w:instrText xml:space="preserve"> \* MERGEFORMAT </w:instrText>
      </w:r>
      <w:r w:rsidR="00FB4CCE" w:rsidRPr="00F336F2">
        <w:rPr>
          <w:rFonts w:ascii="Open Sans" w:hAnsi="Open Sans" w:cs="Open Sans"/>
          <w:sz w:val="20"/>
          <w:szCs w:val="20"/>
        </w:rPr>
      </w:r>
      <w:r w:rsidR="00FB4CCE" w:rsidRPr="00F336F2">
        <w:rPr>
          <w:rFonts w:ascii="Open Sans" w:hAnsi="Open Sans" w:cs="Open Sans"/>
          <w:sz w:val="20"/>
          <w:szCs w:val="20"/>
        </w:rPr>
        <w:fldChar w:fldCharType="separate"/>
      </w:r>
      <w:r w:rsidR="00D2256F" w:rsidRPr="00F336F2">
        <w:rPr>
          <w:rFonts w:ascii="Open Sans" w:hAnsi="Open Sans" w:cs="Open Sans"/>
          <w:sz w:val="20"/>
          <w:szCs w:val="20"/>
        </w:rPr>
        <w:t>30.</w:t>
      </w:r>
      <w:r w:rsidR="007441F7">
        <w:rPr>
          <w:rFonts w:ascii="Open Sans" w:hAnsi="Open Sans" w:cs="Open Sans"/>
          <w:sz w:val="20"/>
          <w:szCs w:val="20"/>
        </w:rPr>
        <w:t>b</w:t>
      </w:r>
      <w:r w:rsidR="00D2256F" w:rsidRPr="00F336F2">
        <w:rPr>
          <w:rFonts w:ascii="Open Sans" w:hAnsi="Open Sans" w:cs="Open Sans"/>
          <w:sz w:val="20"/>
          <w:szCs w:val="20"/>
        </w:rPr>
        <w:t>2</w:t>
      </w:r>
      <w:r w:rsidR="00FB4CCE" w:rsidRPr="00F336F2">
        <w:rPr>
          <w:rFonts w:ascii="Open Sans" w:hAnsi="Open Sans" w:cs="Open Sans"/>
          <w:sz w:val="20"/>
          <w:szCs w:val="20"/>
        </w:rPr>
        <w:fldChar w:fldCharType="end"/>
      </w:r>
      <w:r w:rsidR="00FB4CCE" w:rsidRPr="00F336F2">
        <w:rPr>
          <w:rFonts w:ascii="Open Sans" w:hAnsi="Open Sans" w:cs="Open Sans"/>
          <w:sz w:val="20"/>
          <w:szCs w:val="20"/>
        </w:rPr>
        <w:fldChar w:fldCharType="begin"/>
      </w:r>
      <w:r w:rsidR="00FB4CCE" w:rsidRPr="00F336F2">
        <w:rPr>
          <w:rFonts w:ascii="Open Sans" w:hAnsi="Open Sans" w:cs="Open Sans"/>
          <w:sz w:val="20"/>
          <w:szCs w:val="20"/>
        </w:rPr>
        <w:instrText xml:space="preserve"> REF _Ref203060948 \r \h </w:instrText>
      </w:r>
      <w:r w:rsidR="00C26E96" w:rsidRPr="00F336F2">
        <w:rPr>
          <w:rFonts w:ascii="Open Sans" w:hAnsi="Open Sans" w:cs="Open Sans"/>
          <w:sz w:val="20"/>
          <w:szCs w:val="20"/>
        </w:rPr>
        <w:instrText xml:space="preserve"> \* MERGEFORMAT </w:instrText>
      </w:r>
      <w:r w:rsidR="00FB4CCE" w:rsidRPr="00F336F2">
        <w:rPr>
          <w:rFonts w:ascii="Open Sans" w:hAnsi="Open Sans" w:cs="Open Sans"/>
          <w:sz w:val="20"/>
          <w:szCs w:val="20"/>
        </w:rPr>
      </w:r>
      <w:r w:rsidR="00FB4CCE" w:rsidRPr="00F336F2">
        <w:rPr>
          <w:rFonts w:ascii="Open Sans" w:hAnsi="Open Sans" w:cs="Open Sans"/>
          <w:sz w:val="20"/>
          <w:szCs w:val="20"/>
        </w:rPr>
        <w:fldChar w:fldCharType="separate"/>
      </w:r>
      <w:r w:rsidR="00D2256F" w:rsidRPr="00F336F2">
        <w:rPr>
          <w:rFonts w:ascii="Open Sans" w:hAnsi="Open Sans" w:cs="Open Sans"/>
          <w:sz w:val="20"/>
          <w:szCs w:val="20"/>
        </w:rPr>
        <w:t>(a)</w:t>
      </w:r>
      <w:r w:rsidR="00FB4CCE" w:rsidRPr="00F336F2">
        <w:rPr>
          <w:rFonts w:ascii="Open Sans" w:hAnsi="Open Sans" w:cs="Open Sans"/>
          <w:sz w:val="20"/>
          <w:szCs w:val="20"/>
        </w:rPr>
        <w:fldChar w:fldCharType="end"/>
      </w:r>
      <w:r w:rsidRPr="00F336F2">
        <w:rPr>
          <w:rFonts w:ascii="Open Sans" w:hAnsi="Open Sans" w:cs="Open Sans"/>
          <w:sz w:val="20"/>
          <w:szCs w:val="20"/>
        </w:rPr>
        <w:t xml:space="preserve"> to </w:t>
      </w:r>
      <w:r w:rsidR="00FB4CCE" w:rsidRPr="00F336F2">
        <w:rPr>
          <w:rFonts w:ascii="Open Sans" w:hAnsi="Open Sans" w:cs="Open Sans"/>
          <w:sz w:val="20"/>
          <w:szCs w:val="20"/>
        </w:rPr>
        <w:fldChar w:fldCharType="begin"/>
      </w:r>
      <w:r w:rsidR="00FB4CCE" w:rsidRPr="00F336F2">
        <w:rPr>
          <w:rFonts w:ascii="Open Sans" w:hAnsi="Open Sans" w:cs="Open Sans"/>
          <w:sz w:val="20"/>
          <w:szCs w:val="20"/>
        </w:rPr>
        <w:instrText xml:space="preserve"> REF _Ref203060961 \r \h </w:instrText>
      </w:r>
      <w:r w:rsidR="00C26E96" w:rsidRPr="00F336F2">
        <w:rPr>
          <w:rFonts w:ascii="Open Sans" w:hAnsi="Open Sans" w:cs="Open Sans"/>
          <w:sz w:val="20"/>
          <w:szCs w:val="20"/>
        </w:rPr>
        <w:instrText xml:space="preserve"> \* MERGEFORMAT </w:instrText>
      </w:r>
      <w:r w:rsidR="00FB4CCE" w:rsidRPr="00F336F2">
        <w:rPr>
          <w:rFonts w:ascii="Open Sans" w:hAnsi="Open Sans" w:cs="Open Sans"/>
          <w:sz w:val="20"/>
          <w:szCs w:val="20"/>
        </w:rPr>
      </w:r>
      <w:r w:rsidR="00FB4CCE" w:rsidRPr="00F336F2">
        <w:rPr>
          <w:rFonts w:ascii="Open Sans" w:hAnsi="Open Sans" w:cs="Open Sans"/>
          <w:sz w:val="20"/>
          <w:szCs w:val="20"/>
        </w:rPr>
        <w:fldChar w:fldCharType="separate"/>
      </w:r>
      <w:r w:rsidR="00D2256F" w:rsidRPr="00F336F2">
        <w:rPr>
          <w:rFonts w:ascii="Open Sans" w:hAnsi="Open Sans" w:cs="Open Sans"/>
          <w:sz w:val="20"/>
          <w:szCs w:val="20"/>
        </w:rPr>
        <w:t>(c)</w:t>
      </w:r>
      <w:r w:rsidR="00FB4CCE" w:rsidRPr="00F336F2">
        <w:rPr>
          <w:rFonts w:ascii="Open Sans" w:hAnsi="Open Sans" w:cs="Open Sans"/>
          <w:sz w:val="20"/>
          <w:szCs w:val="20"/>
        </w:rPr>
        <w:fldChar w:fldCharType="end"/>
      </w:r>
    </w:p>
    <w:p w14:paraId="735C6312" w14:textId="3A26AC7D" w:rsidR="0025169A" w:rsidRPr="00C26E96" w:rsidRDefault="0025169A" w:rsidP="00430AEE">
      <w:pPr>
        <w:pStyle w:val="01Documentheading"/>
        <w:numPr>
          <w:ilvl w:val="0"/>
          <w:numId w:val="41"/>
        </w:numPr>
      </w:pPr>
      <w:bookmarkStart w:id="121" w:name="_Toc196399298"/>
      <w:bookmarkStart w:id="122" w:name="_Ref203061676"/>
      <w:bookmarkStart w:id="123" w:name="_Toc206138974"/>
      <w:r w:rsidRPr="00FB01AC">
        <w:t>TRADEMARKS</w:t>
      </w:r>
      <w:bookmarkEnd w:id="121"/>
      <w:bookmarkEnd w:id="122"/>
      <w:bookmarkEnd w:id="123"/>
    </w:p>
    <w:p w14:paraId="18D06BEA" w14:textId="77777777" w:rsidR="00E772B7" w:rsidRPr="00C26E96" w:rsidRDefault="0025169A"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C26E96">
        <w:rPr>
          <w:rFonts w:ascii="Open Sans" w:hAnsi="Open Sans" w:cs="Open Sans"/>
          <w:sz w:val="20"/>
          <w:szCs w:val="20"/>
        </w:rPr>
        <w:t>The OCS grants the Subcontractor a non-exclusive right to use trademarks which are owned by OCS and are associated with the Services.  This licence may be revoked or otherwise varied at any time by OCS on giving notice to the Subcontractor.  This licence is limited to displaying the relevant trademark on the Subcontractor’s employee’s uniforms in a manner approved by the Principal or OCS.</w:t>
      </w:r>
    </w:p>
    <w:p w14:paraId="200F1FD6" w14:textId="3CF8332F" w:rsidR="0025169A" w:rsidRPr="00C26E96" w:rsidRDefault="0025169A"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C26E96">
        <w:rPr>
          <w:rFonts w:ascii="Open Sans" w:hAnsi="Open Sans" w:cs="Open Sans"/>
          <w:sz w:val="20"/>
          <w:szCs w:val="20"/>
        </w:rPr>
        <w:t>The Subcontractor grants OCS and the Principal a non-exclusive licence to use the Subcontractor’s trademarks, logos or signs to enable OCS to comply with its obligations under this Agreement.</w:t>
      </w:r>
    </w:p>
    <w:p w14:paraId="23F85435" w14:textId="77777777" w:rsidR="0095783B" w:rsidRPr="00FB01AC" w:rsidRDefault="0095783B" w:rsidP="00430AEE">
      <w:pPr>
        <w:pStyle w:val="01Documentheading"/>
        <w:numPr>
          <w:ilvl w:val="0"/>
          <w:numId w:val="41"/>
        </w:numPr>
      </w:pPr>
      <w:bookmarkStart w:id="124" w:name="_Toc196399299"/>
      <w:bookmarkStart w:id="125" w:name="_Ref203061700"/>
      <w:bookmarkStart w:id="126" w:name="_Toc206138975"/>
      <w:r w:rsidRPr="00FB01AC">
        <w:t>NON-SOLICITATION</w:t>
      </w:r>
      <w:bookmarkEnd w:id="124"/>
      <w:bookmarkEnd w:id="125"/>
      <w:bookmarkEnd w:id="126"/>
    </w:p>
    <w:p w14:paraId="08C33CF7" w14:textId="105B37D1"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Subcontractor will not, without the prior written consent of OCS, such consent not to be unreasonably withheld, for a period of:</w:t>
      </w:r>
    </w:p>
    <w:p w14:paraId="45067CB0" w14:textId="597F60EB" w:rsidR="0095783B" w:rsidRPr="000371B5" w:rsidRDefault="00823194" w:rsidP="00430AEE">
      <w:pPr>
        <w:pStyle w:val="ListParagraph"/>
        <w:numPr>
          <w:ilvl w:val="0"/>
          <w:numId w:val="23"/>
        </w:numPr>
        <w:tabs>
          <w:tab w:val="left" w:pos="720"/>
          <w:tab w:val="left" w:pos="1440"/>
        </w:tabs>
        <w:spacing w:before="240"/>
        <w:ind w:left="1077" w:hanging="562"/>
        <w:contextualSpacing w:val="0"/>
        <w:jc w:val="both"/>
        <w:rPr>
          <w:rFonts w:ascii="Open Sans" w:hAnsi="Open Sans" w:cs="Open Sans"/>
          <w:sz w:val="20"/>
          <w:szCs w:val="20"/>
        </w:rPr>
      </w:pPr>
      <w:r w:rsidRPr="000371B5">
        <w:rPr>
          <w:rFonts w:ascii="Open Sans" w:hAnsi="Open Sans" w:cs="Open Sans"/>
          <w:sz w:val="20"/>
          <w:szCs w:val="20"/>
        </w:rPr>
        <w:t xml:space="preserve">12 </w:t>
      </w:r>
      <w:r w:rsidR="0095783B" w:rsidRPr="000371B5">
        <w:rPr>
          <w:rFonts w:ascii="Open Sans" w:hAnsi="Open Sans" w:cs="Open Sans"/>
          <w:sz w:val="20"/>
          <w:szCs w:val="20"/>
        </w:rPr>
        <w:t>months, or if this period is held to be unenforceable by a court;</w:t>
      </w:r>
    </w:p>
    <w:p w14:paraId="24EA452E" w14:textId="77777777" w:rsidR="0095783B" w:rsidRPr="000371B5" w:rsidRDefault="0095783B" w:rsidP="00430AEE">
      <w:pPr>
        <w:pStyle w:val="ListParagraph"/>
        <w:numPr>
          <w:ilvl w:val="0"/>
          <w:numId w:val="23"/>
        </w:numPr>
        <w:tabs>
          <w:tab w:val="left" w:pos="720"/>
          <w:tab w:val="left" w:pos="1440"/>
        </w:tabs>
        <w:ind w:left="1077" w:hanging="562"/>
        <w:contextualSpacing w:val="0"/>
        <w:jc w:val="both"/>
        <w:rPr>
          <w:rFonts w:ascii="Open Sans" w:hAnsi="Open Sans" w:cs="Open Sans"/>
          <w:sz w:val="20"/>
          <w:szCs w:val="20"/>
        </w:rPr>
      </w:pPr>
      <w:r w:rsidRPr="000371B5">
        <w:rPr>
          <w:rFonts w:ascii="Open Sans" w:hAnsi="Open Sans" w:cs="Open Sans"/>
          <w:sz w:val="20"/>
          <w:szCs w:val="20"/>
        </w:rPr>
        <w:t>6 months, or if this period is held to be unenforceable by a court;</w:t>
      </w:r>
    </w:p>
    <w:p w14:paraId="4A6CB600" w14:textId="77777777" w:rsidR="0095783B" w:rsidRPr="000371B5" w:rsidRDefault="0095783B" w:rsidP="00430AEE">
      <w:pPr>
        <w:pStyle w:val="ListParagraph"/>
        <w:numPr>
          <w:ilvl w:val="0"/>
          <w:numId w:val="23"/>
        </w:numPr>
        <w:tabs>
          <w:tab w:val="left" w:pos="720"/>
          <w:tab w:val="left" w:pos="1440"/>
        </w:tabs>
        <w:ind w:left="1077" w:hanging="562"/>
        <w:contextualSpacing w:val="0"/>
        <w:jc w:val="both"/>
        <w:rPr>
          <w:rFonts w:ascii="Open Sans" w:hAnsi="Open Sans" w:cs="Open Sans"/>
          <w:sz w:val="20"/>
          <w:szCs w:val="20"/>
        </w:rPr>
      </w:pPr>
      <w:r w:rsidRPr="000371B5">
        <w:rPr>
          <w:rFonts w:ascii="Open Sans" w:hAnsi="Open Sans" w:cs="Open Sans"/>
          <w:sz w:val="20"/>
          <w:szCs w:val="20"/>
        </w:rPr>
        <w:t>3 months</w:t>
      </w:r>
    </w:p>
    <w:p w14:paraId="478EF1FF" w14:textId="77777777" w:rsidR="0095783B" w:rsidRPr="000371B5" w:rsidRDefault="0095783B" w:rsidP="00430AEE">
      <w:pPr>
        <w:pStyle w:val="Heading4"/>
        <w:keepNext w:val="0"/>
        <w:keepLines w:val="0"/>
        <w:numPr>
          <w:ilvl w:val="3"/>
          <w:numId w:val="0"/>
        </w:numPr>
        <w:tabs>
          <w:tab w:val="left" w:pos="720"/>
        </w:tabs>
        <w:spacing w:before="240" w:line="240" w:lineRule="auto"/>
        <w:ind w:left="1584" w:hanging="562"/>
        <w:rPr>
          <w:rFonts w:ascii="Open Sans" w:hAnsi="Open Sans" w:cs="Open Sans"/>
          <w:i w:val="0"/>
          <w:iCs w:val="0"/>
          <w:color w:val="auto"/>
          <w:sz w:val="20"/>
          <w:szCs w:val="20"/>
        </w:rPr>
      </w:pPr>
      <w:r w:rsidRPr="000371B5">
        <w:rPr>
          <w:rFonts w:ascii="Open Sans" w:hAnsi="Open Sans" w:cs="Open Sans"/>
          <w:i w:val="0"/>
          <w:iCs w:val="0"/>
          <w:color w:val="auto"/>
          <w:sz w:val="20"/>
          <w:szCs w:val="20"/>
        </w:rPr>
        <w:t>after cessation or termination of this Agreement:</w:t>
      </w:r>
    </w:p>
    <w:p w14:paraId="51E68EDD" w14:textId="77777777" w:rsidR="0095783B" w:rsidRPr="000371B5" w:rsidRDefault="0095783B" w:rsidP="00430AEE">
      <w:pPr>
        <w:pStyle w:val="ListParagraph"/>
        <w:numPr>
          <w:ilvl w:val="0"/>
          <w:numId w:val="24"/>
        </w:numPr>
        <w:tabs>
          <w:tab w:val="left" w:pos="720"/>
          <w:tab w:val="left" w:pos="1440"/>
        </w:tabs>
        <w:spacing w:before="240"/>
        <w:ind w:hanging="562"/>
        <w:contextualSpacing w:val="0"/>
        <w:jc w:val="both"/>
        <w:rPr>
          <w:rFonts w:ascii="Open Sans" w:hAnsi="Open Sans" w:cs="Open Sans"/>
          <w:sz w:val="20"/>
          <w:szCs w:val="20"/>
        </w:rPr>
      </w:pPr>
      <w:r w:rsidRPr="000371B5">
        <w:rPr>
          <w:rFonts w:ascii="Open Sans" w:hAnsi="Open Sans" w:cs="Open Sans"/>
          <w:sz w:val="20"/>
          <w:szCs w:val="20"/>
        </w:rPr>
        <w:t>solicit Customers of OCS or the Principal for the purpose of providing Services which are OCS core Services, such services to include, cleaning, hard services, hygiene services, pest control and associated consumables.</w:t>
      </w:r>
    </w:p>
    <w:p w14:paraId="15039C37" w14:textId="77777777" w:rsidR="0095783B" w:rsidRPr="000371B5" w:rsidRDefault="0095783B" w:rsidP="00430AEE">
      <w:pPr>
        <w:pStyle w:val="ListParagraph"/>
        <w:numPr>
          <w:ilvl w:val="0"/>
          <w:numId w:val="24"/>
        </w:numPr>
        <w:tabs>
          <w:tab w:val="left" w:pos="720"/>
          <w:tab w:val="left" w:pos="1440"/>
        </w:tabs>
        <w:spacing w:before="240"/>
        <w:ind w:left="1077" w:hanging="562"/>
        <w:contextualSpacing w:val="0"/>
        <w:jc w:val="both"/>
        <w:rPr>
          <w:rFonts w:ascii="Open Sans" w:hAnsi="Open Sans" w:cs="Open Sans"/>
          <w:sz w:val="20"/>
          <w:szCs w:val="20"/>
        </w:rPr>
      </w:pPr>
      <w:r w:rsidRPr="000371B5">
        <w:rPr>
          <w:rFonts w:ascii="Open Sans" w:hAnsi="Open Sans" w:cs="Open Sans"/>
          <w:sz w:val="20"/>
          <w:szCs w:val="20"/>
        </w:rPr>
        <w:t>canvass, induce, encourage or solicit any employee or agent of OCS or the Principal with whom the Subcontractor had contact during the Term of this Agreement, to leave the employment or agency of OCS or the Principal.</w:t>
      </w:r>
    </w:p>
    <w:p w14:paraId="468C9AFC" w14:textId="6E6930F4"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Subcontractor will not, without the prior written consent of OCS, within:</w:t>
      </w:r>
    </w:p>
    <w:p w14:paraId="1B228772" w14:textId="11A5C008" w:rsidR="0095783B" w:rsidRPr="000371B5" w:rsidRDefault="0095783B" w:rsidP="00430AEE">
      <w:pPr>
        <w:pStyle w:val="ListParagraph"/>
        <w:numPr>
          <w:ilvl w:val="0"/>
          <w:numId w:val="25"/>
        </w:numPr>
        <w:tabs>
          <w:tab w:val="left" w:pos="720"/>
          <w:tab w:val="left" w:pos="1440"/>
        </w:tabs>
        <w:spacing w:before="240"/>
        <w:ind w:hanging="562"/>
        <w:contextualSpacing w:val="0"/>
        <w:jc w:val="both"/>
        <w:rPr>
          <w:rFonts w:ascii="Open Sans" w:hAnsi="Open Sans" w:cs="Open Sans"/>
          <w:sz w:val="20"/>
          <w:szCs w:val="20"/>
        </w:rPr>
      </w:pPr>
      <w:r w:rsidRPr="000371B5">
        <w:rPr>
          <w:rFonts w:ascii="Open Sans" w:hAnsi="Open Sans" w:cs="Open Sans"/>
          <w:sz w:val="20"/>
          <w:szCs w:val="20"/>
        </w:rPr>
        <w:t>all regions within New Zealand for which the Subcontractor performed the Services, or if this area is held to be too broad by a court;</w:t>
      </w:r>
    </w:p>
    <w:p w14:paraId="16B2E859" w14:textId="6DC22D9D" w:rsidR="0095783B" w:rsidRPr="000371B5" w:rsidRDefault="0095783B" w:rsidP="00430AEE">
      <w:pPr>
        <w:pStyle w:val="ListParagraph"/>
        <w:numPr>
          <w:ilvl w:val="0"/>
          <w:numId w:val="25"/>
        </w:numPr>
        <w:tabs>
          <w:tab w:val="left" w:pos="720"/>
          <w:tab w:val="left" w:pos="1440"/>
        </w:tabs>
        <w:spacing w:before="240"/>
        <w:ind w:left="1077" w:hanging="562"/>
        <w:contextualSpacing w:val="0"/>
        <w:jc w:val="both"/>
        <w:rPr>
          <w:rFonts w:ascii="Open Sans" w:hAnsi="Open Sans" w:cs="Open Sans"/>
          <w:sz w:val="20"/>
          <w:szCs w:val="20"/>
        </w:rPr>
      </w:pPr>
      <w:r w:rsidRPr="000371B5">
        <w:rPr>
          <w:rFonts w:ascii="Open Sans" w:hAnsi="Open Sans" w:cs="Open Sans"/>
          <w:sz w:val="20"/>
          <w:szCs w:val="20"/>
        </w:rPr>
        <w:t>Either North Island or South Island of New Zealand in which the Subcontractor maintained his/her principal business office, or if this area is held to be too broad by a court;</w:t>
      </w:r>
    </w:p>
    <w:p w14:paraId="68886031" w14:textId="44347DFA" w:rsidR="0095783B" w:rsidRPr="000371B5" w:rsidRDefault="0095783B" w:rsidP="00430AEE">
      <w:pPr>
        <w:pStyle w:val="ListParagraph"/>
        <w:numPr>
          <w:ilvl w:val="0"/>
          <w:numId w:val="25"/>
        </w:numPr>
        <w:tabs>
          <w:tab w:val="left" w:pos="720"/>
          <w:tab w:val="left" w:pos="1440"/>
        </w:tabs>
        <w:spacing w:before="240"/>
        <w:ind w:left="1077" w:hanging="562"/>
        <w:contextualSpacing w:val="0"/>
        <w:jc w:val="both"/>
        <w:rPr>
          <w:rFonts w:ascii="Open Sans" w:hAnsi="Open Sans" w:cs="Open Sans"/>
          <w:sz w:val="20"/>
          <w:szCs w:val="20"/>
        </w:rPr>
      </w:pPr>
      <w:r w:rsidRPr="000371B5">
        <w:rPr>
          <w:rFonts w:ascii="Open Sans" w:hAnsi="Open Sans" w:cs="Open Sans"/>
          <w:sz w:val="20"/>
          <w:szCs w:val="20"/>
        </w:rPr>
        <w:lastRenderedPageBreak/>
        <w:t>the city or town in which the Subcontractor maintained his/her principal business office</w:t>
      </w:r>
    </w:p>
    <w:p w14:paraId="52DF2B0A" w14:textId="77777777" w:rsidR="0095783B" w:rsidRPr="000371B5" w:rsidRDefault="0095783B" w:rsidP="00430AEE">
      <w:pPr>
        <w:pStyle w:val="Heading3"/>
        <w:keepNext w:val="0"/>
        <w:keepLines w:val="0"/>
        <w:numPr>
          <w:ilvl w:val="2"/>
          <w:numId w:val="0"/>
        </w:numPr>
        <w:tabs>
          <w:tab w:val="left" w:pos="720"/>
        </w:tabs>
        <w:spacing w:before="240" w:line="240" w:lineRule="auto"/>
        <w:ind w:left="720" w:hanging="562"/>
        <w:rPr>
          <w:rFonts w:ascii="Open Sans" w:hAnsi="Open Sans" w:cs="Open Sans"/>
          <w:color w:val="auto"/>
          <w:sz w:val="20"/>
          <w:szCs w:val="20"/>
        </w:rPr>
      </w:pPr>
      <w:r w:rsidRPr="000371B5">
        <w:rPr>
          <w:rFonts w:ascii="Open Sans" w:hAnsi="Open Sans" w:cs="Open Sans"/>
          <w:color w:val="auto"/>
          <w:sz w:val="20"/>
          <w:szCs w:val="20"/>
        </w:rPr>
        <w:t>after cessation or termination of this Agreement:</w:t>
      </w:r>
    </w:p>
    <w:p w14:paraId="56830668" w14:textId="77777777" w:rsidR="0095783B" w:rsidRPr="000371B5" w:rsidRDefault="0095783B" w:rsidP="00430AEE">
      <w:pPr>
        <w:pStyle w:val="ListParagraph"/>
        <w:numPr>
          <w:ilvl w:val="0"/>
          <w:numId w:val="26"/>
        </w:numPr>
        <w:tabs>
          <w:tab w:val="left" w:pos="720"/>
          <w:tab w:val="left" w:pos="1440"/>
        </w:tabs>
        <w:spacing w:before="240"/>
        <w:ind w:hanging="562"/>
        <w:contextualSpacing w:val="0"/>
        <w:jc w:val="both"/>
        <w:rPr>
          <w:rFonts w:ascii="Open Sans" w:hAnsi="Open Sans" w:cs="Open Sans"/>
          <w:sz w:val="20"/>
          <w:szCs w:val="20"/>
        </w:rPr>
      </w:pPr>
      <w:r w:rsidRPr="000371B5">
        <w:rPr>
          <w:rFonts w:ascii="Open Sans" w:hAnsi="Open Sans" w:cs="Open Sans"/>
          <w:sz w:val="20"/>
          <w:szCs w:val="20"/>
        </w:rPr>
        <w:t>provide or be involved with the provision of any service competitive with any service provided by OCS, calculated to divert, entice or take away Clients or OCS, or attempt to do so;</w:t>
      </w:r>
    </w:p>
    <w:p w14:paraId="7B99B392" w14:textId="77777777" w:rsidR="0095783B" w:rsidRPr="000371B5" w:rsidRDefault="0095783B" w:rsidP="00430AEE">
      <w:pPr>
        <w:pStyle w:val="ListParagraph"/>
        <w:numPr>
          <w:ilvl w:val="0"/>
          <w:numId w:val="26"/>
        </w:numPr>
        <w:tabs>
          <w:tab w:val="left" w:pos="720"/>
          <w:tab w:val="left" w:pos="1440"/>
        </w:tabs>
        <w:spacing w:before="240"/>
        <w:ind w:left="1077" w:hanging="562"/>
        <w:contextualSpacing w:val="0"/>
        <w:jc w:val="both"/>
        <w:rPr>
          <w:rFonts w:ascii="Open Sans" w:hAnsi="Open Sans" w:cs="Open Sans"/>
          <w:sz w:val="20"/>
          <w:szCs w:val="20"/>
        </w:rPr>
      </w:pPr>
      <w:r w:rsidRPr="000371B5">
        <w:rPr>
          <w:rFonts w:ascii="Open Sans" w:hAnsi="Open Sans" w:cs="Open Sans"/>
          <w:sz w:val="20"/>
          <w:szCs w:val="20"/>
        </w:rPr>
        <w:t>directly or indirectly, whether on the Subcontractor’s own account or for any other person, firm, corporation, association, trust, joint venture, syndicate or enterprise, compete or seek to compete with OCS or prejudicially interfere with the relationship between OCS and its Clients or the Owner.</w:t>
      </w:r>
    </w:p>
    <w:p w14:paraId="528AE88A" w14:textId="192622E4"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parties agree that each separate covenant and restraint in this Agreement is reasonable and that each party approves its drafting.</w:t>
      </w:r>
    </w:p>
    <w:p w14:paraId="3607E3C1" w14:textId="77777777"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parties agree that the word “involved” will be given the widest possible interpretation and will include management without salary, advising or influencing a competitive business on a continuing basis whether for direct remuneration or benefit or otherwise, or establishing or being interested in or influencing a competitive business through any association or arrangement with any person, relative, nominee or trust in or over which any interest or influence (absolute or partial) is held.</w:t>
      </w:r>
    </w:p>
    <w:p w14:paraId="67B932FC" w14:textId="77777777"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Subcontractor acknowledges that OCS has the right to enforce this Agreement and any of its provisions by injunction, specific performance or other equitable relief, without bond, without prejudice to any other rights and remedies that OCS may have for a breach of this Agreement, and the Subcontractor waives the claim or defence that the Subcontractor has an adequate remedy at law.</w:t>
      </w:r>
    </w:p>
    <w:p w14:paraId="46E5DF83" w14:textId="6DE1124D" w:rsidR="0095783B" w:rsidRPr="000371B5" w:rsidRDefault="0095783B"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 xml:space="preserve">For the purposes of clauses </w:t>
      </w:r>
      <w:r w:rsidR="00B22B8C" w:rsidRPr="000371B5">
        <w:rPr>
          <w:rFonts w:ascii="Open Sans" w:hAnsi="Open Sans" w:cs="Open Sans"/>
          <w:sz w:val="20"/>
          <w:szCs w:val="20"/>
        </w:rPr>
        <w:fldChar w:fldCharType="begin"/>
      </w:r>
      <w:r w:rsidR="00B22B8C" w:rsidRPr="000371B5">
        <w:rPr>
          <w:rFonts w:ascii="Open Sans" w:hAnsi="Open Sans" w:cs="Open Sans"/>
          <w:sz w:val="20"/>
          <w:szCs w:val="20"/>
        </w:rPr>
        <w:instrText xml:space="preserve"> REF _Ref203061676 \r \h </w:instrText>
      </w:r>
      <w:r w:rsidR="000371B5">
        <w:rPr>
          <w:rFonts w:ascii="Open Sans" w:hAnsi="Open Sans" w:cs="Open Sans"/>
          <w:sz w:val="20"/>
          <w:szCs w:val="20"/>
        </w:rPr>
        <w:instrText xml:space="preserve"> \* MERGEFORMAT </w:instrText>
      </w:r>
      <w:r w:rsidR="00B22B8C" w:rsidRPr="000371B5">
        <w:rPr>
          <w:rFonts w:ascii="Open Sans" w:hAnsi="Open Sans" w:cs="Open Sans"/>
          <w:sz w:val="20"/>
          <w:szCs w:val="20"/>
        </w:rPr>
      </w:r>
      <w:r w:rsidR="00B22B8C" w:rsidRPr="000371B5">
        <w:rPr>
          <w:rFonts w:ascii="Open Sans" w:hAnsi="Open Sans" w:cs="Open Sans"/>
          <w:sz w:val="20"/>
          <w:szCs w:val="20"/>
        </w:rPr>
        <w:fldChar w:fldCharType="separate"/>
      </w:r>
      <w:r w:rsidR="00D2256F" w:rsidRPr="000371B5">
        <w:rPr>
          <w:rFonts w:ascii="Open Sans" w:hAnsi="Open Sans" w:cs="Open Sans"/>
          <w:sz w:val="20"/>
          <w:szCs w:val="20"/>
        </w:rPr>
        <w:t>31</w:t>
      </w:r>
      <w:r w:rsidR="00B22B8C" w:rsidRPr="000371B5">
        <w:rPr>
          <w:rFonts w:ascii="Open Sans" w:hAnsi="Open Sans" w:cs="Open Sans"/>
          <w:sz w:val="20"/>
          <w:szCs w:val="20"/>
        </w:rPr>
        <w:fldChar w:fldCharType="end"/>
      </w:r>
      <w:r w:rsidRPr="000371B5">
        <w:rPr>
          <w:rFonts w:ascii="Open Sans" w:hAnsi="Open Sans" w:cs="Open Sans"/>
          <w:sz w:val="20"/>
          <w:szCs w:val="20"/>
        </w:rPr>
        <w:t xml:space="preserve"> and </w:t>
      </w:r>
      <w:r w:rsidR="00B22B8C" w:rsidRPr="000371B5">
        <w:rPr>
          <w:rFonts w:ascii="Open Sans" w:hAnsi="Open Sans" w:cs="Open Sans"/>
          <w:sz w:val="20"/>
          <w:szCs w:val="20"/>
        </w:rPr>
        <w:fldChar w:fldCharType="begin"/>
      </w:r>
      <w:r w:rsidR="00B22B8C" w:rsidRPr="000371B5">
        <w:rPr>
          <w:rFonts w:ascii="Open Sans" w:hAnsi="Open Sans" w:cs="Open Sans"/>
          <w:sz w:val="20"/>
          <w:szCs w:val="20"/>
        </w:rPr>
        <w:instrText xml:space="preserve"> REF _Ref203061700 \r \h </w:instrText>
      </w:r>
      <w:r w:rsidR="000371B5">
        <w:rPr>
          <w:rFonts w:ascii="Open Sans" w:hAnsi="Open Sans" w:cs="Open Sans"/>
          <w:sz w:val="20"/>
          <w:szCs w:val="20"/>
        </w:rPr>
        <w:instrText xml:space="preserve"> \* MERGEFORMAT </w:instrText>
      </w:r>
      <w:r w:rsidR="00B22B8C" w:rsidRPr="000371B5">
        <w:rPr>
          <w:rFonts w:ascii="Open Sans" w:hAnsi="Open Sans" w:cs="Open Sans"/>
          <w:sz w:val="20"/>
          <w:szCs w:val="20"/>
        </w:rPr>
      </w:r>
      <w:r w:rsidR="00B22B8C" w:rsidRPr="000371B5">
        <w:rPr>
          <w:rFonts w:ascii="Open Sans" w:hAnsi="Open Sans" w:cs="Open Sans"/>
          <w:sz w:val="20"/>
          <w:szCs w:val="20"/>
        </w:rPr>
        <w:fldChar w:fldCharType="separate"/>
      </w:r>
      <w:r w:rsidR="00D2256F" w:rsidRPr="000371B5">
        <w:rPr>
          <w:rFonts w:ascii="Open Sans" w:hAnsi="Open Sans" w:cs="Open Sans"/>
          <w:sz w:val="20"/>
          <w:szCs w:val="20"/>
        </w:rPr>
        <w:t>32</w:t>
      </w:r>
      <w:r w:rsidR="00B22B8C" w:rsidRPr="000371B5">
        <w:rPr>
          <w:rFonts w:ascii="Open Sans" w:hAnsi="Open Sans" w:cs="Open Sans"/>
          <w:sz w:val="20"/>
          <w:szCs w:val="20"/>
        </w:rPr>
        <w:fldChar w:fldCharType="end"/>
      </w:r>
      <w:r w:rsidRPr="000371B5">
        <w:rPr>
          <w:rFonts w:ascii="Open Sans" w:hAnsi="Open Sans" w:cs="Open Sans"/>
          <w:sz w:val="20"/>
          <w:szCs w:val="20"/>
        </w:rPr>
        <w:t>:</w:t>
      </w:r>
    </w:p>
    <w:p w14:paraId="7BBC88FE" w14:textId="77777777" w:rsidR="0095783B" w:rsidRPr="000371B5" w:rsidRDefault="0095783B" w:rsidP="00430AEE">
      <w:pPr>
        <w:pStyle w:val="ListParagraph"/>
        <w:numPr>
          <w:ilvl w:val="0"/>
          <w:numId w:val="27"/>
        </w:numPr>
        <w:tabs>
          <w:tab w:val="left" w:pos="720"/>
          <w:tab w:val="left" w:pos="1440"/>
        </w:tabs>
        <w:spacing w:before="120" w:after="120"/>
        <w:ind w:hanging="562"/>
        <w:contextualSpacing w:val="0"/>
        <w:jc w:val="both"/>
        <w:rPr>
          <w:rFonts w:ascii="Open Sans" w:hAnsi="Open Sans" w:cs="Open Sans"/>
          <w:sz w:val="20"/>
          <w:szCs w:val="20"/>
        </w:rPr>
      </w:pPr>
      <w:r w:rsidRPr="000371B5">
        <w:rPr>
          <w:rFonts w:ascii="Open Sans" w:hAnsi="Open Sans" w:cs="Open Sans"/>
          <w:sz w:val="20"/>
          <w:szCs w:val="20"/>
        </w:rPr>
        <w:t>the term “Clients” means the customers of OCS with whom the Subcontractor has been introduced to by OCS or any employee of OCS and shall include any Related Entity of the Clients;</w:t>
      </w:r>
    </w:p>
    <w:p w14:paraId="0AE06167" w14:textId="77777777" w:rsidR="0095783B" w:rsidRPr="000371B5" w:rsidRDefault="0095783B" w:rsidP="00430AEE">
      <w:pPr>
        <w:pStyle w:val="ListParagraph"/>
        <w:numPr>
          <w:ilvl w:val="0"/>
          <w:numId w:val="27"/>
        </w:numPr>
        <w:tabs>
          <w:tab w:val="left" w:pos="720"/>
          <w:tab w:val="left" w:pos="1440"/>
        </w:tabs>
        <w:spacing w:before="120" w:after="120"/>
        <w:ind w:left="1077" w:hanging="562"/>
        <w:contextualSpacing w:val="0"/>
        <w:jc w:val="both"/>
        <w:rPr>
          <w:rFonts w:ascii="Open Sans" w:hAnsi="Open Sans" w:cs="Open Sans"/>
          <w:sz w:val="20"/>
          <w:szCs w:val="20"/>
        </w:rPr>
      </w:pPr>
      <w:r w:rsidRPr="000371B5">
        <w:rPr>
          <w:rFonts w:ascii="Open Sans" w:hAnsi="Open Sans" w:cs="Open Sans"/>
          <w:sz w:val="20"/>
          <w:szCs w:val="20"/>
        </w:rPr>
        <w:t>the term “Subcontractor” shall include any Related Entity of the Subcontractor;</w:t>
      </w:r>
    </w:p>
    <w:p w14:paraId="5D0559E6" w14:textId="77777777" w:rsidR="0095783B" w:rsidRPr="000371B5" w:rsidRDefault="0095783B" w:rsidP="00430AEE">
      <w:pPr>
        <w:pStyle w:val="ListParagraph"/>
        <w:numPr>
          <w:ilvl w:val="0"/>
          <w:numId w:val="27"/>
        </w:numPr>
        <w:tabs>
          <w:tab w:val="left" w:pos="720"/>
          <w:tab w:val="left" w:pos="1440"/>
        </w:tabs>
        <w:spacing w:before="120" w:after="120"/>
        <w:ind w:left="1077" w:hanging="562"/>
        <w:contextualSpacing w:val="0"/>
        <w:jc w:val="both"/>
        <w:rPr>
          <w:rFonts w:ascii="Open Sans" w:hAnsi="Open Sans" w:cs="Open Sans"/>
          <w:sz w:val="20"/>
          <w:szCs w:val="20"/>
        </w:rPr>
      </w:pPr>
      <w:r w:rsidRPr="000371B5">
        <w:rPr>
          <w:rFonts w:ascii="Open Sans" w:hAnsi="Open Sans" w:cs="Open Sans"/>
          <w:sz w:val="20"/>
          <w:szCs w:val="20"/>
        </w:rPr>
        <w:t>the term “Owner” shall include any Related Entity of the Owner;</w:t>
      </w:r>
    </w:p>
    <w:p w14:paraId="3156B036" w14:textId="77777777" w:rsidR="0095783B" w:rsidRPr="000371B5" w:rsidRDefault="0095783B" w:rsidP="00430AEE">
      <w:pPr>
        <w:pStyle w:val="ListParagraph"/>
        <w:numPr>
          <w:ilvl w:val="0"/>
          <w:numId w:val="27"/>
        </w:numPr>
        <w:tabs>
          <w:tab w:val="left" w:pos="720"/>
          <w:tab w:val="left" w:pos="1440"/>
        </w:tabs>
        <w:spacing w:before="120" w:after="120"/>
        <w:ind w:left="1077" w:hanging="562"/>
        <w:contextualSpacing w:val="0"/>
        <w:jc w:val="both"/>
        <w:rPr>
          <w:rFonts w:ascii="Open Sans" w:hAnsi="Open Sans" w:cs="Open Sans"/>
          <w:sz w:val="20"/>
          <w:szCs w:val="20"/>
        </w:rPr>
      </w:pPr>
      <w:r w:rsidRPr="000371B5">
        <w:rPr>
          <w:rFonts w:ascii="Open Sans" w:hAnsi="Open Sans" w:cs="Open Sans"/>
          <w:sz w:val="20"/>
          <w:szCs w:val="20"/>
        </w:rPr>
        <w:t>the term “Principal” shall include any Related Entity of the Principal; and</w:t>
      </w:r>
    </w:p>
    <w:p w14:paraId="65B2D16B" w14:textId="77777777" w:rsidR="0095783B" w:rsidRPr="000371B5" w:rsidRDefault="0095783B" w:rsidP="00430AEE">
      <w:pPr>
        <w:pStyle w:val="ListParagraph"/>
        <w:numPr>
          <w:ilvl w:val="0"/>
          <w:numId w:val="27"/>
        </w:numPr>
        <w:tabs>
          <w:tab w:val="left" w:pos="720"/>
          <w:tab w:val="left" w:pos="1440"/>
        </w:tabs>
        <w:spacing w:before="120" w:after="120"/>
        <w:ind w:left="1077" w:hanging="562"/>
        <w:contextualSpacing w:val="0"/>
        <w:jc w:val="both"/>
        <w:rPr>
          <w:rFonts w:ascii="Open Sans" w:hAnsi="Open Sans" w:cs="Open Sans"/>
          <w:sz w:val="20"/>
          <w:szCs w:val="20"/>
        </w:rPr>
      </w:pPr>
      <w:r w:rsidRPr="000371B5">
        <w:rPr>
          <w:rFonts w:ascii="Open Sans" w:hAnsi="Open Sans" w:cs="Open Sans"/>
          <w:sz w:val="20"/>
          <w:szCs w:val="20"/>
        </w:rPr>
        <w:t>the term “Related Entity” shall have the same meaning as in the Companies Act 1993.</w:t>
      </w:r>
    </w:p>
    <w:p w14:paraId="03A5002A" w14:textId="77777777" w:rsidR="001B6EB7" w:rsidRPr="00FB01AC" w:rsidRDefault="001B6EB7" w:rsidP="00430AEE">
      <w:pPr>
        <w:pStyle w:val="01Documentheading"/>
        <w:numPr>
          <w:ilvl w:val="0"/>
          <w:numId w:val="41"/>
        </w:numPr>
        <w:tabs>
          <w:tab w:val="left" w:pos="720"/>
        </w:tabs>
        <w:ind w:hanging="562"/>
      </w:pPr>
      <w:bookmarkStart w:id="127" w:name="_Toc196399300"/>
      <w:bookmarkStart w:id="128" w:name="_Toc206138976"/>
      <w:r w:rsidRPr="00FB01AC">
        <w:t>NON-COMPETITION</w:t>
      </w:r>
      <w:bookmarkEnd w:id="127"/>
      <w:bookmarkEnd w:id="128"/>
    </w:p>
    <w:p w14:paraId="4FA4B319" w14:textId="3985E189" w:rsidR="004B1216" w:rsidRDefault="001B6EB7"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The Subcontractor agrees that it will not, without the prior written consent of OCS, during the term of this Agreement, either directly or indirectly in any capacity (including without limitation as principal, agent, partner, employee, shareholder, unit holder, joint venturer, director, trustee, beneficiary, manager, consultant or advisor), be engaged, concerned or interested in any business activity with Clients or the Principal or Owner</w:t>
      </w:r>
    </w:p>
    <w:p w14:paraId="315C35BA" w14:textId="539FB373" w:rsidR="00FB4CCE" w:rsidRPr="000371B5" w:rsidRDefault="004B1216" w:rsidP="00430AEE">
      <w:pPr>
        <w:tabs>
          <w:tab w:val="left" w:pos="720"/>
        </w:tabs>
        <w:ind w:hanging="562"/>
        <w:rPr>
          <w:rFonts w:ascii="Open Sans" w:hAnsi="Open Sans" w:cs="Open Sans"/>
          <w:sz w:val="20"/>
          <w:szCs w:val="20"/>
        </w:rPr>
      </w:pPr>
      <w:r>
        <w:rPr>
          <w:rFonts w:ascii="Open Sans" w:hAnsi="Open Sans" w:cs="Open Sans"/>
          <w:sz w:val="20"/>
          <w:szCs w:val="20"/>
        </w:rPr>
        <w:br w:type="page"/>
      </w:r>
    </w:p>
    <w:p w14:paraId="0B91B8E3" w14:textId="1013C3B9" w:rsidR="004217C7" w:rsidRPr="00F6314C" w:rsidRDefault="004217C7" w:rsidP="00430AEE">
      <w:pPr>
        <w:pStyle w:val="01Documentheading"/>
        <w:numPr>
          <w:ilvl w:val="0"/>
          <w:numId w:val="41"/>
        </w:numPr>
        <w:tabs>
          <w:tab w:val="left" w:pos="720"/>
        </w:tabs>
        <w:ind w:hanging="562"/>
      </w:pPr>
      <w:bookmarkStart w:id="129" w:name="_Toc196399301"/>
      <w:bookmarkStart w:id="130" w:name="_Toc206138977"/>
      <w:r w:rsidRPr="00FB01AC">
        <w:lastRenderedPageBreak/>
        <w:t>DISPUTE RESOLUTION</w:t>
      </w:r>
      <w:bookmarkEnd w:id="129"/>
      <w:bookmarkEnd w:id="130"/>
    </w:p>
    <w:p w14:paraId="1D8222FE" w14:textId="04A932CF" w:rsidR="007D5846" w:rsidRDefault="002E3205" w:rsidP="002E3205">
      <w:pPr>
        <w:pStyle w:val="BodyTextIndent2"/>
        <w:numPr>
          <w:ilvl w:val="1"/>
          <w:numId w:val="41"/>
        </w:numPr>
        <w:spacing w:before="240" w:after="0" w:line="240" w:lineRule="auto"/>
        <w:ind w:left="709" w:hanging="425"/>
        <w:jc w:val="both"/>
        <w:rPr>
          <w:rFonts w:ascii="Open Sans" w:hAnsi="Open Sans" w:cs="Open Sans"/>
          <w:sz w:val="20"/>
          <w:szCs w:val="20"/>
        </w:rPr>
      </w:pPr>
      <w:r>
        <w:rPr>
          <w:rFonts w:ascii="Open Sans" w:hAnsi="Open Sans" w:cs="Open Sans"/>
          <w:sz w:val="20"/>
          <w:szCs w:val="20"/>
        </w:rPr>
        <w:t xml:space="preserve"> </w:t>
      </w:r>
      <w:r w:rsidR="007D5846">
        <w:rPr>
          <w:rFonts w:ascii="Open Sans" w:hAnsi="Open Sans" w:cs="Open Sans"/>
          <w:sz w:val="20"/>
          <w:szCs w:val="20"/>
        </w:rPr>
        <w:t xml:space="preserve">Notwithstanding the existence of a </w:t>
      </w:r>
      <w:r w:rsidR="00DC65E1">
        <w:rPr>
          <w:rFonts w:ascii="Open Sans" w:hAnsi="Open Sans" w:cs="Open Sans"/>
          <w:sz w:val="20"/>
          <w:szCs w:val="20"/>
        </w:rPr>
        <w:t>d</w:t>
      </w:r>
      <w:r w:rsidR="007D5846">
        <w:rPr>
          <w:rFonts w:ascii="Open Sans" w:hAnsi="Open Sans" w:cs="Open Sans"/>
          <w:sz w:val="20"/>
          <w:szCs w:val="20"/>
        </w:rPr>
        <w:t>ispute, each party must continue to perform its obligations under this Agreement</w:t>
      </w:r>
      <w:r w:rsidR="004217C7" w:rsidRPr="000371B5">
        <w:rPr>
          <w:rFonts w:ascii="Open Sans" w:hAnsi="Open Sans" w:cs="Open Sans"/>
          <w:sz w:val="20"/>
          <w:szCs w:val="20"/>
        </w:rPr>
        <w:t>.</w:t>
      </w:r>
    </w:p>
    <w:p w14:paraId="5DE90E28" w14:textId="5A2BC0B9" w:rsidR="007D5846" w:rsidRPr="007D5846" w:rsidRDefault="007D5846" w:rsidP="007D5846">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w:t>
      </w:r>
      <w:r w:rsidRPr="007D5846">
        <w:rPr>
          <w:rFonts w:ascii="Open Sans" w:hAnsi="Open Sans" w:cs="Open Sans"/>
          <w:sz w:val="20"/>
          <w:szCs w:val="20"/>
        </w:rPr>
        <w:t xml:space="preserve">If a </w:t>
      </w:r>
      <w:r w:rsidR="00DC65E1">
        <w:rPr>
          <w:rFonts w:ascii="Open Sans" w:hAnsi="Open Sans" w:cs="Open Sans"/>
          <w:sz w:val="20"/>
          <w:szCs w:val="20"/>
        </w:rPr>
        <w:t>d</w:t>
      </w:r>
      <w:r w:rsidRPr="007D5846">
        <w:rPr>
          <w:rFonts w:ascii="Open Sans" w:hAnsi="Open Sans" w:cs="Open Sans"/>
          <w:sz w:val="20"/>
          <w:szCs w:val="20"/>
        </w:rPr>
        <w:t>ispute arises between the parties out of or in connection with this Agreement, each party must, before instituting proceedings against the other, comply with the process in this clause, providing that nothing will prejudice the right of a party to seek urgent injunctive or declaratory relief concerning any matter arising under this Agreement.</w:t>
      </w:r>
    </w:p>
    <w:p w14:paraId="5716A274" w14:textId="58FF7649" w:rsidR="007D5846" w:rsidRPr="007D5846" w:rsidRDefault="007D5846" w:rsidP="007D5846">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If a </w:t>
      </w:r>
      <w:r w:rsidR="00DC65E1">
        <w:rPr>
          <w:rFonts w:ascii="Open Sans" w:hAnsi="Open Sans" w:cs="Open Sans"/>
          <w:sz w:val="20"/>
          <w:szCs w:val="20"/>
        </w:rPr>
        <w:t>d</w:t>
      </w:r>
      <w:r>
        <w:rPr>
          <w:rFonts w:ascii="Open Sans" w:hAnsi="Open Sans" w:cs="Open Sans"/>
          <w:sz w:val="20"/>
          <w:szCs w:val="20"/>
        </w:rPr>
        <w:t>ispute arises, a party may deliver to the other party</w:t>
      </w:r>
      <w:r w:rsidR="002E3205">
        <w:rPr>
          <w:rFonts w:ascii="Open Sans" w:hAnsi="Open Sans" w:cs="Open Sans"/>
          <w:sz w:val="20"/>
          <w:szCs w:val="20"/>
        </w:rPr>
        <w:t>,</w:t>
      </w:r>
      <w:r>
        <w:rPr>
          <w:rFonts w:ascii="Open Sans" w:hAnsi="Open Sans" w:cs="Open Sans"/>
          <w:sz w:val="20"/>
          <w:szCs w:val="20"/>
        </w:rPr>
        <w:t xml:space="preserve"> a </w:t>
      </w:r>
      <w:r w:rsidR="002E3205">
        <w:rPr>
          <w:rFonts w:ascii="Open Sans" w:hAnsi="Open Sans" w:cs="Open Sans"/>
          <w:sz w:val="20"/>
          <w:szCs w:val="20"/>
        </w:rPr>
        <w:t>Notice of Dispute</w:t>
      </w:r>
      <w:r>
        <w:rPr>
          <w:rFonts w:ascii="Open Sans" w:hAnsi="Open Sans" w:cs="Open Sans"/>
          <w:sz w:val="20"/>
          <w:szCs w:val="20"/>
        </w:rPr>
        <w:t xml:space="preserve"> setting out:</w:t>
      </w:r>
    </w:p>
    <w:p w14:paraId="6AA37070" w14:textId="03B0F1F4" w:rsidR="007D5846" w:rsidRDefault="007D5846" w:rsidP="007D5846">
      <w:pPr>
        <w:pStyle w:val="ListParagraph"/>
        <w:numPr>
          <w:ilvl w:val="0"/>
          <w:numId w:val="28"/>
        </w:numPr>
        <w:tabs>
          <w:tab w:val="left" w:pos="720"/>
          <w:tab w:val="left" w:pos="1440"/>
        </w:tabs>
        <w:spacing w:before="120" w:after="120"/>
        <w:ind w:left="1276" w:hanging="562"/>
        <w:contextualSpacing w:val="0"/>
        <w:jc w:val="both"/>
        <w:rPr>
          <w:rFonts w:ascii="Open Sans" w:hAnsi="Open Sans" w:cs="Open Sans"/>
          <w:sz w:val="20"/>
          <w:szCs w:val="20"/>
        </w:rPr>
      </w:pPr>
      <w:bookmarkStart w:id="131" w:name="_Hlk205473257"/>
      <w:r>
        <w:rPr>
          <w:rFonts w:ascii="Open Sans" w:hAnsi="Open Sans" w:cs="Open Sans"/>
          <w:sz w:val="20"/>
          <w:szCs w:val="20"/>
        </w:rPr>
        <w:t xml:space="preserve">A clear summary of the facts on which the </w:t>
      </w:r>
      <w:r w:rsidR="00DC65E1">
        <w:rPr>
          <w:rFonts w:ascii="Open Sans" w:hAnsi="Open Sans" w:cs="Open Sans"/>
          <w:sz w:val="20"/>
          <w:szCs w:val="20"/>
        </w:rPr>
        <w:t>d</w:t>
      </w:r>
      <w:r>
        <w:rPr>
          <w:rFonts w:ascii="Open Sans" w:hAnsi="Open Sans" w:cs="Open Sans"/>
          <w:sz w:val="20"/>
          <w:szCs w:val="20"/>
        </w:rPr>
        <w:t xml:space="preserve">ispute is </w:t>
      </w:r>
      <w:r w:rsidR="002E3205">
        <w:rPr>
          <w:rFonts w:ascii="Open Sans" w:hAnsi="Open Sans" w:cs="Open Sans"/>
          <w:sz w:val="20"/>
          <w:szCs w:val="20"/>
        </w:rPr>
        <w:t>based.</w:t>
      </w:r>
    </w:p>
    <w:p w14:paraId="6447B145" w14:textId="4CA426CA" w:rsidR="007D5846" w:rsidRDefault="007D5846" w:rsidP="007D5846">
      <w:pPr>
        <w:pStyle w:val="ListParagraph"/>
        <w:numPr>
          <w:ilvl w:val="0"/>
          <w:numId w:val="28"/>
        </w:numPr>
        <w:tabs>
          <w:tab w:val="left" w:pos="720"/>
          <w:tab w:val="left" w:pos="1440"/>
        </w:tabs>
        <w:spacing w:before="120" w:after="120"/>
        <w:ind w:left="1276" w:hanging="562"/>
        <w:contextualSpacing w:val="0"/>
        <w:jc w:val="both"/>
        <w:rPr>
          <w:rFonts w:ascii="Open Sans" w:hAnsi="Open Sans" w:cs="Open Sans"/>
          <w:sz w:val="20"/>
          <w:szCs w:val="20"/>
        </w:rPr>
      </w:pPr>
      <w:r>
        <w:rPr>
          <w:rFonts w:ascii="Open Sans" w:hAnsi="Open Sans" w:cs="Open Sans"/>
          <w:sz w:val="20"/>
          <w:szCs w:val="20"/>
        </w:rPr>
        <w:t xml:space="preserve">The principal contractual terms and any other legal rights relied </w:t>
      </w:r>
      <w:r w:rsidR="002E3205">
        <w:rPr>
          <w:rFonts w:ascii="Open Sans" w:hAnsi="Open Sans" w:cs="Open Sans"/>
          <w:sz w:val="20"/>
          <w:szCs w:val="20"/>
        </w:rPr>
        <w:t>up</w:t>
      </w:r>
      <w:r>
        <w:rPr>
          <w:rFonts w:ascii="Open Sans" w:hAnsi="Open Sans" w:cs="Open Sans"/>
          <w:sz w:val="20"/>
          <w:szCs w:val="20"/>
        </w:rPr>
        <w:t>on; and</w:t>
      </w:r>
    </w:p>
    <w:p w14:paraId="79CF586C" w14:textId="2D324FAD" w:rsidR="004217C7" w:rsidRPr="000371B5" w:rsidRDefault="007D5846" w:rsidP="007D5846">
      <w:pPr>
        <w:pStyle w:val="ListParagraph"/>
        <w:numPr>
          <w:ilvl w:val="0"/>
          <w:numId w:val="28"/>
        </w:numPr>
        <w:tabs>
          <w:tab w:val="left" w:pos="720"/>
          <w:tab w:val="left" w:pos="1440"/>
        </w:tabs>
        <w:spacing w:before="120" w:after="120"/>
        <w:ind w:left="1276" w:hanging="562"/>
        <w:contextualSpacing w:val="0"/>
        <w:jc w:val="both"/>
        <w:rPr>
          <w:rFonts w:ascii="Open Sans" w:hAnsi="Open Sans" w:cs="Open Sans"/>
          <w:sz w:val="20"/>
          <w:szCs w:val="20"/>
        </w:rPr>
      </w:pPr>
      <w:r>
        <w:rPr>
          <w:rFonts w:ascii="Open Sans" w:hAnsi="Open Sans" w:cs="Open Sans"/>
          <w:sz w:val="20"/>
          <w:szCs w:val="20"/>
        </w:rPr>
        <w:t>The nature of the relief claimed – if damages are claimed, a breakdown showing how the damages have been quantified, if a sum is claimed, how it has been calculated, if an extension of time is claimed, the period of time claimed.</w:t>
      </w:r>
    </w:p>
    <w:bookmarkEnd w:id="131"/>
    <w:p w14:paraId="2A531B67" w14:textId="040FC51E" w:rsidR="004217C7" w:rsidRDefault="007D5846"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If a party issues a Notice of Dispute in accordance with this clause, within 10 Business Days of the date of delivery of that Notice of Dispute, the Nominated Representatives must meet (in person, by telephone or otherwise) and attempt in good faith, to resolve the Dispute. </w:t>
      </w:r>
    </w:p>
    <w:p w14:paraId="6ECFCC81" w14:textId="537A2910" w:rsidR="00DC65E1" w:rsidRPr="000371B5" w:rsidRDefault="00DC65E1"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If the dispute is not resolved within twenty (20) Business Days of a party’s or its nominee’s receipt of a Notice of Dispute, the dispute must be referred to senior officers of the parties or their nominees, who must meet and endeavour to resolve the dispute.</w:t>
      </w:r>
    </w:p>
    <w:p w14:paraId="49EF453A" w14:textId="6E38C0A8" w:rsidR="002E3205" w:rsidRPr="007D5846" w:rsidRDefault="002E3205" w:rsidP="002E3205">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If </w:t>
      </w:r>
      <w:r w:rsidR="00DC65E1">
        <w:rPr>
          <w:rFonts w:ascii="Open Sans" w:hAnsi="Open Sans" w:cs="Open Sans"/>
          <w:sz w:val="20"/>
          <w:szCs w:val="20"/>
        </w:rPr>
        <w:t>the parties do not resolve the dispute within five (5) Business Days of the senior officers failing to resolve the dispute, a party or its nominee may, by written notice to the other, refer the dispute to mediation or agree to mediate under the following terms:</w:t>
      </w:r>
    </w:p>
    <w:p w14:paraId="61505E80" w14:textId="7A6296FB" w:rsidR="002E3205" w:rsidRPr="002E3205" w:rsidRDefault="00DC65E1" w:rsidP="002E3205">
      <w:pPr>
        <w:pStyle w:val="ListParagraph"/>
        <w:numPr>
          <w:ilvl w:val="0"/>
          <w:numId w:val="42"/>
        </w:numPr>
        <w:tabs>
          <w:tab w:val="left" w:pos="720"/>
          <w:tab w:val="left" w:pos="1440"/>
        </w:tabs>
        <w:spacing w:before="120" w:after="120"/>
        <w:ind w:left="1276" w:hanging="556"/>
        <w:contextualSpacing w:val="0"/>
        <w:jc w:val="both"/>
        <w:rPr>
          <w:rFonts w:ascii="Open Sans" w:hAnsi="Open Sans" w:cs="Open Sans"/>
          <w:sz w:val="20"/>
          <w:szCs w:val="20"/>
        </w:rPr>
      </w:pPr>
      <w:r>
        <w:rPr>
          <w:rFonts w:ascii="Open Sans" w:hAnsi="Open Sans" w:cs="Open Sans"/>
          <w:sz w:val="20"/>
          <w:szCs w:val="20"/>
        </w:rPr>
        <w:t xml:space="preserve">A single </w:t>
      </w:r>
      <w:r w:rsidR="00346A3D">
        <w:rPr>
          <w:rFonts w:ascii="Open Sans" w:hAnsi="Open Sans" w:cs="Open Sans"/>
          <w:sz w:val="20"/>
          <w:szCs w:val="20"/>
        </w:rPr>
        <w:t>mediator</w:t>
      </w:r>
      <w:r>
        <w:rPr>
          <w:rFonts w:ascii="Open Sans" w:hAnsi="Open Sans" w:cs="Open Sans"/>
          <w:sz w:val="20"/>
          <w:szCs w:val="20"/>
        </w:rPr>
        <w:t xml:space="preserve"> shall be appointed by the parties, by agreement.  If the parties fail to agree on the appointment of a mediator, the President of the Arbitrators and Mediators Institute of New Zealand Incorporated shall appoint the mediator.</w:t>
      </w:r>
    </w:p>
    <w:p w14:paraId="4ABEFA82" w14:textId="77777777" w:rsidR="00346A3D" w:rsidRDefault="00346A3D" w:rsidP="00346A3D">
      <w:pPr>
        <w:pStyle w:val="ListParagraph"/>
        <w:numPr>
          <w:ilvl w:val="0"/>
          <w:numId w:val="42"/>
        </w:numPr>
        <w:tabs>
          <w:tab w:val="left" w:pos="720"/>
          <w:tab w:val="left" w:pos="1440"/>
        </w:tabs>
        <w:spacing w:before="120" w:after="120"/>
        <w:ind w:left="1276" w:hanging="562"/>
        <w:contextualSpacing w:val="0"/>
        <w:jc w:val="both"/>
        <w:rPr>
          <w:rFonts w:ascii="Open Sans" w:hAnsi="Open Sans" w:cs="Open Sans"/>
          <w:sz w:val="20"/>
          <w:szCs w:val="20"/>
        </w:rPr>
      </w:pPr>
      <w:r>
        <w:rPr>
          <w:rFonts w:ascii="Open Sans" w:hAnsi="Open Sans" w:cs="Open Sans"/>
          <w:sz w:val="20"/>
          <w:szCs w:val="20"/>
        </w:rPr>
        <w:t>Both parties shall fully co-operate with the mediator.</w:t>
      </w:r>
    </w:p>
    <w:p w14:paraId="60C1A066" w14:textId="0D114720" w:rsidR="004217C7" w:rsidRPr="00346A3D" w:rsidRDefault="00346A3D" w:rsidP="00346A3D">
      <w:pPr>
        <w:pStyle w:val="ListParagraph"/>
        <w:numPr>
          <w:ilvl w:val="0"/>
          <w:numId w:val="42"/>
        </w:numPr>
        <w:tabs>
          <w:tab w:val="left" w:pos="720"/>
          <w:tab w:val="left" w:pos="1440"/>
        </w:tabs>
        <w:spacing w:before="120" w:after="120"/>
        <w:ind w:left="1276" w:hanging="562"/>
        <w:contextualSpacing w:val="0"/>
        <w:jc w:val="both"/>
        <w:rPr>
          <w:rFonts w:ascii="Open Sans" w:hAnsi="Open Sans" w:cs="Open Sans"/>
          <w:sz w:val="20"/>
          <w:szCs w:val="20"/>
        </w:rPr>
      </w:pPr>
      <w:r w:rsidRPr="00346A3D">
        <w:rPr>
          <w:rFonts w:ascii="Open Sans" w:hAnsi="Open Sans" w:cs="Open Sans"/>
          <w:sz w:val="20"/>
          <w:szCs w:val="20"/>
        </w:rPr>
        <w:t>Each party shall bear its own costs in the mediation,</w:t>
      </w:r>
      <w:r>
        <w:rPr>
          <w:rFonts w:ascii="Open Sans" w:hAnsi="Open Sans" w:cs="Open Sans"/>
          <w:sz w:val="20"/>
          <w:szCs w:val="20"/>
        </w:rPr>
        <w:t xml:space="preserve"> and a</w:t>
      </w:r>
      <w:r w:rsidR="002E3205" w:rsidRPr="00346A3D">
        <w:rPr>
          <w:rFonts w:ascii="Open Sans" w:hAnsi="Open Sans" w:cs="Open Sans"/>
          <w:sz w:val="20"/>
          <w:szCs w:val="20"/>
        </w:rPr>
        <w:t xml:space="preserve">ll costs of the mediator will be shared equally between the </w:t>
      </w:r>
      <w:r>
        <w:rPr>
          <w:rFonts w:ascii="Open Sans" w:hAnsi="Open Sans" w:cs="Open Sans"/>
          <w:sz w:val="20"/>
          <w:szCs w:val="20"/>
        </w:rPr>
        <w:t>between the parties</w:t>
      </w:r>
      <w:r w:rsidR="002E3205" w:rsidRPr="00346A3D">
        <w:rPr>
          <w:rFonts w:ascii="Open Sans" w:hAnsi="Open Sans" w:cs="Open Sans"/>
          <w:sz w:val="20"/>
          <w:szCs w:val="20"/>
        </w:rPr>
        <w:t>.</w:t>
      </w:r>
    </w:p>
    <w:p w14:paraId="52C2533D" w14:textId="54B12750" w:rsidR="004217C7" w:rsidRDefault="002E3205" w:rsidP="002E3205">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Pr>
          <w:rFonts w:ascii="Open Sans" w:hAnsi="Open Sans" w:cs="Open Sans"/>
          <w:sz w:val="20"/>
          <w:szCs w:val="20"/>
        </w:rPr>
        <w:t xml:space="preserve"> If a </w:t>
      </w:r>
      <w:r w:rsidR="00346A3D">
        <w:rPr>
          <w:rFonts w:ascii="Open Sans" w:hAnsi="Open Sans" w:cs="Open Sans"/>
          <w:sz w:val="20"/>
          <w:szCs w:val="20"/>
        </w:rPr>
        <w:t>d</w:t>
      </w:r>
      <w:r>
        <w:rPr>
          <w:rFonts w:ascii="Open Sans" w:hAnsi="Open Sans" w:cs="Open Sans"/>
          <w:sz w:val="20"/>
          <w:szCs w:val="20"/>
        </w:rPr>
        <w:t xml:space="preserve">ispute has not been resolved following reference to mediation, within 30 days of referring the </w:t>
      </w:r>
      <w:r w:rsidR="00346A3D">
        <w:rPr>
          <w:rFonts w:ascii="Open Sans" w:hAnsi="Open Sans" w:cs="Open Sans"/>
          <w:sz w:val="20"/>
          <w:szCs w:val="20"/>
        </w:rPr>
        <w:t>d</w:t>
      </w:r>
      <w:r>
        <w:rPr>
          <w:rFonts w:ascii="Open Sans" w:hAnsi="Open Sans" w:cs="Open Sans"/>
          <w:sz w:val="20"/>
          <w:szCs w:val="20"/>
        </w:rPr>
        <w:t xml:space="preserve">ispute to mediation (or such additional period as the parties shall agree in writing), either party may take any action </w:t>
      </w:r>
      <w:r w:rsidR="00274238">
        <w:rPr>
          <w:rFonts w:ascii="Open Sans" w:hAnsi="Open Sans" w:cs="Open Sans"/>
          <w:sz w:val="20"/>
          <w:szCs w:val="20"/>
        </w:rPr>
        <w:t xml:space="preserve">as it deems </w:t>
      </w:r>
      <w:r>
        <w:rPr>
          <w:rFonts w:ascii="Open Sans" w:hAnsi="Open Sans" w:cs="Open Sans"/>
          <w:sz w:val="20"/>
          <w:szCs w:val="20"/>
        </w:rPr>
        <w:t xml:space="preserve">necessary to have the </w:t>
      </w:r>
      <w:r w:rsidR="00346A3D">
        <w:rPr>
          <w:rFonts w:ascii="Open Sans" w:hAnsi="Open Sans" w:cs="Open Sans"/>
          <w:sz w:val="20"/>
          <w:szCs w:val="20"/>
        </w:rPr>
        <w:t>d</w:t>
      </w:r>
      <w:r>
        <w:rPr>
          <w:rFonts w:ascii="Open Sans" w:hAnsi="Open Sans" w:cs="Open Sans"/>
          <w:sz w:val="20"/>
          <w:szCs w:val="20"/>
        </w:rPr>
        <w:t xml:space="preserve">ispute determined.  </w:t>
      </w:r>
    </w:p>
    <w:p w14:paraId="55C715C1" w14:textId="77777777" w:rsidR="00274238" w:rsidRPr="002E3205" w:rsidRDefault="00274238" w:rsidP="00274238">
      <w:pPr>
        <w:pStyle w:val="BodyTextIndent2"/>
        <w:tabs>
          <w:tab w:val="left" w:pos="720"/>
        </w:tabs>
        <w:spacing w:before="240" w:after="0" w:line="240" w:lineRule="auto"/>
        <w:ind w:left="846"/>
        <w:jc w:val="both"/>
        <w:rPr>
          <w:rFonts w:ascii="Open Sans" w:hAnsi="Open Sans" w:cs="Open Sans"/>
          <w:sz w:val="20"/>
          <w:szCs w:val="20"/>
        </w:rPr>
      </w:pPr>
    </w:p>
    <w:p w14:paraId="1567395D" w14:textId="3AE84B72" w:rsidR="004217C7" w:rsidRPr="00F6314C" w:rsidRDefault="004217C7" w:rsidP="00430AEE">
      <w:pPr>
        <w:pStyle w:val="01Documentheading"/>
        <w:numPr>
          <w:ilvl w:val="0"/>
          <w:numId w:val="41"/>
        </w:numPr>
        <w:tabs>
          <w:tab w:val="left" w:pos="720"/>
        </w:tabs>
        <w:ind w:hanging="562"/>
      </w:pPr>
      <w:bookmarkStart w:id="132" w:name="_Toc196399302"/>
      <w:bookmarkStart w:id="133" w:name="_Toc206138978"/>
      <w:r w:rsidRPr="00FB01AC">
        <w:t>APPLICABLE LAW</w:t>
      </w:r>
      <w:bookmarkEnd w:id="132"/>
      <w:bookmarkEnd w:id="133"/>
    </w:p>
    <w:p w14:paraId="34106201" w14:textId="11ADCFB7" w:rsidR="004B1216" w:rsidRDefault="004217C7"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 xml:space="preserve">This </w:t>
      </w:r>
      <w:r w:rsidR="00C41920">
        <w:rPr>
          <w:rFonts w:ascii="Open Sans" w:hAnsi="Open Sans" w:cs="Open Sans"/>
          <w:sz w:val="20"/>
          <w:szCs w:val="20"/>
        </w:rPr>
        <w:t>Agreement</w:t>
      </w:r>
      <w:r w:rsidRPr="000371B5">
        <w:rPr>
          <w:rFonts w:ascii="Open Sans" w:hAnsi="Open Sans" w:cs="Open Sans"/>
          <w:sz w:val="20"/>
          <w:szCs w:val="20"/>
        </w:rPr>
        <w:t xml:space="preserve"> shall be governed and construed in accordance with the laws of New Zealand.</w:t>
      </w:r>
    </w:p>
    <w:p w14:paraId="239541F3" w14:textId="7BB217CC" w:rsidR="004217C7" w:rsidRPr="000371B5" w:rsidRDefault="004B1216" w:rsidP="00430AEE">
      <w:pPr>
        <w:tabs>
          <w:tab w:val="left" w:pos="720"/>
        </w:tabs>
        <w:ind w:hanging="562"/>
        <w:rPr>
          <w:rFonts w:ascii="Open Sans" w:hAnsi="Open Sans" w:cs="Open Sans"/>
          <w:sz w:val="20"/>
          <w:szCs w:val="20"/>
        </w:rPr>
      </w:pPr>
      <w:r>
        <w:rPr>
          <w:rFonts w:ascii="Open Sans" w:hAnsi="Open Sans" w:cs="Open Sans"/>
          <w:sz w:val="20"/>
          <w:szCs w:val="20"/>
        </w:rPr>
        <w:br w:type="page"/>
      </w:r>
    </w:p>
    <w:p w14:paraId="702E2F4B" w14:textId="2F43C6BF" w:rsidR="00850595" w:rsidRPr="0083658A" w:rsidRDefault="00242169" w:rsidP="00430AEE">
      <w:pPr>
        <w:pStyle w:val="01Documentheading"/>
        <w:numPr>
          <w:ilvl w:val="0"/>
          <w:numId w:val="41"/>
        </w:numPr>
        <w:tabs>
          <w:tab w:val="left" w:pos="720"/>
        </w:tabs>
        <w:ind w:hanging="562"/>
      </w:pPr>
      <w:bookmarkStart w:id="134" w:name="_Ref203062325"/>
      <w:bookmarkStart w:id="135" w:name="_Toc206138979"/>
      <w:r>
        <w:lastRenderedPageBreak/>
        <w:t>ANTI BRIBERY</w:t>
      </w:r>
      <w:bookmarkEnd w:id="134"/>
      <w:bookmarkEnd w:id="135"/>
    </w:p>
    <w:p w14:paraId="36D943DD" w14:textId="77777777"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bookmarkStart w:id="136" w:name="_Ref196312636"/>
      <w:r w:rsidRPr="000371B5">
        <w:rPr>
          <w:rFonts w:ascii="Open Sans" w:hAnsi="Open Sans" w:cs="Open Sans"/>
          <w:sz w:val="20"/>
          <w:szCs w:val="20"/>
        </w:rPr>
        <w:t>The Subcontractor shall during the term of this agreement:</w:t>
      </w:r>
      <w:bookmarkEnd w:id="136"/>
    </w:p>
    <w:p w14:paraId="480D3340" w14:textId="77777777" w:rsidR="00850595" w:rsidRPr="000371B5" w:rsidRDefault="00850595" w:rsidP="00430AEE">
      <w:pPr>
        <w:pStyle w:val="ListParagraph"/>
        <w:numPr>
          <w:ilvl w:val="0"/>
          <w:numId w:val="30"/>
        </w:numPr>
        <w:tabs>
          <w:tab w:val="left" w:pos="720"/>
          <w:tab w:val="left" w:pos="1440"/>
        </w:tabs>
        <w:spacing w:before="120" w:after="120"/>
        <w:ind w:hanging="562"/>
        <w:contextualSpacing w:val="0"/>
        <w:jc w:val="both"/>
        <w:rPr>
          <w:rFonts w:ascii="Open Sans" w:hAnsi="Open Sans" w:cs="Open Sans"/>
          <w:sz w:val="20"/>
          <w:szCs w:val="20"/>
        </w:rPr>
      </w:pPr>
      <w:bookmarkStart w:id="137" w:name="_Ref196312710"/>
      <w:r w:rsidRPr="000371B5">
        <w:rPr>
          <w:rFonts w:ascii="Open Sans" w:hAnsi="Open Sans" w:cs="Open Sans"/>
          <w:sz w:val="20"/>
          <w:szCs w:val="20"/>
        </w:rPr>
        <w:t>comply with all applicable laws, statutes, regulations relating to anti-bribery and anti-corruption;</w:t>
      </w:r>
      <w:bookmarkEnd w:id="137"/>
      <w:r w:rsidRPr="000371B5">
        <w:rPr>
          <w:rFonts w:ascii="Open Sans" w:hAnsi="Open Sans" w:cs="Open Sans"/>
          <w:sz w:val="20"/>
          <w:szCs w:val="20"/>
        </w:rPr>
        <w:t xml:space="preserve"> </w:t>
      </w:r>
    </w:p>
    <w:p w14:paraId="3D740068" w14:textId="77777777" w:rsidR="00850595" w:rsidRPr="000371B5" w:rsidRDefault="00850595" w:rsidP="00430AEE">
      <w:pPr>
        <w:pStyle w:val="ListParagraph"/>
        <w:numPr>
          <w:ilvl w:val="0"/>
          <w:numId w:val="30"/>
        </w:numPr>
        <w:tabs>
          <w:tab w:val="left" w:pos="720"/>
          <w:tab w:val="left" w:pos="1440"/>
          <w:tab w:val="num" w:pos="2126"/>
        </w:tabs>
        <w:spacing w:before="120" w:after="120"/>
        <w:ind w:hanging="562"/>
        <w:contextualSpacing w:val="0"/>
        <w:jc w:val="both"/>
        <w:rPr>
          <w:rFonts w:ascii="Open Sans" w:hAnsi="Open Sans" w:cs="Open Sans"/>
          <w:sz w:val="20"/>
          <w:szCs w:val="20"/>
        </w:rPr>
      </w:pPr>
      <w:bookmarkStart w:id="138" w:name="_Ref196312750"/>
      <w:r w:rsidRPr="000371B5">
        <w:rPr>
          <w:rFonts w:ascii="Open Sans" w:hAnsi="Open Sans" w:cs="Open Sans"/>
          <w:sz w:val="20"/>
          <w:szCs w:val="20"/>
        </w:rPr>
        <w:t>abide by the principles set out in the OCS’s Code of Conduct, and anti-bribery statement and other ethics policies as set out on the OCS website ocs.com/ocs-policies.</w:t>
      </w:r>
      <w:bookmarkEnd w:id="138"/>
      <w:r w:rsidRPr="000371B5">
        <w:rPr>
          <w:rFonts w:ascii="Open Sans" w:hAnsi="Open Sans" w:cs="Open Sans"/>
          <w:sz w:val="20"/>
          <w:szCs w:val="20"/>
        </w:rPr>
        <w:t xml:space="preserve"> </w:t>
      </w:r>
    </w:p>
    <w:p w14:paraId="26406DAD" w14:textId="53D68511" w:rsidR="00850595" w:rsidRPr="000371B5" w:rsidRDefault="00850595" w:rsidP="00430AEE">
      <w:pPr>
        <w:pStyle w:val="ListParagraph"/>
        <w:numPr>
          <w:ilvl w:val="0"/>
          <w:numId w:val="30"/>
        </w:numPr>
        <w:tabs>
          <w:tab w:val="left" w:pos="720"/>
          <w:tab w:val="left" w:pos="1440"/>
          <w:tab w:val="num" w:pos="2126"/>
        </w:tabs>
        <w:spacing w:before="120" w:after="120"/>
        <w:ind w:hanging="562"/>
        <w:contextualSpacing w:val="0"/>
        <w:jc w:val="both"/>
        <w:rPr>
          <w:rFonts w:ascii="Open Sans" w:hAnsi="Open Sans" w:cs="Open Sans"/>
          <w:sz w:val="20"/>
          <w:szCs w:val="20"/>
        </w:rPr>
      </w:pPr>
      <w:r w:rsidRPr="000371B5">
        <w:rPr>
          <w:rFonts w:ascii="Open Sans" w:hAnsi="Open Sans" w:cs="Open Sans"/>
          <w:sz w:val="20"/>
          <w:szCs w:val="20"/>
        </w:rPr>
        <w:t xml:space="preserve">establish, maintain and enforce its own policies and procedures, to ensure compliance with clauses </w:t>
      </w:r>
      <w:r w:rsidR="00DA44BE" w:rsidRPr="000371B5">
        <w:rPr>
          <w:rFonts w:ascii="Open Sans" w:hAnsi="Open Sans" w:cs="Open Sans"/>
          <w:sz w:val="20"/>
          <w:szCs w:val="20"/>
        </w:rPr>
        <w:fldChar w:fldCharType="begin"/>
      </w:r>
      <w:r w:rsidR="00DA44BE" w:rsidRPr="000371B5">
        <w:rPr>
          <w:rFonts w:ascii="Open Sans" w:hAnsi="Open Sans" w:cs="Open Sans"/>
          <w:sz w:val="20"/>
          <w:szCs w:val="20"/>
        </w:rPr>
        <w:instrText xml:space="preserve"> REF _Ref196312636 \r \h </w:instrText>
      </w:r>
      <w:r w:rsidR="000371B5">
        <w:rPr>
          <w:rFonts w:ascii="Open Sans" w:hAnsi="Open Sans" w:cs="Open Sans"/>
          <w:sz w:val="20"/>
          <w:szCs w:val="20"/>
        </w:rPr>
        <w:instrText xml:space="preserve"> \* MERGEFORMAT </w:instrText>
      </w:r>
      <w:r w:rsidR="00DA44BE" w:rsidRPr="000371B5">
        <w:rPr>
          <w:rFonts w:ascii="Open Sans" w:hAnsi="Open Sans" w:cs="Open Sans"/>
          <w:sz w:val="20"/>
          <w:szCs w:val="20"/>
        </w:rPr>
      </w:r>
      <w:r w:rsidR="00DA44BE" w:rsidRPr="000371B5">
        <w:rPr>
          <w:rFonts w:ascii="Open Sans" w:hAnsi="Open Sans" w:cs="Open Sans"/>
          <w:sz w:val="20"/>
          <w:szCs w:val="20"/>
        </w:rPr>
        <w:fldChar w:fldCharType="separate"/>
      </w:r>
      <w:r w:rsidR="00D2256F" w:rsidRPr="000371B5">
        <w:rPr>
          <w:rFonts w:ascii="Open Sans" w:hAnsi="Open Sans" w:cs="Open Sans"/>
          <w:sz w:val="20"/>
          <w:szCs w:val="20"/>
        </w:rPr>
        <w:t>36.1</w:t>
      </w:r>
      <w:r w:rsidR="00DA44BE" w:rsidRPr="000371B5">
        <w:rPr>
          <w:rFonts w:ascii="Open Sans" w:hAnsi="Open Sans" w:cs="Open Sans"/>
          <w:sz w:val="20"/>
          <w:szCs w:val="20"/>
        </w:rPr>
        <w:fldChar w:fldCharType="end"/>
      </w:r>
      <w:r w:rsidR="00DA44BE" w:rsidRPr="000371B5">
        <w:rPr>
          <w:rFonts w:ascii="Open Sans" w:hAnsi="Open Sans" w:cs="Open Sans"/>
          <w:sz w:val="20"/>
          <w:szCs w:val="20"/>
        </w:rPr>
        <w:fldChar w:fldCharType="begin"/>
      </w:r>
      <w:r w:rsidR="00DA44BE" w:rsidRPr="000371B5">
        <w:rPr>
          <w:rFonts w:ascii="Open Sans" w:hAnsi="Open Sans" w:cs="Open Sans"/>
          <w:sz w:val="20"/>
          <w:szCs w:val="20"/>
        </w:rPr>
        <w:instrText xml:space="preserve"> REF _Ref196312710 \r \h </w:instrText>
      </w:r>
      <w:r w:rsidR="000371B5">
        <w:rPr>
          <w:rFonts w:ascii="Open Sans" w:hAnsi="Open Sans" w:cs="Open Sans"/>
          <w:sz w:val="20"/>
          <w:szCs w:val="20"/>
        </w:rPr>
        <w:instrText xml:space="preserve"> \* MERGEFORMAT </w:instrText>
      </w:r>
      <w:r w:rsidR="00DA44BE" w:rsidRPr="000371B5">
        <w:rPr>
          <w:rFonts w:ascii="Open Sans" w:hAnsi="Open Sans" w:cs="Open Sans"/>
          <w:sz w:val="20"/>
          <w:szCs w:val="20"/>
        </w:rPr>
      </w:r>
      <w:r w:rsidR="00DA44BE" w:rsidRPr="000371B5">
        <w:rPr>
          <w:rFonts w:ascii="Open Sans" w:hAnsi="Open Sans" w:cs="Open Sans"/>
          <w:sz w:val="20"/>
          <w:szCs w:val="20"/>
        </w:rPr>
        <w:fldChar w:fldCharType="separate"/>
      </w:r>
      <w:r w:rsidR="00D2256F" w:rsidRPr="000371B5">
        <w:rPr>
          <w:rFonts w:ascii="Open Sans" w:hAnsi="Open Sans" w:cs="Open Sans"/>
          <w:sz w:val="20"/>
          <w:szCs w:val="20"/>
        </w:rPr>
        <w:t>(a)</w:t>
      </w:r>
      <w:r w:rsidR="00DA44BE" w:rsidRPr="000371B5">
        <w:rPr>
          <w:rFonts w:ascii="Open Sans" w:hAnsi="Open Sans" w:cs="Open Sans"/>
          <w:sz w:val="20"/>
          <w:szCs w:val="20"/>
        </w:rPr>
        <w:fldChar w:fldCharType="end"/>
      </w:r>
      <w:r w:rsidRPr="000371B5">
        <w:rPr>
          <w:rFonts w:ascii="Open Sans" w:hAnsi="Open Sans" w:cs="Open Sans"/>
          <w:sz w:val="20"/>
          <w:szCs w:val="20"/>
        </w:rPr>
        <w:t xml:space="preserve"> and </w:t>
      </w:r>
      <w:r w:rsidR="00F37E6F" w:rsidRPr="000371B5">
        <w:rPr>
          <w:rFonts w:ascii="Open Sans" w:hAnsi="Open Sans" w:cs="Open Sans"/>
          <w:sz w:val="20"/>
          <w:szCs w:val="20"/>
        </w:rPr>
        <w:fldChar w:fldCharType="begin"/>
      </w:r>
      <w:r w:rsidR="00F37E6F" w:rsidRPr="000371B5">
        <w:rPr>
          <w:rFonts w:ascii="Open Sans" w:hAnsi="Open Sans" w:cs="Open Sans"/>
          <w:sz w:val="20"/>
          <w:szCs w:val="20"/>
        </w:rPr>
        <w:instrText xml:space="preserve"> REF _Ref196312750 \r \h </w:instrText>
      </w:r>
      <w:r w:rsidR="000371B5">
        <w:rPr>
          <w:rFonts w:ascii="Open Sans" w:hAnsi="Open Sans" w:cs="Open Sans"/>
          <w:sz w:val="20"/>
          <w:szCs w:val="20"/>
        </w:rPr>
        <w:instrText xml:space="preserve"> \* MERGEFORMAT </w:instrText>
      </w:r>
      <w:r w:rsidR="00F37E6F" w:rsidRPr="000371B5">
        <w:rPr>
          <w:rFonts w:ascii="Open Sans" w:hAnsi="Open Sans" w:cs="Open Sans"/>
          <w:sz w:val="20"/>
          <w:szCs w:val="20"/>
        </w:rPr>
      </w:r>
      <w:r w:rsidR="00F37E6F" w:rsidRPr="000371B5">
        <w:rPr>
          <w:rFonts w:ascii="Open Sans" w:hAnsi="Open Sans" w:cs="Open Sans"/>
          <w:sz w:val="20"/>
          <w:szCs w:val="20"/>
        </w:rPr>
        <w:fldChar w:fldCharType="separate"/>
      </w:r>
      <w:r w:rsidR="00D2256F" w:rsidRPr="000371B5">
        <w:rPr>
          <w:rFonts w:ascii="Open Sans" w:hAnsi="Open Sans" w:cs="Open Sans"/>
          <w:sz w:val="20"/>
          <w:szCs w:val="20"/>
        </w:rPr>
        <w:t>(b)</w:t>
      </w:r>
      <w:r w:rsidR="00F37E6F" w:rsidRPr="000371B5">
        <w:rPr>
          <w:rFonts w:ascii="Open Sans" w:hAnsi="Open Sans" w:cs="Open Sans"/>
          <w:sz w:val="20"/>
          <w:szCs w:val="20"/>
        </w:rPr>
        <w:fldChar w:fldCharType="end"/>
      </w:r>
      <w:r w:rsidRPr="000371B5">
        <w:rPr>
          <w:rFonts w:ascii="Open Sans" w:hAnsi="Open Sans" w:cs="Open Sans"/>
          <w:sz w:val="20"/>
          <w:szCs w:val="20"/>
        </w:rPr>
        <w:t xml:space="preserve"> throughout the term of this agreement; </w:t>
      </w:r>
    </w:p>
    <w:p w14:paraId="10BC3BCD" w14:textId="62541331" w:rsidR="00850595" w:rsidRPr="000371B5" w:rsidRDefault="00850595" w:rsidP="00430AEE">
      <w:pPr>
        <w:pStyle w:val="ListParagraph"/>
        <w:numPr>
          <w:ilvl w:val="0"/>
          <w:numId w:val="30"/>
        </w:numPr>
        <w:tabs>
          <w:tab w:val="left" w:pos="720"/>
          <w:tab w:val="left" w:pos="1440"/>
          <w:tab w:val="num" w:pos="2126"/>
        </w:tabs>
        <w:spacing w:before="120" w:after="120"/>
        <w:ind w:hanging="562"/>
        <w:contextualSpacing w:val="0"/>
        <w:jc w:val="both"/>
        <w:rPr>
          <w:rFonts w:ascii="Open Sans" w:hAnsi="Open Sans" w:cs="Open Sans"/>
          <w:sz w:val="20"/>
          <w:szCs w:val="20"/>
        </w:rPr>
      </w:pPr>
      <w:r w:rsidRPr="000371B5">
        <w:rPr>
          <w:rFonts w:ascii="Open Sans" w:hAnsi="Open Sans" w:cs="Open Sans"/>
          <w:sz w:val="20"/>
          <w:szCs w:val="20"/>
        </w:rPr>
        <w:t xml:space="preserve">notify the OCS (in writing) if it becomes aware of any breach of clause </w:t>
      </w:r>
      <w:r w:rsidR="00F37E6F" w:rsidRPr="000371B5">
        <w:rPr>
          <w:rFonts w:ascii="Open Sans" w:hAnsi="Open Sans" w:cs="Open Sans"/>
          <w:sz w:val="20"/>
          <w:szCs w:val="20"/>
        </w:rPr>
        <w:fldChar w:fldCharType="begin"/>
      </w:r>
      <w:r w:rsidR="00F37E6F" w:rsidRPr="000371B5">
        <w:rPr>
          <w:rFonts w:ascii="Open Sans" w:hAnsi="Open Sans" w:cs="Open Sans"/>
          <w:sz w:val="20"/>
          <w:szCs w:val="20"/>
        </w:rPr>
        <w:instrText xml:space="preserve"> REF _Ref196312636 \r \h </w:instrText>
      </w:r>
      <w:r w:rsidR="000371B5">
        <w:rPr>
          <w:rFonts w:ascii="Open Sans" w:hAnsi="Open Sans" w:cs="Open Sans"/>
          <w:sz w:val="20"/>
          <w:szCs w:val="20"/>
        </w:rPr>
        <w:instrText xml:space="preserve"> \* MERGEFORMAT </w:instrText>
      </w:r>
      <w:r w:rsidR="00F37E6F" w:rsidRPr="000371B5">
        <w:rPr>
          <w:rFonts w:ascii="Open Sans" w:hAnsi="Open Sans" w:cs="Open Sans"/>
          <w:sz w:val="20"/>
          <w:szCs w:val="20"/>
        </w:rPr>
      </w:r>
      <w:r w:rsidR="00F37E6F" w:rsidRPr="000371B5">
        <w:rPr>
          <w:rFonts w:ascii="Open Sans" w:hAnsi="Open Sans" w:cs="Open Sans"/>
          <w:sz w:val="20"/>
          <w:szCs w:val="20"/>
        </w:rPr>
        <w:fldChar w:fldCharType="separate"/>
      </w:r>
      <w:r w:rsidR="00D2256F" w:rsidRPr="000371B5">
        <w:rPr>
          <w:rFonts w:ascii="Open Sans" w:hAnsi="Open Sans" w:cs="Open Sans"/>
          <w:sz w:val="20"/>
          <w:szCs w:val="20"/>
        </w:rPr>
        <w:t>36.1</w:t>
      </w:r>
      <w:r w:rsidR="00F37E6F" w:rsidRPr="000371B5">
        <w:rPr>
          <w:rFonts w:ascii="Open Sans" w:hAnsi="Open Sans" w:cs="Open Sans"/>
          <w:sz w:val="20"/>
          <w:szCs w:val="20"/>
        </w:rPr>
        <w:fldChar w:fldCharType="end"/>
      </w:r>
      <w:r w:rsidR="00F37E6F" w:rsidRPr="000371B5">
        <w:rPr>
          <w:rFonts w:ascii="Open Sans" w:hAnsi="Open Sans" w:cs="Open Sans"/>
          <w:sz w:val="20"/>
          <w:szCs w:val="20"/>
        </w:rPr>
        <w:fldChar w:fldCharType="begin"/>
      </w:r>
      <w:r w:rsidR="00F37E6F" w:rsidRPr="000371B5">
        <w:rPr>
          <w:rFonts w:ascii="Open Sans" w:hAnsi="Open Sans" w:cs="Open Sans"/>
          <w:sz w:val="20"/>
          <w:szCs w:val="20"/>
        </w:rPr>
        <w:instrText xml:space="preserve"> REF _Ref196312710 \r \h </w:instrText>
      </w:r>
      <w:r w:rsidR="000371B5">
        <w:rPr>
          <w:rFonts w:ascii="Open Sans" w:hAnsi="Open Sans" w:cs="Open Sans"/>
          <w:sz w:val="20"/>
          <w:szCs w:val="20"/>
        </w:rPr>
        <w:instrText xml:space="preserve"> \* MERGEFORMAT </w:instrText>
      </w:r>
      <w:r w:rsidR="00F37E6F" w:rsidRPr="000371B5">
        <w:rPr>
          <w:rFonts w:ascii="Open Sans" w:hAnsi="Open Sans" w:cs="Open Sans"/>
          <w:sz w:val="20"/>
          <w:szCs w:val="20"/>
        </w:rPr>
      </w:r>
      <w:r w:rsidR="00F37E6F" w:rsidRPr="000371B5">
        <w:rPr>
          <w:rFonts w:ascii="Open Sans" w:hAnsi="Open Sans" w:cs="Open Sans"/>
          <w:sz w:val="20"/>
          <w:szCs w:val="20"/>
        </w:rPr>
        <w:fldChar w:fldCharType="separate"/>
      </w:r>
      <w:r w:rsidR="00D2256F" w:rsidRPr="000371B5">
        <w:rPr>
          <w:rFonts w:ascii="Open Sans" w:hAnsi="Open Sans" w:cs="Open Sans"/>
          <w:sz w:val="20"/>
          <w:szCs w:val="20"/>
        </w:rPr>
        <w:t>(a)</w:t>
      </w:r>
      <w:r w:rsidR="00F37E6F" w:rsidRPr="000371B5">
        <w:rPr>
          <w:rFonts w:ascii="Open Sans" w:hAnsi="Open Sans" w:cs="Open Sans"/>
          <w:sz w:val="20"/>
          <w:szCs w:val="20"/>
        </w:rPr>
        <w:fldChar w:fldCharType="end"/>
      </w:r>
      <w:r w:rsidRPr="000371B5">
        <w:rPr>
          <w:rFonts w:ascii="Open Sans" w:hAnsi="Open Sans" w:cs="Open Sans"/>
          <w:sz w:val="20"/>
          <w:szCs w:val="20"/>
        </w:rPr>
        <w:t xml:space="preserve"> and/or clause </w:t>
      </w:r>
      <w:r w:rsidR="00C45B27" w:rsidRPr="000371B5">
        <w:rPr>
          <w:rFonts w:ascii="Open Sans" w:hAnsi="Open Sans" w:cs="Open Sans"/>
          <w:sz w:val="20"/>
          <w:szCs w:val="20"/>
        </w:rPr>
        <w:fldChar w:fldCharType="begin"/>
      </w:r>
      <w:r w:rsidR="00C45B27" w:rsidRPr="000371B5">
        <w:rPr>
          <w:rFonts w:ascii="Open Sans" w:hAnsi="Open Sans" w:cs="Open Sans"/>
          <w:sz w:val="20"/>
          <w:szCs w:val="20"/>
        </w:rPr>
        <w:instrText xml:space="preserve"> REF _Ref196312636 \r \h </w:instrText>
      </w:r>
      <w:r w:rsidR="000371B5">
        <w:rPr>
          <w:rFonts w:ascii="Open Sans" w:hAnsi="Open Sans" w:cs="Open Sans"/>
          <w:sz w:val="20"/>
          <w:szCs w:val="20"/>
        </w:rPr>
        <w:instrText xml:space="preserve"> \* MERGEFORMAT </w:instrText>
      </w:r>
      <w:r w:rsidR="00C45B27" w:rsidRPr="000371B5">
        <w:rPr>
          <w:rFonts w:ascii="Open Sans" w:hAnsi="Open Sans" w:cs="Open Sans"/>
          <w:sz w:val="20"/>
          <w:szCs w:val="20"/>
        </w:rPr>
      </w:r>
      <w:r w:rsidR="00C45B27" w:rsidRPr="000371B5">
        <w:rPr>
          <w:rFonts w:ascii="Open Sans" w:hAnsi="Open Sans" w:cs="Open Sans"/>
          <w:sz w:val="20"/>
          <w:szCs w:val="20"/>
        </w:rPr>
        <w:fldChar w:fldCharType="separate"/>
      </w:r>
      <w:r w:rsidR="00D2256F" w:rsidRPr="000371B5">
        <w:rPr>
          <w:rFonts w:ascii="Open Sans" w:hAnsi="Open Sans" w:cs="Open Sans"/>
          <w:sz w:val="20"/>
          <w:szCs w:val="20"/>
        </w:rPr>
        <w:t>36.1</w:t>
      </w:r>
      <w:r w:rsidR="00C45B27" w:rsidRPr="000371B5">
        <w:rPr>
          <w:rFonts w:ascii="Open Sans" w:hAnsi="Open Sans" w:cs="Open Sans"/>
          <w:sz w:val="20"/>
          <w:szCs w:val="20"/>
        </w:rPr>
        <w:fldChar w:fldCharType="end"/>
      </w:r>
      <w:r w:rsidR="00C45B27" w:rsidRPr="000371B5">
        <w:rPr>
          <w:rFonts w:ascii="Open Sans" w:hAnsi="Open Sans" w:cs="Open Sans"/>
          <w:sz w:val="20"/>
          <w:szCs w:val="20"/>
        </w:rPr>
        <w:fldChar w:fldCharType="begin"/>
      </w:r>
      <w:r w:rsidR="00C45B27" w:rsidRPr="000371B5">
        <w:rPr>
          <w:rFonts w:ascii="Open Sans" w:hAnsi="Open Sans" w:cs="Open Sans"/>
          <w:sz w:val="20"/>
          <w:szCs w:val="20"/>
        </w:rPr>
        <w:instrText xml:space="preserve"> REF _Ref196312750 \r \h </w:instrText>
      </w:r>
      <w:r w:rsidR="000371B5">
        <w:rPr>
          <w:rFonts w:ascii="Open Sans" w:hAnsi="Open Sans" w:cs="Open Sans"/>
          <w:sz w:val="20"/>
          <w:szCs w:val="20"/>
        </w:rPr>
        <w:instrText xml:space="preserve"> \* MERGEFORMAT </w:instrText>
      </w:r>
      <w:r w:rsidR="00C45B27" w:rsidRPr="000371B5">
        <w:rPr>
          <w:rFonts w:ascii="Open Sans" w:hAnsi="Open Sans" w:cs="Open Sans"/>
          <w:sz w:val="20"/>
          <w:szCs w:val="20"/>
        </w:rPr>
      </w:r>
      <w:r w:rsidR="00C45B27" w:rsidRPr="000371B5">
        <w:rPr>
          <w:rFonts w:ascii="Open Sans" w:hAnsi="Open Sans" w:cs="Open Sans"/>
          <w:sz w:val="20"/>
          <w:szCs w:val="20"/>
        </w:rPr>
        <w:fldChar w:fldCharType="separate"/>
      </w:r>
      <w:r w:rsidR="00D2256F" w:rsidRPr="000371B5">
        <w:rPr>
          <w:rFonts w:ascii="Open Sans" w:hAnsi="Open Sans" w:cs="Open Sans"/>
          <w:sz w:val="20"/>
          <w:szCs w:val="20"/>
        </w:rPr>
        <w:t>(b)</w:t>
      </w:r>
      <w:r w:rsidR="00C45B27" w:rsidRPr="000371B5">
        <w:rPr>
          <w:rFonts w:ascii="Open Sans" w:hAnsi="Open Sans" w:cs="Open Sans"/>
          <w:sz w:val="20"/>
          <w:szCs w:val="20"/>
        </w:rPr>
        <w:fldChar w:fldCharType="end"/>
      </w:r>
      <w:r w:rsidRPr="000371B5">
        <w:rPr>
          <w:rFonts w:ascii="Open Sans" w:hAnsi="Open Sans" w:cs="Open Sans"/>
          <w:sz w:val="20"/>
          <w:szCs w:val="20"/>
        </w:rPr>
        <w:t xml:space="preserve"> , or has reason to believe that it has received a request or demand for any undue financial or other advantage in connection with the performance of this agreement; and</w:t>
      </w:r>
    </w:p>
    <w:p w14:paraId="204ED28F" w14:textId="77777777" w:rsidR="00850595" w:rsidRPr="000371B5" w:rsidRDefault="00850595" w:rsidP="00430AEE">
      <w:pPr>
        <w:pStyle w:val="ListParagraph"/>
        <w:numPr>
          <w:ilvl w:val="0"/>
          <w:numId w:val="30"/>
        </w:numPr>
        <w:tabs>
          <w:tab w:val="left" w:pos="720"/>
          <w:tab w:val="left" w:pos="1440"/>
          <w:tab w:val="num" w:pos="2126"/>
        </w:tabs>
        <w:spacing w:before="120" w:after="120"/>
        <w:ind w:hanging="562"/>
        <w:contextualSpacing w:val="0"/>
        <w:jc w:val="both"/>
        <w:rPr>
          <w:rFonts w:ascii="Open Sans" w:hAnsi="Open Sans" w:cs="Open Sans"/>
          <w:sz w:val="20"/>
          <w:szCs w:val="20"/>
        </w:rPr>
      </w:pPr>
      <w:r w:rsidRPr="000371B5">
        <w:rPr>
          <w:rFonts w:ascii="Open Sans" w:hAnsi="Open Sans" w:cs="Open Sans"/>
          <w:sz w:val="20"/>
          <w:szCs w:val="20"/>
        </w:rPr>
        <w:t>notify the OCS (in writing) if a foreign public official becomes an officer or employee of the Subcontractor or acquires a direct or indirect interest in the Subcontractor, and the Subcontractor warrants that it has no foreign public officials as direct or indirect owners, officers or employees at the date of this agreement.</w:t>
      </w:r>
    </w:p>
    <w:p w14:paraId="0AF07C70" w14:textId="4E713988"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 xml:space="preserve">The Subcontractor shall ensure that any of its agents, consultants, contractors, subcontractors or other persons engaged in performance of the </w:t>
      </w:r>
      <w:r w:rsidR="00F37E6F" w:rsidRPr="000371B5">
        <w:rPr>
          <w:rFonts w:ascii="Open Sans" w:hAnsi="Open Sans" w:cs="Open Sans"/>
          <w:sz w:val="20"/>
          <w:szCs w:val="20"/>
        </w:rPr>
        <w:t>Subcontractor’s</w:t>
      </w:r>
      <w:r w:rsidRPr="000371B5">
        <w:rPr>
          <w:rFonts w:ascii="Open Sans" w:hAnsi="Open Sans" w:cs="Open Sans"/>
          <w:sz w:val="20"/>
          <w:szCs w:val="20"/>
        </w:rPr>
        <w:t xml:space="preserve"> obligations under this agreement do so only based on a written contract which imposes on and secures from such person terms equivalent to those imposed on the Subcontractor in this clause </w:t>
      </w:r>
      <w:r w:rsidR="009659AE" w:rsidRPr="000371B5">
        <w:rPr>
          <w:rFonts w:ascii="Open Sans" w:hAnsi="Open Sans" w:cs="Open Sans"/>
          <w:sz w:val="20"/>
          <w:szCs w:val="20"/>
        </w:rPr>
        <w:fldChar w:fldCharType="begin"/>
      </w:r>
      <w:r w:rsidR="009659AE" w:rsidRPr="000371B5">
        <w:rPr>
          <w:rFonts w:ascii="Open Sans" w:hAnsi="Open Sans" w:cs="Open Sans"/>
          <w:sz w:val="20"/>
          <w:szCs w:val="20"/>
        </w:rPr>
        <w:instrText xml:space="preserve"> REF _Ref203062325 \r \h </w:instrText>
      </w:r>
      <w:r w:rsidR="000371B5">
        <w:rPr>
          <w:rFonts w:ascii="Open Sans" w:hAnsi="Open Sans" w:cs="Open Sans"/>
          <w:sz w:val="20"/>
          <w:szCs w:val="20"/>
        </w:rPr>
        <w:instrText xml:space="preserve"> \* MERGEFORMAT </w:instrText>
      </w:r>
      <w:r w:rsidR="009659AE" w:rsidRPr="000371B5">
        <w:rPr>
          <w:rFonts w:ascii="Open Sans" w:hAnsi="Open Sans" w:cs="Open Sans"/>
          <w:sz w:val="20"/>
          <w:szCs w:val="20"/>
        </w:rPr>
      </w:r>
      <w:r w:rsidR="009659AE" w:rsidRPr="000371B5">
        <w:rPr>
          <w:rFonts w:ascii="Open Sans" w:hAnsi="Open Sans" w:cs="Open Sans"/>
          <w:sz w:val="20"/>
          <w:szCs w:val="20"/>
        </w:rPr>
        <w:fldChar w:fldCharType="separate"/>
      </w:r>
      <w:r w:rsidR="00D2256F" w:rsidRPr="000371B5">
        <w:rPr>
          <w:rFonts w:ascii="Open Sans" w:hAnsi="Open Sans" w:cs="Open Sans"/>
          <w:sz w:val="20"/>
          <w:szCs w:val="20"/>
        </w:rPr>
        <w:t>36</w:t>
      </w:r>
      <w:r w:rsidR="009659AE" w:rsidRPr="000371B5">
        <w:rPr>
          <w:rFonts w:ascii="Open Sans" w:hAnsi="Open Sans" w:cs="Open Sans"/>
          <w:sz w:val="20"/>
          <w:szCs w:val="20"/>
        </w:rPr>
        <w:fldChar w:fldCharType="end"/>
      </w:r>
      <w:r w:rsidRPr="000371B5">
        <w:rPr>
          <w:rFonts w:ascii="Open Sans" w:hAnsi="Open Sans" w:cs="Open Sans"/>
          <w:sz w:val="20"/>
          <w:szCs w:val="20"/>
        </w:rPr>
        <w:t xml:space="preserve"> (Relevant Terms). The Subcontractor shall be responsible for the observance and performance by such persons of the Relevant Terms and shall be directly liable to the Principal for any breach by such persons of any of the Relevant Terms.</w:t>
      </w:r>
    </w:p>
    <w:p w14:paraId="46E288EA" w14:textId="68B90479"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 xml:space="preserve">Breach of this clause </w:t>
      </w:r>
      <w:r w:rsidR="009659AE" w:rsidRPr="000371B5">
        <w:rPr>
          <w:rFonts w:ascii="Open Sans" w:hAnsi="Open Sans" w:cs="Open Sans"/>
          <w:sz w:val="20"/>
          <w:szCs w:val="20"/>
        </w:rPr>
        <w:fldChar w:fldCharType="begin"/>
      </w:r>
      <w:r w:rsidR="009659AE" w:rsidRPr="000371B5">
        <w:rPr>
          <w:rFonts w:ascii="Open Sans" w:hAnsi="Open Sans" w:cs="Open Sans"/>
          <w:sz w:val="20"/>
          <w:szCs w:val="20"/>
        </w:rPr>
        <w:instrText xml:space="preserve"> REF _Ref203062325 \r \h </w:instrText>
      </w:r>
      <w:r w:rsidR="000371B5">
        <w:rPr>
          <w:rFonts w:ascii="Open Sans" w:hAnsi="Open Sans" w:cs="Open Sans"/>
          <w:sz w:val="20"/>
          <w:szCs w:val="20"/>
        </w:rPr>
        <w:instrText xml:space="preserve"> \* MERGEFORMAT </w:instrText>
      </w:r>
      <w:r w:rsidR="009659AE" w:rsidRPr="000371B5">
        <w:rPr>
          <w:rFonts w:ascii="Open Sans" w:hAnsi="Open Sans" w:cs="Open Sans"/>
          <w:sz w:val="20"/>
          <w:szCs w:val="20"/>
        </w:rPr>
      </w:r>
      <w:r w:rsidR="009659AE" w:rsidRPr="000371B5">
        <w:rPr>
          <w:rFonts w:ascii="Open Sans" w:hAnsi="Open Sans" w:cs="Open Sans"/>
          <w:sz w:val="20"/>
          <w:szCs w:val="20"/>
        </w:rPr>
        <w:fldChar w:fldCharType="separate"/>
      </w:r>
      <w:r w:rsidR="00D2256F" w:rsidRPr="000371B5">
        <w:rPr>
          <w:rFonts w:ascii="Open Sans" w:hAnsi="Open Sans" w:cs="Open Sans"/>
          <w:sz w:val="20"/>
          <w:szCs w:val="20"/>
        </w:rPr>
        <w:t>36</w:t>
      </w:r>
      <w:r w:rsidR="009659AE" w:rsidRPr="000371B5">
        <w:rPr>
          <w:rFonts w:ascii="Open Sans" w:hAnsi="Open Sans" w:cs="Open Sans"/>
          <w:sz w:val="20"/>
          <w:szCs w:val="20"/>
        </w:rPr>
        <w:fldChar w:fldCharType="end"/>
      </w:r>
      <w:r w:rsidRPr="000371B5">
        <w:rPr>
          <w:rFonts w:ascii="Open Sans" w:hAnsi="Open Sans" w:cs="Open Sans"/>
          <w:sz w:val="20"/>
          <w:szCs w:val="20"/>
        </w:rPr>
        <w:t xml:space="preserve"> shall be deemed a material breach.</w:t>
      </w:r>
    </w:p>
    <w:p w14:paraId="7BAB43A2" w14:textId="77777777"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Without affecting any other right or remedy available, OCS may terminate this agreement immediately by giving notice to the Subcontractor if the Contractor breaches the terms of this clause.</w:t>
      </w:r>
    </w:p>
    <w:p w14:paraId="0FD89285" w14:textId="77777777" w:rsidR="000C73C7"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 xml:space="preserve">The Subcontractor will indemnify and hold OCS harmless from and against any liability, claims, demands or expenses (including, without limitation, legal or other professional fees) arising from or relating to the </w:t>
      </w:r>
      <w:r w:rsidR="00242169" w:rsidRPr="000371B5">
        <w:rPr>
          <w:rFonts w:ascii="Open Sans" w:hAnsi="Open Sans" w:cs="Open Sans"/>
          <w:sz w:val="20"/>
          <w:szCs w:val="20"/>
        </w:rPr>
        <w:t>Subcontractor’s</w:t>
      </w:r>
      <w:r w:rsidRPr="000371B5">
        <w:rPr>
          <w:rFonts w:ascii="Open Sans" w:hAnsi="Open Sans" w:cs="Open Sans"/>
          <w:sz w:val="20"/>
          <w:szCs w:val="20"/>
        </w:rPr>
        <w:t>’ non-compliance with this clause.</w:t>
      </w:r>
    </w:p>
    <w:p w14:paraId="7C65A8F9" w14:textId="77777777" w:rsidR="001A19CE" w:rsidRPr="00BC18AE" w:rsidRDefault="000C73C7" w:rsidP="00BC18AE">
      <w:pPr>
        <w:pStyle w:val="01Documentheading"/>
        <w:numPr>
          <w:ilvl w:val="0"/>
          <w:numId w:val="41"/>
        </w:numPr>
        <w:tabs>
          <w:tab w:val="left" w:pos="720"/>
        </w:tabs>
        <w:ind w:hanging="562"/>
      </w:pPr>
      <w:bookmarkStart w:id="139" w:name="_Toc206138980"/>
      <w:r w:rsidRPr="00BC18AE">
        <w:t>CONFIDENTIALITY</w:t>
      </w:r>
      <w:bookmarkEnd w:id="139"/>
    </w:p>
    <w:p w14:paraId="27E348AD" w14:textId="77777777" w:rsidR="00BC18AE" w:rsidRPr="00BC18AE" w:rsidRDefault="001A19CE" w:rsidP="00BC18AE">
      <w:pPr>
        <w:pStyle w:val="BodyTextIndent2"/>
        <w:numPr>
          <w:ilvl w:val="1"/>
          <w:numId w:val="41"/>
        </w:numPr>
        <w:spacing w:before="240" w:after="0" w:line="240" w:lineRule="auto"/>
        <w:ind w:hanging="562"/>
        <w:jc w:val="both"/>
        <w:rPr>
          <w:rFonts w:ascii="Open Sans" w:hAnsi="Open Sans" w:cs="Open Sans"/>
          <w:b/>
          <w:bCs/>
          <w:kern w:val="0"/>
          <w:sz w:val="24"/>
          <w:szCs w:val="50"/>
          <w14:ligatures w14:val="none"/>
        </w:rPr>
      </w:pPr>
      <w:r w:rsidRPr="00681EA9">
        <w:rPr>
          <w:rFonts w:ascii="Open Sans" w:hAnsi="Open Sans" w:cs="Open Sans"/>
          <w:kern w:val="0"/>
          <w:sz w:val="20"/>
          <w:szCs w:val="20"/>
          <w14:ligatures w14:val="none"/>
        </w:rPr>
        <w:t xml:space="preserve">Each party </w:t>
      </w:r>
      <w:r w:rsidRPr="00681EA9">
        <w:rPr>
          <w:rFonts w:ascii="Open Sans" w:hAnsi="Open Sans" w:cs="Open Sans"/>
          <w:sz w:val="20"/>
          <w:szCs w:val="20"/>
          <w:lang w:val="en-AU"/>
        </w:rPr>
        <w:t xml:space="preserve">shall keep confidential and not disclose or use any confidential information of </w:t>
      </w:r>
      <w:r w:rsidRPr="00681EA9">
        <w:rPr>
          <w:rFonts w:ascii="Open Sans" w:hAnsi="Open Sans" w:cs="Open Sans"/>
          <w:sz w:val="20"/>
          <w:szCs w:val="20"/>
        </w:rPr>
        <w:t xml:space="preserve">OCS </w:t>
      </w:r>
      <w:r w:rsidRPr="00681EA9">
        <w:rPr>
          <w:rFonts w:ascii="Open Sans" w:hAnsi="Open Sans" w:cs="Open Sans"/>
          <w:sz w:val="20"/>
          <w:szCs w:val="20"/>
          <w:lang w:val="en-AU"/>
        </w:rPr>
        <w:t xml:space="preserve">or the </w:t>
      </w:r>
      <w:r w:rsidRPr="00681EA9">
        <w:rPr>
          <w:rFonts w:ascii="Open Sans" w:hAnsi="Open Sans" w:cs="Open Sans"/>
          <w:sz w:val="20"/>
          <w:szCs w:val="20"/>
        </w:rPr>
        <w:t>P</w:t>
      </w:r>
      <w:r w:rsidRPr="00681EA9">
        <w:rPr>
          <w:rFonts w:ascii="Open Sans" w:hAnsi="Open Sans" w:cs="Open Sans"/>
          <w:sz w:val="20"/>
          <w:szCs w:val="20"/>
          <w:lang w:val="en-AU"/>
        </w:rPr>
        <w:t>rincipal except to the extent necessary to perform its obligations under this agreement.</w:t>
      </w:r>
    </w:p>
    <w:p w14:paraId="66C5F7B1" w14:textId="7ADA6861" w:rsidR="001A19CE" w:rsidRPr="00BC18AE" w:rsidRDefault="001A19CE" w:rsidP="00BC18AE">
      <w:pPr>
        <w:pStyle w:val="BodyTextIndent2"/>
        <w:numPr>
          <w:ilvl w:val="1"/>
          <w:numId w:val="41"/>
        </w:numPr>
        <w:spacing w:before="240" w:after="0" w:line="240" w:lineRule="auto"/>
        <w:ind w:hanging="562"/>
        <w:jc w:val="both"/>
        <w:rPr>
          <w:rFonts w:ascii="Open Sans" w:hAnsi="Open Sans" w:cs="Open Sans"/>
          <w:b/>
          <w:bCs/>
          <w:kern w:val="0"/>
          <w:sz w:val="24"/>
          <w:szCs w:val="50"/>
          <w14:ligatures w14:val="none"/>
        </w:rPr>
      </w:pPr>
      <w:r w:rsidRPr="00BC18AE">
        <w:rPr>
          <w:rFonts w:ascii="Open Sans" w:hAnsi="Open Sans" w:cs="Open Sans"/>
          <w:kern w:val="0"/>
          <w:sz w:val="20"/>
          <w:szCs w:val="20"/>
          <w14:ligatures w14:val="none"/>
        </w:rPr>
        <w:t>The obligations under this clause do not apply to the extent that:</w:t>
      </w:r>
    </w:p>
    <w:p w14:paraId="53BC2E05" w14:textId="77777777" w:rsidR="001A19CE" w:rsidRPr="00681EA9" w:rsidRDefault="001A19CE" w:rsidP="001A19CE">
      <w:pPr>
        <w:ind w:left="1276" w:hanging="562"/>
        <w:rPr>
          <w:rFonts w:ascii="Open Sans" w:hAnsi="Open Sans" w:cs="Open Sans"/>
          <w:sz w:val="20"/>
          <w:szCs w:val="20"/>
        </w:rPr>
      </w:pPr>
      <w:r w:rsidRPr="00681EA9">
        <w:rPr>
          <w:rFonts w:ascii="Open Sans" w:hAnsi="Open Sans" w:cs="Open Sans"/>
          <w:sz w:val="20"/>
          <w:szCs w:val="20"/>
        </w:rPr>
        <w:t>(a)</w:t>
      </w:r>
      <w:r w:rsidRPr="00681EA9">
        <w:rPr>
          <w:rFonts w:ascii="Open Sans" w:hAnsi="Open Sans" w:cs="Open Sans"/>
          <w:sz w:val="20"/>
          <w:szCs w:val="20"/>
        </w:rPr>
        <w:tab/>
        <w:t>t</w:t>
      </w:r>
      <w:r w:rsidRPr="00681EA9">
        <w:rPr>
          <w:rFonts w:ascii="Open Sans" w:hAnsi="Open Sans" w:cs="Open Sans"/>
          <w:sz w:val="20"/>
          <w:szCs w:val="20"/>
          <w:lang w:val="en-AU"/>
        </w:rPr>
        <w:t>he information is provided to professional advisors, employees or agents to assist with anything arising out of this agreement</w:t>
      </w:r>
      <w:r w:rsidRPr="00681EA9">
        <w:rPr>
          <w:rFonts w:ascii="Open Sans" w:hAnsi="Open Sans" w:cs="Open Sans"/>
          <w:sz w:val="20"/>
          <w:szCs w:val="20"/>
        </w:rPr>
        <w:t>.</w:t>
      </w:r>
    </w:p>
    <w:p w14:paraId="753E6528" w14:textId="77777777" w:rsidR="001A19CE" w:rsidRPr="00681EA9" w:rsidRDefault="001A19CE" w:rsidP="001A19CE">
      <w:pPr>
        <w:ind w:left="1276" w:hanging="562"/>
        <w:rPr>
          <w:rFonts w:ascii="Open Sans" w:hAnsi="Open Sans" w:cs="Open Sans"/>
          <w:sz w:val="20"/>
          <w:szCs w:val="20"/>
        </w:rPr>
      </w:pPr>
      <w:r w:rsidRPr="00681EA9">
        <w:rPr>
          <w:rFonts w:ascii="Open Sans" w:hAnsi="Open Sans" w:cs="Open Sans"/>
          <w:sz w:val="20"/>
          <w:szCs w:val="20"/>
        </w:rPr>
        <w:t>(b)</w:t>
      </w:r>
      <w:r w:rsidRPr="00681EA9">
        <w:rPr>
          <w:rFonts w:ascii="Open Sans" w:hAnsi="Open Sans" w:cs="Open Sans"/>
          <w:sz w:val="20"/>
          <w:szCs w:val="20"/>
        </w:rPr>
        <w:tab/>
      </w:r>
      <w:r w:rsidRPr="00681EA9">
        <w:rPr>
          <w:rFonts w:ascii="Open Sans" w:hAnsi="Open Sans" w:cs="Open Sans"/>
          <w:sz w:val="20"/>
          <w:szCs w:val="20"/>
          <w:lang w:val="en-AU"/>
        </w:rPr>
        <w:t xml:space="preserve">the information is publicly available other than by breach of this agreement. </w:t>
      </w:r>
    </w:p>
    <w:p w14:paraId="75BBAC95" w14:textId="77777777" w:rsidR="001A19CE" w:rsidRPr="00681EA9" w:rsidRDefault="001A19CE" w:rsidP="001A19CE">
      <w:pPr>
        <w:ind w:left="1276" w:hanging="562"/>
        <w:rPr>
          <w:rFonts w:ascii="Open Sans" w:hAnsi="Open Sans" w:cs="Open Sans"/>
          <w:sz w:val="20"/>
          <w:szCs w:val="20"/>
        </w:rPr>
      </w:pPr>
      <w:r w:rsidRPr="00681EA9">
        <w:rPr>
          <w:rFonts w:ascii="Open Sans" w:hAnsi="Open Sans" w:cs="Open Sans"/>
          <w:sz w:val="20"/>
          <w:szCs w:val="20"/>
        </w:rPr>
        <w:t>(c)</w:t>
      </w:r>
      <w:r w:rsidRPr="00681EA9">
        <w:rPr>
          <w:rFonts w:ascii="Open Sans" w:hAnsi="Open Sans" w:cs="Open Sans"/>
          <w:sz w:val="20"/>
          <w:szCs w:val="20"/>
        </w:rPr>
        <w:tab/>
      </w:r>
      <w:r w:rsidRPr="00681EA9">
        <w:rPr>
          <w:rFonts w:ascii="Open Sans" w:hAnsi="Open Sans" w:cs="Open Sans"/>
          <w:sz w:val="20"/>
          <w:szCs w:val="20"/>
          <w:lang w:val="en-AU"/>
        </w:rPr>
        <w:t>the information is lawfully provided to a third party, or</w:t>
      </w:r>
    </w:p>
    <w:p w14:paraId="3352ACBD" w14:textId="55A5C421" w:rsidR="001A19CE" w:rsidRPr="00681EA9" w:rsidRDefault="001A19CE" w:rsidP="001A19CE">
      <w:pPr>
        <w:ind w:left="1276" w:hanging="562"/>
        <w:rPr>
          <w:rFonts w:ascii="Open Sans" w:hAnsi="Open Sans" w:cs="Open Sans"/>
          <w:sz w:val="20"/>
          <w:szCs w:val="20"/>
        </w:rPr>
      </w:pPr>
      <w:r w:rsidRPr="00681EA9">
        <w:rPr>
          <w:rFonts w:ascii="Open Sans" w:hAnsi="Open Sans" w:cs="Open Sans"/>
          <w:sz w:val="20"/>
          <w:szCs w:val="20"/>
        </w:rPr>
        <w:lastRenderedPageBreak/>
        <w:t>(d)</w:t>
      </w:r>
      <w:r w:rsidRPr="00681EA9">
        <w:rPr>
          <w:rFonts w:ascii="Open Sans" w:hAnsi="Open Sans" w:cs="Open Sans"/>
          <w:sz w:val="20"/>
          <w:szCs w:val="20"/>
        </w:rPr>
        <w:tab/>
      </w:r>
      <w:r w:rsidRPr="00681EA9">
        <w:rPr>
          <w:rFonts w:ascii="Open Sans" w:hAnsi="Open Sans" w:cs="Open Sans"/>
          <w:sz w:val="20"/>
          <w:szCs w:val="20"/>
          <w:lang w:val="en-AU"/>
        </w:rPr>
        <w:t>disclosure is required by law</w:t>
      </w:r>
      <w:r w:rsidRPr="00681EA9">
        <w:rPr>
          <w:rFonts w:ascii="Open Sans" w:hAnsi="Open Sans" w:cs="Open Sans"/>
          <w:sz w:val="20"/>
          <w:szCs w:val="20"/>
        </w:rPr>
        <w:t>.</w:t>
      </w:r>
    </w:p>
    <w:p w14:paraId="51E6C2B6" w14:textId="14D59A3F" w:rsidR="00850595" w:rsidRPr="009659AE" w:rsidRDefault="00850595" w:rsidP="00430AEE">
      <w:pPr>
        <w:pStyle w:val="01Documentheading"/>
        <w:numPr>
          <w:ilvl w:val="0"/>
          <w:numId w:val="41"/>
        </w:numPr>
        <w:tabs>
          <w:tab w:val="left" w:pos="720"/>
        </w:tabs>
        <w:ind w:hanging="562"/>
      </w:pPr>
      <w:bookmarkStart w:id="140" w:name="_Toc196399304"/>
      <w:bookmarkStart w:id="141" w:name="_Toc206138981"/>
      <w:r w:rsidRPr="00FB01AC">
        <w:t>SET OFF</w:t>
      </w:r>
      <w:bookmarkEnd w:id="140"/>
      <w:bookmarkEnd w:id="141"/>
    </w:p>
    <w:p w14:paraId="77BD4C44" w14:textId="77777777" w:rsidR="004060F8" w:rsidRPr="004060F8" w:rsidRDefault="00850595" w:rsidP="004060F8">
      <w:pPr>
        <w:pStyle w:val="BodyTextIndent2"/>
        <w:numPr>
          <w:ilvl w:val="1"/>
          <w:numId w:val="41"/>
        </w:numPr>
        <w:tabs>
          <w:tab w:val="left" w:pos="720"/>
        </w:tabs>
        <w:spacing w:before="240" w:after="0" w:line="240" w:lineRule="auto"/>
        <w:ind w:hanging="562"/>
        <w:jc w:val="both"/>
      </w:pPr>
      <w:r w:rsidRPr="004060F8">
        <w:rPr>
          <w:rFonts w:ascii="Open Sans" w:hAnsi="Open Sans" w:cs="Open Sans"/>
          <w:sz w:val="20"/>
          <w:szCs w:val="20"/>
        </w:rPr>
        <w:t xml:space="preserve">Without limiting OCS’s rights under any other provision in this </w:t>
      </w:r>
      <w:r w:rsidR="00856513" w:rsidRPr="004060F8">
        <w:rPr>
          <w:rFonts w:ascii="Open Sans" w:hAnsi="Open Sans" w:cs="Open Sans"/>
          <w:sz w:val="20"/>
          <w:szCs w:val="20"/>
        </w:rPr>
        <w:t>Agreement</w:t>
      </w:r>
      <w:r w:rsidRPr="004060F8">
        <w:rPr>
          <w:rFonts w:ascii="Open Sans" w:hAnsi="Open Sans" w:cs="Open Sans"/>
          <w:sz w:val="20"/>
          <w:szCs w:val="20"/>
        </w:rPr>
        <w:t xml:space="preserve">, OCS may set-off or deduct any amount due or payable by the Subcontractor to OCS (including but without limiting the foregoing any liquidated damages) from any monies due to the Subcontractor in terms of this </w:t>
      </w:r>
      <w:r w:rsidR="00C41920" w:rsidRPr="004060F8">
        <w:rPr>
          <w:rFonts w:ascii="Open Sans" w:hAnsi="Open Sans" w:cs="Open Sans"/>
          <w:sz w:val="20"/>
          <w:szCs w:val="20"/>
        </w:rPr>
        <w:t>Agreement</w:t>
      </w:r>
      <w:r w:rsidRPr="004060F8">
        <w:rPr>
          <w:rFonts w:ascii="Open Sans" w:hAnsi="Open Sans" w:cs="Open Sans"/>
          <w:sz w:val="20"/>
          <w:szCs w:val="20"/>
        </w:rPr>
        <w:t>.  Any such deduction shall not affect OCS’s rights to recover such amount by the use of any other method of recovery, or any other rights or remedies which OCS may have at law or otherwise.</w:t>
      </w:r>
      <w:bookmarkStart w:id="142" w:name="_Toc196399305"/>
    </w:p>
    <w:p w14:paraId="3134BEE0" w14:textId="6BD57A2F" w:rsidR="00850595" w:rsidRPr="004060F8" w:rsidRDefault="00850595" w:rsidP="004060F8">
      <w:pPr>
        <w:pStyle w:val="BodyTextIndent2"/>
        <w:numPr>
          <w:ilvl w:val="0"/>
          <w:numId w:val="41"/>
        </w:numPr>
        <w:tabs>
          <w:tab w:val="left" w:pos="720"/>
        </w:tabs>
        <w:spacing w:before="240" w:after="0" w:line="240" w:lineRule="auto"/>
        <w:jc w:val="both"/>
        <w:rPr>
          <w:b/>
          <w:bCs/>
          <w:sz w:val="24"/>
          <w:szCs w:val="24"/>
        </w:rPr>
      </w:pPr>
      <w:r w:rsidRPr="004060F8">
        <w:rPr>
          <w:b/>
          <w:bCs/>
          <w:sz w:val="24"/>
          <w:szCs w:val="24"/>
        </w:rPr>
        <w:t>SEVERENCE</w:t>
      </w:r>
      <w:bookmarkEnd w:id="142"/>
    </w:p>
    <w:p w14:paraId="4F8B6167" w14:textId="77777777" w:rsidR="00850595" w:rsidRPr="00FB01AC" w:rsidRDefault="00850595" w:rsidP="00430AEE">
      <w:pPr>
        <w:pStyle w:val="BodyTextIndent"/>
        <w:tabs>
          <w:tab w:val="left" w:pos="720"/>
        </w:tabs>
        <w:ind w:hanging="562"/>
        <w:jc w:val="both"/>
        <w:rPr>
          <w:rFonts w:ascii="Open Sans" w:hAnsi="Open Sans" w:cs="Open Sans"/>
          <w:b/>
        </w:rPr>
      </w:pPr>
    </w:p>
    <w:p w14:paraId="63E5C520" w14:textId="05D55C08"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If the whole or part of a provision of this Agreement is void or voidable by either party or enforceable or illegal, the whole of that part (as the case requires) of that provision shall be severed and the remainder of this Agreement shall have full force and effect provided such severance does not amount to re-writing this Agreement or altering the nature of this Agreement and that such severance is not contrary to public policy</w:t>
      </w:r>
    </w:p>
    <w:p w14:paraId="1F875ABF" w14:textId="772C7C18" w:rsidR="00850595" w:rsidRPr="009659AE" w:rsidRDefault="00850595" w:rsidP="00430AEE">
      <w:pPr>
        <w:pStyle w:val="01Documentheading"/>
        <w:numPr>
          <w:ilvl w:val="0"/>
          <w:numId w:val="41"/>
        </w:numPr>
        <w:tabs>
          <w:tab w:val="left" w:pos="720"/>
        </w:tabs>
        <w:ind w:hanging="562"/>
      </w:pPr>
      <w:bookmarkStart w:id="143" w:name="_Toc196399306"/>
      <w:bookmarkStart w:id="144" w:name="_Toc206138982"/>
      <w:r w:rsidRPr="00FB01AC">
        <w:t>ENTIRE AGREEMENT</w:t>
      </w:r>
      <w:bookmarkEnd w:id="143"/>
      <w:bookmarkEnd w:id="144"/>
    </w:p>
    <w:p w14:paraId="6FE67186" w14:textId="7990E1D0"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This document remains the entire agreement between the parties in respect of the subject matter of this document and supersedes all prior understandings and representations between the parties with respect to the subject matter of this document.  This Agreement may not be amended, modified or supplemented except by a written instrument duly executed by or on behalf of each of the parties.</w:t>
      </w:r>
    </w:p>
    <w:p w14:paraId="2C097701" w14:textId="6CC5AE69" w:rsidR="00850595" w:rsidRPr="009659AE" w:rsidRDefault="00850595" w:rsidP="00430AEE">
      <w:pPr>
        <w:pStyle w:val="01Documentheading"/>
        <w:numPr>
          <w:ilvl w:val="0"/>
          <w:numId w:val="41"/>
        </w:numPr>
        <w:tabs>
          <w:tab w:val="left" w:pos="720"/>
        </w:tabs>
        <w:ind w:hanging="562"/>
      </w:pPr>
      <w:bookmarkStart w:id="145" w:name="_Toc196399307"/>
      <w:bookmarkStart w:id="146" w:name="_Toc206138983"/>
      <w:r w:rsidRPr="00FB01AC">
        <w:t>WAIVER</w:t>
      </w:r>
      <w:bookmarkEnd w:id="145"/>
      <w:bookmarkEnd w:id="146"/>
    </w:p>
    <w:p w14:paraId="0227233B" w14:textId="77777777" w:rsidR="00850595" w:rsidRPr="000371B5" w:rsidRDefault="00850595" w:rsidP="00430AEE">
      <w:pPr>
        <w:pStyle w:val="BodyTextIndent2"/>
        <w:numPr>
          <w:ilvl w:val="1"/>
          <w:numId w:val="41"/>
        </w:numPr>
        <w:tabs>
          <w:tab w:val="left" w:pos="720"/>
        </w:tabs>
        <w:spacing w:before="240" w:after="0" w:line="240" w:lineRule="auto"/>
        <w:ind w:hanging="562"/>
        <w:jc w:val="both"/>
        <w:rPr>
          <w:rFonts w:ascii="Open Sans" w:hAnsi="Open Sans" w:cs="Open Sans"/>
          <w:sz w:val="20"/>
          <w:szCs w:val="20"/>
        </w:rPr>
      </w:pPr>
      <w:r w:rsidRPr="000371B5">
        <w:rPr>
          <w:rFonts w:ascii="Open Sans" w:hAnsi="Open Sans" w:cs="Open Sans"/>
          <w:sz w:val="20"/>
          <w:szCs w:val="20"/>
        </w:rPr>
        <w:t>Any waiver of any provision or condition of this Agreement must be in writing and is effective only to the extent expressly set out in writing.  A waiver by either party of a breach by the other party of any express or implied term of this Agreement shall not operate as a waiver of another or continuing breach of the same of any other express or implied term of this Agreement.</w:t>
      </w:r>
    </w:p>
    <w:p w14:paraId="327F34F3" w14:textId="77777777" w:rsidR="00850595" w:rsidRPr="000371B5" w:rsidRDefault="00850595" w:rsidP="00430AEE">
      <w:pPr>
        <w:pStyle w:val="BodyTextIndent"/>
        <w:tabs>
          <w:tab w:val="left" w:pos="720"/>
        </w:tabs>
        <w:ind w:hanging="562"/>
        <w:jc w:val="both"/>
        <w:rPr>
          <w:rFonts w:ascii="Open Sans" w:hAnsi="Open Sans" w:cs="Open Sans"/>
        </w:rPr>
      </w:pPr>
    </w:p>
    <w:p w14:paraId="551F0FB1" w14:textId="77777777" w:rsidR="00850595" w:rsidRPr="00FB01AC" w:rsidRDefault="00850595" w:rsidP="00430AEE">
      <w:pPr>
        <w:pStyle w:val="BodyTextIndent"/>
        <w:tabs>
          <w:tab w:val="left" w:pos="720"/>
        </w:tabs>
        <w:ind w:hanging="562"/>
        <w:jc w:val="both"/>
        <w:rPr>
          <w:rFonts w:ascii="Open Sans" w:hAnsi="Open Sans" w:cs="Open Sans"/>
          <w:u w:val="single"/>
        </w:rPr>
      </w:pPr>
    </w:p>
    <w:p w14:paraId="76C98584" w14:textId="65385D2B" w:rsidR="009659AE" w:rsidRDefault="009659AE" w:rsidP="00430AEE">
      <w:pPr>
        <w:tabs>
          <w:tab w:val="left" w:pos="720"/>
        </w:tabs>
        <w:ind w:hanging="562"/>
        <w:rPr>
          <w:rFonts w:ascii="Open Sans" w:hAnsi="Open Sans" w:cs="Open Sans"/>
          <w:b/>
          <w:bCs/>
          <w:kern w:val="0"/>
          <w:sz w:val="20"/>
          <w:szCs w:val="24"/>
          <w14:ligatures w14:val="none"/>
        </w:rPr>
      </w:pPr>
      <w:r>
        <w:br w:type="page"/>
      </w:r>
    </w:p>
    <w:p w14:paraId="249D2ABD" w14:textId="77777777" w:rsidR="00F62B8B" w:rsidRPr="00FB01AC" w:rsidRDefault="00F62B8B" w:rsidP="00F62B8B">
      <w:pPr>
        <w:tabs>
          <w:tab w:val="left" w:pos="720"/>
        </w:tabs>
        <w:jc w:val="both"/>
        <w:rPr>
          <w:rFonts w:ascii="Open Sans" w:hAnsi="Open Sans" w:cs="Open Sans"/>
          <w:b/>
        </w:rPr>
      </w:pPr>
      <w:r w:rsidRPr="00FB01AC">
        <w:rPr>
          <w:rFonts w:ascii="Open Sans" w:hAnsi="Open Sans" w:cs="Open Sans"/>
          <w:b/>
        </w:rPr>
        <w:lastRenderedPageBreak/>
        <w:t>EXECUTED AS AN AGREEMENT</w:t>
      </w:r>
    </w:p>
    <w:p w14:paraId="10979428" w14:textId="77777777" w:rsidR="00F62B8B" w:rsidRPr="00FB01AC" w:rsidRDefault="00F62B8B" w:rsidP="00F62B8B">
      <w:pPr>
        <w:tabs>
          <w:tab w:val="left" w:pos="720"/>
        </w:tabs>
        <w:jc w:val="both"/>
        <w:rPr>
          <w:rFonts w:ascii="Open Sans" w:hAnsi="Open Sans" w:cs="Open Sans"/>
        </w:rPr>
      </w:pPr>
    </w:p>
    <w:p w14:paraId="221B6E84" w14:textId="77777777" w:rsidR="00F62B8B" w:rsidRPr="00FB01AC" w:rsidRDefault="00F62B8B" w:rsidP="00F62B8B">
      <w:pPr>
        <w:tabs>
          <w:tab w:val="left" w:pos="2880"/>
        </w:tabs>
        <w:jc w:val="both"/>
        <w:rPr>
          <w:rFonts w:ascii="Open Sans" w:hAnsi="Open Sans" w:cs="Open Sans"/>
        </w:rPr>
      </w:pPr>
      <w:r w:rsidRPr="00FB01AC">
        <w:rPr>
          <w:rFonts w:ascii="Open Sans" w:hAnsi="Open Sans" w:cs="Open Sans"/>
          <w:b/>
        </w:rPr>
        <w:t>Signed on behalf of OCS</w:t>
      </w:r>
      <w:r w:rsidRPr="00FB01AC">
        <w:rPr>
          <w:rFonts w:ascii="Open Sans" w:hAnsi="Open Sans" w:cs="Open Sans"/>
        </w:rPr>
        <w:t xml:space="preserve">          </w:t>
      </w:r>
      <w:permStart w:id="604651007" w:edGrp="everyone"/>
      <w:r w:rsidRPr="00FB01AC">
        <w:rPr>
          <w:rFonts w:ascii="Open Sans" w:hAnsi="Open Sans" w:cs="Open Sans"/>
        </w:rPr>
        <w:t>……………………………………………….</w:t>
      </w:r>
      <w:permEnd w:id="604651007"/>
    </w:p>
    <w:p w14:paraId="116B8956" w14:textId="77777777" w:rsidR="00F62B8B" w:rsidRPr="00FB01AC" w:rsidRDefault="00F62B8B" w:rsidP="00F62B8B">
      <w:pPr>
        <w:tabs>
          <w:tab w:val="left" w:pos="2880"/>
        </w:tabs>
        <w:jc w:val="both"/>
        <w:rPr>
          <w:rFonts w:ascii="Open Sans" w:hAnsi="Open Sans" w:cs="Open Sans"/>
        </w:rPr>
      </w:pPr>
    </w:p>
    <w:p w14:paraId="65805160" w14:textId="4C7080D7" w:rsidR="00F62B8B" w:rsidRPr="00FB01AC" w:rsidRDefault="00F62B8B" w:rsidP="00F62B8B">
      <w:pPr>
        <w:tabs>
          <w:tab w:val="left" w:pos="2880"/>
        </w:tabs>
        <w:jc w:val="both"/>
        <w:rPr>
          <w:rFonts w:ascii="Open Sans" w:hAnsi="Open Sans" w:cs="Open Sans"/>
        </w:rPr>
      </w:pPr>
      <w:r w:rsidRPr="00FB01AC">
        <w:rPr>
          <w:rFonts w:ascii="Open Sans" w:hAnsi="Open Sans" w:cs="Open Sans"/>
        </w:rPr>
        <w:t>By (Name and Title)</w:t>
      </w:r>
      <w:r w:rsidRPr="00FB01AC">
        <w:rPr>
          <w:rFonts w:ascii="Open Sans" w:hAnsi="Open Sans" w:cs="Open Sans"/>
        </w:rPr>
        <w:tab/>
      </w:r>
      <w:permStart w:id="1050415883" w:edGrp="everyone"/>
      <w:r w:rsidR="0064384F">
        <w:rPr>
          <w:rFonts w:ascii="Open Sans" w:hAnsi="Open Sans" w:cs="Open Sans"/>
        </w:rPr>
        <w:t>…</w:t>
      </w:r>
    </w:p>
    <w:permEnd w:id="1050415883"/>
    <w:p w14:paraId="0ADB8A37" w14:textId="77777777" w:rsidR="00F62B8B" w:rsidRPr="00FB01AC" w:rsidRDefault="00F62B8B" w:rsidP="00F62B8B">
      <w:pPr>
        <w:tabs>
          <w:tab w:val="left" w:pos="2880"/>
        </w:tabs>
        <w:jc w:val="both"/>
        <w:rPr>
          <w:rFonts w:ascii="Open Sans" w:hAnsi="Open Sans" w:cs="Open Sans"/>
        </w:rPr>
      </w:pPr>
    </w:p>
    <w:p w14:paraId="23521EFF" w14:textId="2745731B" w:rsidR="00F62B8B" w:rsidRPr="00FB01AC" w:rsidRDefault="00F62B8B" w:rsidP="00F62B8B">
      <w:pPr>
        <w:tabs>
          <w:tab w:val="left" w:pos="2880"/>
        </w:tabs>
        <w:jc w:val="both"/>
        <w:rPr>
          <w:rFonts w:ascii="Open Sans" w:hAnsi="Open Sans" w:cs="Open Sans"/>
        </w:rPr>
      </w:pPr>
      <w:r w:rsidRPr="00FB01AC">
        <w:rPr>
          <w:rFonts w:ascii="Open Sans" w:hAnsi="Open Sans" w:cs="Open Sans"/>
        </w:rPr>
        <w:t>in the presence of:</w:t>
      </w:r>
      <w:r w:rsidRPr="00FB01AC">
        <w:rPr>
          <w:rFonts w:ascii="Open Sans" w:hAnsi="Open Sans" w:cs="Open Sans"/>
        </w:rPr>
        <w:tab/>
      </w:r>
      <w:permStart w:id="1454517853" w:edGrp="everyone"/>
      <w:r w:rsidRPr="00FB01AC">
        <w:rPr>
          <w:rFonts w:ascii="Open Sans" w:hAnsi="Open Sans" w:cs="Open Sans"/>
        </w:rPr>
        <w:t>…</w:t>
      </w:r>
    </w:p>
    <w:permEnd w:id="1454517853"/>
    <w:p w14:paraId="4D49E7E6" w14:textId="77777777" w:rsidR="00F62B8B" w:rsidRPr="00FB01AC" w:rsidRDefault="00F62B8B" w:rsidP="00F62B8B">
      <w:pPr>
        <w:tabs>
          <w:tab w:val="left" w:pos="2880"/>
        </w:tabs>
        <w:jc w:val="both"/>
        <w:rPr>
          <w:rFonts w:ascii="Open Sans" w:hAnsi="Open Sans" w:cs="Open Sans"/>
        </w:rPr>
      </w:pPr>
    </w:p>
    <w:p w14:paraId="2752441D" w14:textId="34A4BE89" w:rsidR="00F62B8B" w:rsidRPr="00FB01AC" w:rsidRDefault="00F62B8B" w:rsidP="00F62B8B">
      <w:pPr>
        <w:tabs>
          <w:tab w:val="left" w:pos="2880"/>
        </w:tabs>
        <w:jc w:val="both"/>
        <w:rPr>
          <w:rFonts w:ascii="Open Sans" w:hAnsi="Open Sans" w:cs="Open Sans"/>
        </w:rPr>
      </w:pPr>
      <w:r w:rsidRPr="00FB01AC">
        <w:rPr>
          <w:rFonts w:ascii="Open Sans" w:hAnsi="Open Sans" w:cs="Open Sans"/>
        </w:rPr>
        <w:t>Name</w:t>
      </w:r>
      <w:r w:rsidRPr="00FB01AC">
        <w:rPr>
          <w:rFonts w:ascii="Open Sans" w:hAnsi="Open Sans" w:cs="Open Sans"/>
        </w:rPr>
        <w:tab/>
      </w:r>
      <w:permStart w:id="522661677" w:edGrp="everyone"/>
      <w:r w:rsidR="0064384F">
        <w:rPr>
          <w:rFonts w:ascii="Open Sans" w:hAnsi="Open Sans" w:cs="Open Sans"/>
        </w:rPr>
        <w:t>…..</w:t>
      </w:r>
      <w:permEnd w:id="522661677"/>
    </w:p>
    <w:p w14:paraId="1A0BD30C" w14:textId="77777777" w:rsidR="00F62B8B" w:rsidRPr="00FB01AC" w:rsidRDefault="00F62B8B" w:rsidP="00F62B8B">
      <w:pPr>
        <w:tabs>
          <w:tab w:val="left" w:pos="2880"/>
        </w:tabs>
        <w:jc w:val="both"/>
        <w:rPr>
          <w:rFonts w:ascii="Open Sans" w:hAnsi="Open Sans" w:cs="Open Sans"/>
        </w:rPr>
      </w:pPr>
    </w:p>
    <w:p w14:paraId="52AC23E9" w14:textId="286424B2" w:rsidR="00F62B8B" w:rsidRPr="00FB01AC" w:rsidRDefault="00F62B8B" w:rsidP="00F62B8B">
      <w:pPr>
        <w:tabs>
          <w:tab w:val="left" w:pos="2880"/>
        </w:tabs>
        <w:jc w:val="both"/>
        <w:rPr>
          <w:rFonts w:ascii="Open Sans" w:hAnsi="Open Sans" w:cs="Open Sans"/>
        </w:rPr>
      </w:pPr>
      <w:r w:rsidRPr="00FB01AC">
        <w:rPr>
          <w:rFonts w:ascii="Open Sans" w:hAnsi="Open Sans" w:cs="Open Sans"/>
        </w:rPr>
        <w:t>Address</w:t>
      </w:r>
      <w:r w:rsidRPr="00FB01AC">
        <w:rPr>
          <w:rFonts w:ascii="Open Sans" w:hAnsi="Open Sans" w:cs="Open Sans"/>
        </w:rPr>
        <w:tab/>
      </w:r>
      <w:permStart w:id="1378821344" w:edGrp="everyone"/>
      <w:r w:rsidR="0064384F">
        <w:rPr>
          <w:rFonts w:ascii="Open Sans" w:hAnsi="Open Sans" w:cs="Open Sans"/>
        </w:rPr>
        <w:t>…..</w:t>
      </w:r>
      <w:permEnd w:id="1378821344"/>
    </w:p>
    <w:p w14:paraId="30EA9675" w14:textId="77777777" w:rsidR="00F62B8B" w:rsidRPr="00FB01AC" w:rsidRDefault="00F62B8B" w:rsidP="00F62B8B">
      <w:pPr>
        <w:tabs>
          <w:tab w:val="left" w:pos="2880"/>
        </w:tabs>
        <w:jc w:val="both"/>
        <w:rPr>
          <w:rFonts w:ascii="Open Sans" w:hAnsi="Open Sans" w:cs="Open Sans"/>
        </w:rPr>
      </w:pPr>
    </w:p>
    <w:p w14:paraId="329AE72A" w14:textId="77777777" w:rsidR="00F62B8B" w:rsidRPr="00FB01AC" w:rsidRDefault="00F62B8B" w:rsidP="00F62B8B">
      <w:pPr>
        <w:tabs>
          <w:tab w:val="left" w:pos="2880"/>
        </w:tabs>
        <w:jc w:val="both"/>
        <w:rPr>
          <w:rFonts w:ascii="Open Sans" w:hAnsi="Open Sans" w:cs="Open Sans"/>
        </w:rPr>
      </w:pPr>
    </w:p>
    <w:p w14:paraId="7BA2F5DE" w14:textId="77777777" w:rsidR="00F62B8B" w:rsidRPr="00FB01AC" w:rsidRDefault="00F62B8B" w:rsidP="00F62B8B">
      <w:pPr>
        <w:tabs>
          <w:tab w:val="left" w:pos="2880"/>
        </w:tabs>
        <w:jc w:val="both"/>
        <w:rPr>
          <w:rFonts w:ascii="Open Sans" w:hAnsi="Open Sans" w:cs="Open Sans"/>
        </w:rPr>
      </w:pPr>
    </w:p>
    <w:p w14:paraId="35BF4E05" w14:textId="77777777" w:rsidR="00F62B8B" w:rsidRPr="00FB01AC" w:rsidRDefault="00F62B8B" w:rsidP="00F62B8B">
      <w:pPr>
        <w:tabs>
          <w:tab w:val="left" w:pos="2880"/>
        </w:tabs>
        <w:jc w:val="both"/>
        <w:rPr>
          <w:rFonts w:ascii="Open Sans" w:hAnsi="Open Sans" w:cs="Open Sans"/>
        </w:rPr>
      </w:pPr>
    </w:p>
    <w:p w14:paraId="0720DFC6" w14:textId="77777777" w:rsidR="00F62B8B" w:rsidRPr="00FB01AC" w:rsidRDefault="00F62B8B" w:rsidP="00F62B8B">
      <w:pPr>
        <w:tabs>
          <w:tab w:val="left" w:pos="2880"/>
        </w:tabs>
        <w:jc w:val="both"/>
        <w:rPr>
          <w:rFonts w:ascii="Open Sans" w:hAnsi="Open Sans" w:cs="Open Sans"/>
        </w:rPr>
      </w:pPr>
      <w:r w:rsidRPr="00FB01AC">
        <w:rPr>
          <w:rFonts w:ascii="Open Sans" w:hAnsi="Open Sans" w:cs="Open Sans"/>
          <w:b/>
        </w:rPr>
        <w:t>Signed on behalf of</w:t>
      </w:r>
      <w:r w:rsidRPr="00FB01AC">
        <w:rPr>
          <w:rFonts w:ascii="Open Sans" w:hAnsi="Open Sans" w:cs="Open Sans"/>
        </w:rPr>
        <w:tab/>
      </w:r>
      <w:permStart w:id="791282451" w:edGrp="everyone"/>
      <w:r w:rsidRPr="00FB01AC">
        <w:rPr>
          <w:rFonts w:ascii="Open Sans" w:hAnsi="Open Sans" w:cs="Open Sans"/>
        </w:rPr>
        <w:t>……………………………………………….</w:t>
      </w:r>
      <w:permEnd w:id="791282451"/>
    </w:p>
    <w:p w14:paraId="13356D20" w14:textId="77777777" w:rsidR="00F62B8B" w:rsidRPr="00FB01AC" w:rsidRDefault="00F62B8B" w:rsidP="00F62B8B">
      <w:pPr>
        <w:tabs>
          <w:tab w:val="left" w:pos="2880"/>
        </w:tabs>
        <w:jc w:val="both"/>
        <w:rPr>
          <w:rFonts w:ascii="Open Sans" w:hAnsi="Open Sans" w:cs="Open Sans"/>
          <w:b/>
        </w:rPr>
      </w:pPr>
      <w:r w:rsidRPr="00FB01AC">
        <w:rPr>
          <w:rFonts w:ascii="Open Sans" w:hAnsi="Open Sans" w:cs="Open Sans"/>
          <w:b/>
        </w:rPr>
        <w:t>Subcontractor</w:t>
      </w:r>
    </w:p>
    <w:p w14:paraId="03A80EF7" w14:textId="77777777" w:rsidR="00F62B8B" w:rsidRPr="00FB01AC" w:rsidRDefault="00F62B8B" w:rsidP="00F62B8B">
      <w:pPr>
        <w:tabs>
          <w:tab w:val="left" w:pos="2880"/>
        </w:tabs>
        <w:jc w:val="both"/>
        <w:rPr>
          <w:rFonts w:ascii="Open Sans" w:hAnsi="Open Sans" w:cs="Open Sans"/>
        </w:rPr>
      </w:pPr>
    </w:p>
    <w:p w14:paraId="6152BEE5" w14:textId="0A19A182" w:rsidR="00F62B8B" w:rsidRPr="00FB01AC" w:rsidRDefault="00F62B8B" w:rsidP="00F62B8B">
      <w:pPr>
        <w:tabs>
          <w:tab w:val="left" w:pos="2880"/>
        </w:tabs>
        <w:jc w:val="both"/>
        <w:rPr>
          <w:rFonts w:ascii="Open Sans" w:hAnsi="Open Sans" w:cs="Open Sans"/>
        </w:rPr>
      </w:pPr>
      <w:r w:rsidRPr="00FB01AC">
        <w:rPr>
          <w:rFonts w:ascii="Open Sans" w:hAnsi="Open Sans" w:cs="Open Sans"/>
        </w:rPr>
        <w:t>By (Name and Title)</w:t>
      </w:r>
      <w:r w:rsidRPr="00FB01AC">
        <w:rPr>
          <w:rFonts w:ascii="Open Sans" w:hAnsi="Open Sans" w:cs="Open Sans"/>
        </w:rPr>
        <w:tab/>
      </w:r>
      <w:permStart w:id="1123500401" w:edGrp="everyone"/>
      <w:r w:rsidRPr="00FB01AC">
        <w:rPr>
          <w:rFonts w:ascii="Open Sans" w:hAnsi="Open Sans" w:cs="Open Sans"/>
        </w:rPr>
        <w:t>…</w:t>
      </w:r>
      <w:permEnd w:id="1123500401"/>
    </w:p>
    <w:p w14:paraId="15DBCEE9" w14:textId="77777777" w:rsidR="00F62B8B" w:rsidRPr="00FB01AC" w:rsidRDefault="00F62B8B" w:rsidP="00F62B8B">
      <w:pPr>
        <w:tabs>
          <w:tab w:val="left" w:pos="2880"/>
        </w:tabs>
        <w:jc w:val="both"/>
        <w:rPr>
          <w:rFonts w:ascii="Open Sans" w:hAnsi="Open Sans" w:cs="Open Sans"/>
        </w:rPr>
      </w:pPr>
    </w:p>
    <w:p w14:paraId="2C9D7A7E" w14:textId="059D45B7" w:rsidR="00F62B8B" w:rsidRPr="00FB01AC" w:rsidRDefault="00F62B8B" w:rsidP="00F62B8B">
      <w:pPr>
        <w:tabs>
          <w:tab w:val="left" w:pos="2880"/>
        </w:tabs>
        <w:jc w:val="both"/>
        <w:rPr>
          <w:rFonts w:ascii="Open Sans" w:hAnsi="Open Sans" w:cs="Open Sans"/>
        </w:rPr>
      </w:pPr>
      <w:r w:rsidRPr="00FB01AC">
        <w:rPr>
          <w:rFonts w:ascii="Open Sans" w:hAnsi="Open Sans" w:cs="Open Sans"/>
        </w:rPr>
        <w:t>in the presence of:</w:t>
      </w:r>
      <w:r w:rsidRPr="00FB01AC">
        <w:rPr>
          <w:rFonts w:ascii="Open Sans" w:hAnsi="Open Sans" w:cs="Open Sans"/>
        </w:rPr>
        <w:tab/>
      </w:r>
      <w:permStart w:id="469188982" w:edGrp="everyone"/>
      <w:r w:rsidRPr="00FB01AC">
        <w:rPr>
          <w:rFonts w:ascii="Open Sans" w:hAnsi="Open Sans" w:cs="Open Sans"/>
        </w:rPr>
        <w:t>…</w:t>
      </w:r>
      <w:permEnd w:id="469188982"/>
    </w:p>
    <w:p w14:paraId="77B1C4EB" w14:textId="77777777" w:rsidR="00F62B8B" w:rsidRPr="00FB01AC" w:rsidRDefault="00F62B8B" w:rsidP="00F62B8B">
      <w:pPr>
        <w:tabs>
          <w:tab w:val="left" w:pos="2880"/>
        </w:tabs>
        <w:jc w:val="both"/>
        <w:rPr>
          <w:rFonts w:ascii="Open Sans" w:hAnsi="Open Sans" w:cs="Open Sans"/>
        </w:rPr>
      </w:pPr>
    </w:p>
    <w:p w14:paraId="79DC5970" w14:textId="29609193" w:rsidR="00F62B8B" w:rsidRPr="00FB01AC" w:rsidRDefault="00F62B8B" w:rsidP="00F62B8B">
      <w:pPr>
        <w:tabs>
          <w:tab w:val="left" w:pos="2880"/>
        </w:tabs>
        <w:jc w:val="both"/>
        <w:rPr>
          <w:rFonts w:ascii="Open Sans" w:hAnsi="Open Sans" w:cs="Open Sans"/>
        </w:rPr>
      </w:pPr>
      <w:r w:rsidRPr="00FB01AC">
        <w:rPr>
          <w:rFonts w:ascii="Open Sans" w:hAnsi="Open Sans" w:cs="Open Sans"/>
        </w:rPr>
        <w:t>Name</w:t>
      </w:r>
      <w:r w:rsidRPr="00FB01AC">
        <w:rPr>
          <w:rFonts w:ascii="Open Sans" w:hAnsi="Open Sans" w:cs="Open Sans"/>
        </w:rPr>
        <w:tab/>
      </w:r>
      <w:permStart w:id="1473319588" w:edGrp="everyone"/>
      <w:r w:rsidR="00933095">
        <w:rPr>
          <w:rFonts w:ascii="Open Sans" w:hAnsi="Open Sans" w:cs="Open Sans"/>
        </w:rPr>
        <w:t>…</w:t>
      </w:r>
    </w:p>
    <w:permEnd w:id="1473319588"/>
    <w:p w14:paraId="15601773" w14:textId="77777777" w:rsidR="00F62B8B" w:rsidRPr="00FB01AC" w:rsidRDefault="00F62B8B" w:rsidP="00F62B8B">
      <w:pPr>
        <w:tabs>
          <w:tab w:val="left" w:pos="2880"/>
        </w:tabs>
        <w:jc w:val="both"/>
        <w:rPr>
          <w:rFonts w:ascii="Open Sans" w:hAnsi="Open Sans" w:cs="Open Sans"/>
        </w:rPr>
      </w:pPr>
    </w:p>
    <w:p w14:paraId="227050B3" w14:textId="074A1E1C" w:rsidR="00F62B8B" w:rsidRPr="00FB01AC" w:rsidRDefault="00F62B8B" w:rsidP="00F62B8B">
      <w:pPr>
        <w:tabs>
          <w:tab w:val="left" w:pos="2880"/>
        </w:tabs>
        <w:jc w:val="both"/>
        <w:rPr>
          <w:rFonts w:ascii="Open Sans" w:hAnsi="Open Sans" w:cs="Open Sans"/>
        </w:rPr>
      </w:pPr>
      <w:r w:rsidRPr="00FB01AC">
        <w:rPr>
          <w:rFonts w:ascii="Open Sans" w:hAnsi="Open Sans" w:cs="Open Sans"/>
        </w:rPr>
        <w:t>Address</w:t>
      </w:r>
      <w:r w:rsidRPr="00FB01AC">
        <w:rPr>
          <w:rFonts w:ascii="Open Sans" w:hAnsi="Open Sans" w:cs="Open Sans"/>
        </w:rPr>
        <w:tab/>
      </w:r>
      <w:permStart w:id="212476803" w:edGrp="everyone"/>
      <w:r w:rsidRPr="00FB01AC">
        <w:rPr>
          <w:rFonts w:ascii="Open Sans" w:hAnsi="Open Sans" w:cs="Open Sans"/>
        </w:rPr>
        <w:t>…</w:t>
      </w:r>
      <w:permEnd w:id="212476803"/>
    </w:p>
    <w:p w14:paraId="49D4A62A" w14:textId="77777777" w:rsidR="00F62B8B" w:rsidRPr="00FB01AC" w:rsidRDefault="00F62B8B" w:rsidP="00F62B8B">
      <w:pPr>
        <w:tabs>
          <w:tab w:val="left" w:pos="2880"/>
        </w:tabs>
        <w:jc w:val="both"/>
        <w:rPr>
          <w:rFonts w:ascii="Open Sans" w:hAnsi="Open Sans" w:cs="Open Sans"/>
        </w:rPr>
      </w:pPr>
    </w:p>
    <w:p w14:paraId="3E5B38A7" w14:textId="4E7A180A" w:rsidR="00945E26" w:rsidRDefault="00945E26">
      <w:pPr>
        <w:rPr>
          <w:rFonts w:ascii="Open Sans" w:hAnsi="Open Sans" w:cs="Open Sans"/>
          <w:b/>
          <w:bCs/>
          <w:kern w:val="0"/>
          <w:sz w:val="20"/>
          <w:szCs w:val="24"/>
          <w14:ligatures w14:val="none"/>
        </w:rPr>
      </w:pPr>
      <w:r>
        <w:br w:type="page"/>
      </w:r>
    </w:p>
    <w:p w14:paraId="41670550" w14:textId="77777777" w:rsidR="00276C6F" w:rsidRPr="00FB01AC" w:rsidRDefault="00276C6F" w:rsidP="00FD0E41">
      <w:pPr>
        <w:pStyle w:val="01Documentheading"/>
      </w:pPr>
      <w:bookmarkStart w:id="147" w:name="_Toc206138984"/>
      <w:r w:rsidRPr="00FB01AC">
        <w:lastRenderedPageBreak/>
        <w:t>SCHEDULE A</w:t>
      </w:r>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38"/>
      </w:tblGrid>
      <w:tr w:rsidR="00276C6F" w:rsidRPr="00FB01AC" w14:paraId="19F6BCF2" w14:textId="77777777" w:rsidTr="00FD0E41">
        <w:tc>
          <w:tcPr>
            <w:tcW w:w="2594" w:type="dxa"/>
          </w:tcPr>
          <w:p w14:paraId="4F22A81F" w14:textId="1338089D" w:rsidR="00276C6F" w:rsidRPr="00CA07A1"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Commencement Date:</w:t>
            </w:r>
          </w:p>
        </w:tc>
        <w:tc>
          <w:tcPr>
            <w:tcW w:w="6038" w:type="dxa"/>
          </w:tcPr>
          <w:p w14:paraId="7F988A18" w14:textId="77777777" w:rsidR="00276C6F" w:rsidRPr="00EB5A54" w:rsidRDefault="00276C6F" w:rsidP="008022B2">
            <w:pPr>
              <w:keepNext/>
              <w:tabs>
                <w:tab w:val="left" w:pos="4109"/>
              </w:tabs>
              <w:outlineLvl w:val="5"/>
              <w:rPr>
                <w:rFonts w:ascii="Open Sans" w:hAnsi="Open Sans" w:cs="Open Sans"/>
                <w:color w:val="FF0000"/>
                <w:sz w:val="20"/>
                <w:szCs w:val="20"/>
              </w:rPr>
            </w:pPr>
            <w:permStart w:id="1937717474" w:edGrp="everyone"/>
            <w:r w:rsidRPr="00EB5A54">
              <w:rPr>
                <w:rFonts w:ascii="Open Sans" w:hAnsi="Open Sans" w:cs="Open Sans"/>
                <w:color w:val="FF0000"/>
                <w:sz w:val="20"/>
                <w:szCs w:val="20"/>
              </w:rPr>
              <w:t xml:space="preserve"> Insert commencement date</w:t>
            </w:r>
            <w:permEnd w:id="1937717474"/>
          </w:p>
        </w:tc>
      </w:tr>
      <w:tr w:rsidR="00276C6F" w:rsidRPr="00FB01AC" w14:paraId="450734BD" w14:textId="77777777" w:rsidTr="00FD0E41">
        <w:trPr>
          <w:trHeight w:val="481"/>
        </w:trPr>
        <w:tc>
          <w:tcPr>
            <w:tcW w:w="2594" w:type="dxa"/>
          </w:tcPr>
          <w:p w14:paraId="141476F7" w14:textId="30D926B1"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Completion Date:</w:t>
            </w:r>
          </w:p>
        </w:tc>
        <w:tc>
          <w:tcPr>
            <w:tcW w:w="6038" w:type="dxa"/>
          </w:tcPr>
          <w:p w14:paraId="70248B77" w14:textId="77777777" w:rsidR="00276C6F" w:rsidRPr="00EB5A54" w:rsidRDefault="00276C6F" w:rsidP="008022B2">
            <w:pPr>
              <w:keepNext/>
              <w:tabs>
                <w:tab w:val="left" w:pos="4109"/>
              </w:tabs>
              <w:outlineLvl w:val="5"/>
              <w:rPr>
                <w:rFonts w:ascii="Open Sans" w:hAnsi="Open Sans" w:cs="Open Sans"/>
                <w:color w:val="FF0000"/>
                <w:sz w:val="20"/>
                <w:szCs w:val="20"/>
              </w:rPr>
            </w:pPr>
            <w:permStart w:id="2063017438" w:edGrp="everyone"/>
            <w:r w:rsidRPr="00EB5A54">
              <w:rPr>
                <w:rFonts w:ascii="Open Sans" w:hAnsi="Open Sans" w:cs="Open Sans"/>
                <w:color w:val="FF0000"/>
                <w:sz w:val="20"/>
                <w:szCs w:val="20"/>
              </w:rPr>
              <w:t>Insert Completion Date</w:t>
            </w:r>
            <w:permEnd w:id="2063017438"/>
          </w:p>
        </w:tc>
      </w:tr>
      <w:tr w:rsidR="00276C6F" w:rsidRPr="00FB01AC" w14:paraId="27E5093C" w14:textId="77777777" w:rsidTr="00FD0E41">
        <w:tc>
          <w:tcPr>
            <w:tcW w:w="2594" w:type="dxa"/>
          </w:tcPr>
          <w:p w14:paraId="407F0EB4"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Subcontract Sum:</w:t>
            </w:r>
          </w:p>
          <w:p w14:paraId="6563D346" w14:textId="77777777" w:rsidR="00276C6F" w:rsidRPr="00EB5A54" w:rsidRDefault="00276C6F" w:rsidP="008022B2">
            <w:pPr>
              <w:rPr>
                <w:rFonts w:ascii="Open Sans" w:hAnsi="Open Sans" w:cs="Open Sans"/>
                <w:sz w:val="20"/>
                <w:szCs w:val="20"/>
              </w:rPr>
            </w:pPr>
          </w:p>
        </w:tc>
        <w:tc>
          <w:tcPr>
            <w:tcW w:w="6038" w:type="dxa"/>
          </w:tcPr>
          <w:p w14:paraId="41AD1400" w14:textId="77777777" w:rsidR="00276C6F" w:rsidRPr="00EB5A54" w:rsidRDefault="00276C6F" w:rsidP="008022B2">
            <w:pPr>
              <w:keepNext/>
              <w:tabs>
                <w:tab w:val="left" w:pos="4109"/>
              </w:tabs>
              <w:outlineLvl w:val="5"/>
              <w:rPr>
                <w:rFonts w:ascii="Open Sans" w:hAnsi="Open Sans" w:cs="Open Sans"/>
                <w:sz w:val="20"/>
                <w:szCs w:val="20"/>
              </w:rPr>
            </w:pPr>
            <w:r w:rsidRPr="00EB5A54">
              <w:rPr>
                <w:rFonts w:ascii="Open Sans" w:hAnsi="Open Sans" w:cs="Open Sans"/>
                <w:sz w:val="20"/>
                <w:szCs w:val="20"/>
              </w:rPr>
              <w:t>Refer to Schedule B.</w:t>
            </w:r>
          </w:p>
        </w:tc>
      </w:tr>
      <w:tr w:rsidR="00276C6F" w:rsidRPr="00FB01AC" w14:paraId="10FBD1C1" w14:textId="77777777" w:rsidTr="00FD0E41">
        <w:tc>
          <w:tcPr>
            <w:tcW w:w="2594" w:type="dxa"/>
          </w:tcPr>
          <w:p w14:paraId="18A01658"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Defects Liability Period:</w:t>
            </w:r>
          </w:p>
          <w:p w14:paraId="5085F5C0" w14:textId="77777777" w:rsidR="00276C6F" w:rsidRPr="00EB5A54" w:rsidRDefault="00276C6F" w:rsidP="008022B2">
            <w:pPr>
              <w:rPr>
                <w:rFonts w:ascii="Open Sans" w:hAnsi="Open Sans" w:cs="Open Sans"/>
                <w:sz w:val="20"/>
                <w:szCs w:val="20"/>
              </w:rPr>
            </w:pPr>
          </w:p>
        </w:tc>
        <w:tc>
          <w:tcPr>
            <w:tcW w:w="6038" w:type="dxa"/>
          </w:tcPr>
          <w:p w14:paraId="3E31A10A" w14:textId="77777777" w:rsidR="00276C6F" w:rsidRPr="00EB5A54" w:rsidRDefault="00276C6F" w:rsidP="008022B2">
            <w:pPr>
              <w:keepNext/>
              <w:tabs>
                <w:tab w:val="left" w:pos="4109"/>
              </w:tabs>
              <w:outlineLvl w:val="5"/>
              <w:rPr>
                <w:rFonts w:ascii="Open Sans" w:hAnsi="Open Sans" w:cs="Open Sans"/>
                <w:sz w:val="20"/>
                <w:szCs w:val="20"/>
              </w:rPr>
            </w:pPr>
            <w:r w:rsidRPr="00EB5A54">
              <w:rPr>
                <w:rFonts w:ascii="Open Sans" w:hAnsi="Open Sans" w:cs="Open Sans"/>
                <w:sz w:val="20"/>
                <w:szCs w:val="20"/>
              </w:rPr>
              <w:t>The defects liability period shall be 12 calendar months from completion of any separately identifiable portion of the services, unless otherwise agreed with the Contracts Manager in writing.</w:t>
            </w:r>
          </w:p>
        </w:tc>
      </w:tr>
      <w:tr w:rsidR="00276C6F" w:rsidRPr="00FB01AC" w14:paraId="1344163D" w14:textId="77777777" w:rsidTr="00FD0E41">
        <w:tc>
          <w:tcPr>
            <w:tcW w:w="2594" w:type="dxa"/>
          </w:tcPr>
          <w:p w14:paraId="27AA99C7"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Contract Manager:</w:t>
            </w:r>
          </w:p>
          <w:p w14:paraId="56DA37C4" w14:textId="77777777" w:rsidR="00276C6F" w:rsidRPr="00EB5A54" w:rsidRDefault="00276C6F" w:rsidP="008022B2">
            <w:pPr>
              <w:rPr>
                <w:rFonts w:ascii="Open Sans" w:hAnsi="Open Sans" w:cs="Open Sans"/>
                <w:sz w:val="20"/>
                <w:szCs w:val="20"/>
              </w:rPr>
            </w:pPr>
          </w:p>
        </w:tc>
        <w:tc>
          <w:tcPr>
            <w:tcW w:w="6038" w:type="dxa"/>
          </w:tcPr>
          <w:p w14:paraId="0C9A3731" w14:textId="77777777" w:rsidR="00276C6F" w:rsidRPr="00EB5A54" w:rsidRDefault="00276C6F" w:rsidP="008022B2">
            <w:pPr>
              <w:keepNext/>
              <w:tabs>
                <w:tab w:val="left" w:pos="4109"/>
              </w:tabs>
              <w:outlineLvl w:val="5"/>
              <w:rPr>
                <w:rFonts w:ascii="Open Sans" w:hAnsi="Open Sans" w:cs="Open Sans"/>
                <w:color w:val="FF0000"/>
                <w:sz w:val="20"/>
                <w:szCs w:val="20"/>
              </w:rPr>
            </w:pPr>
            <w:permStart w:id="726540033" w:edGrp="everyone"/>
            <w:r w:rsidRPr="00EB5A54">
              <w:rPr>
                <w:rFonts w:ascii="Open Sans" w:hAnsi="Open Sans" w:cs="Open Sans"/>
                <w:color w:val="FF0000"/>
                <w:sz w:val="20"/>
                <w:szCs w:val="20"/>
              </w:rPr>
              <w:t>Name of OCS Manager</w:t>
            </w:r>
            <w:permEnd w:id="726540033"/>
          </w:p>
        </w:tc>
      </w:tr>
      <w:tr w:rsidR="00276C6F" w:rsidRPr="00FB01AC" w14:paraId="51973142" w14:textId="77777777" w:rsidTr="00FD0E41">
        <w:tc>
          <w:tcPr>
            <w:tcW w:w="2594" w:type="dxa"/>
          </w:tcPr>
          <w:p w14:paraId="3615E7EB"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Subcontractor’s Representative:</w:t>
            </w:r>
          </w:p>
          <w:p w14:paraId="016F0056" w14:textId="77777777" w:rsidR="00276C6F" w:rsidRPr="00EB5A54" w:rsidRDefault="00276C6F" w:rsidP="008022B2">
            <w:pPr>
              <w:rPr>
                <w:rFonts w:ascii="Open Sans" w:hAnsi="Open Sans" w:cs="Open Sans"/>
                <w:sz w:val="20"/>
                <w:szCs w:val="20"/>
              </w:rPr>
            </w:pPr>
          </w:p>
        </w:tc>
        <w:tc>
          <w:tcPr>
            <w:tcW w:w="6038" w:type="dxa"/>
          </w:tcPr>
          <w:p w14:paraId="1A6C8E2E" w14:textId="77777777" w:rsidR="00276C6F" w:rsidRPr="00EB5A54" w:rsidRDefault="00276C6F" w:rsidP="008022B2">
            <w:pPr>
              <w:keepNext/>
              <w:tabs>
                <w:tab w:val="left" w:pos="4109"/>
              </w:tabs>
              <w:outlineLvl w:val="5"/>
              <w:rPr>
                <w:rFonts w:ascii="Open Sans" w:hAnsi="Open Sans" w:cs="Open Sans"/>
                <w:color w:val="FF0000"/>
                <w:sz w:val="20"/>
                <w:szCs w:val="20"/>
              </w:rPr>
            </w:pPr>
            <w:permStart w:id="308510445" w:edGrp="everyone" w:colFirst="1" w:colLast="1"/>
            <w:r w:rsidRPr="00EB5A54">
              <w:rPr>
                <w:rFonts w:ascii="Open Sans" w:hAnsi="Open Sans" w:cs="Open Sans"/>
                <w:color w:val="FF0000"/>
                <w:sz w:val="20"/>
                <w:szCs w:val="20"/>
              </w:rPr>
              <w:t>Insert Subcontractor representative</w:t>
            </w:r>
            <w:permEnd w:id="308510445"/>
          </w:p>
        </w:tc>
      </w:tr>
      <w:tr w:rsidR="00276C6F" w:rsidRPr="00FB01AC" w14:paraId="6F7E1E15" w14:textId="77777777" w:rsidTr="00FD0E41">
        <w:tc>
          <w:tcPr>
            <w:tcW w:w="2594" w:type="dxa"/>
          </w:tcPr>
          <w:p w14:paraId="30499F4F"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Payment Dates:</w:t>
            </w:r>
          </w:p>
          <w:p w14:paraId="13717244" w14:textId="77777777" w:rsidR="00276C6F" w:rsidRPr="00EB5A54" w:rsidRDefault="00276C6F" w:rsidP="008022B2">
            <w:pPr>
              <w:rPr>
                <w:rFonts w:ascii="Open Sans" w:hAnsi="Open Sans" w:cs="Open Sans"/>
                <w:sz w:val="20"/>
                <w:szCs w:val="20"/>
              </w:rPr>
            </w:pPr>
          </w:p>
        </w:tc>
        <w:tc>
          <w:tcPr>
            <w:tcW w:w="6038" w:type="dxa"/>
          </w:tcPr>
          <w:p w14:paraId="02396902" w14:textId="6F01D889" w:rsidR="00276C6F" w:rsidRPr="00EB5A54" w:rsidRDefault="00277614" w:rsidP="008022B2">
            <w:pPr>
              <w:keepNext/>
              <w:tabs>
                <w:tab w:val="left" w:pos="4109"/>
              </w:tabs>
              <w:outlineLvl w:val="5"/>
              <w:rPr>
                <w:rFonts w:ascii="Open Sans" w:hAnsi="Open Sans" w:cs="Open Sans"/>
                <w:sz w:val="20"/>
                <w:szCs w:val="20"/>
              </w:rPr>
            </w:pPr>
            <w:r>
              <w:rPr>
                <w:rFonts w:ascii="Open Sans" w:hAnsi="Open Sans" w:cs="Open Sans"/>
                <w:sz w:val="20"/>
                <w:szCs w:val="20"/>
              </w:rPr>
              <w:t>3</w:t>
            </w:r>
            <w:r w:rsidR="00276C6F" w:rsidRPr="00EB5A54">
              <w:rPr>
                <w:rFonts w:ascii="Open Sans" w:hAnsi="Open Sans" w:cs="Open Sans"/>
                <w:sz w:val="20"/>
                <w:szCs w:val="20"/>
              </w:rPr>
              <w:t>0</w:t>
            </w:r>
            <w:r w:rsidR="00276C6F" w:rsidRPr="00EB5A54">
              <w:rPr>
                <w:rFonts w:ascii="Open Sans" w:hAnsi="Open Sans" w:cs="Open Sans"/>
                <w:sz w:val="20"/>
                <w:szCs w:val="20"/>
                <w:vertAlign w:val="superscript"/>
              </w:rPr>
              <w:t>th</w:t>
            </w:r>
            <w:r w:rsidR="00276C6F" w:rsidRPr="00EB5A54">
              <w:rPr>
                <w:rFonts w:ascii="Open Sans" w:hAnsi="Open Sans" w:cs="Open Sans"/>
                <w:sz w:val="20"/>
                <w:szCs w:val="20"/>
              </w:rPr>
              <w:t xml:space="preserve"> </w:t>
            </w:r>
            <w:r w:rsidR="00485094">
              <w:rPr>
                <w:rFonts w:ascii="Open Sans" w:hAnsi="Open Sans" w:cs="Open Sans"/>
                <w:sz w:val="20"/>
                <w:szCs w:val="20"/>
              </w:rPr>
              <w:t xml:space="preserve">of </w:t>
            </w:r>
            <w:r w:rsidR="00276C6F" w:rsidRPr="00EB5A54">
              <w:rPr>
                <w:rFonts w:ascii="Open Sans" w:hAnsi="Open Sans" w:cs="Open Sans"/>
                <w:sz w:val="20"/>
                <w:szCs w:val="20"/>
              </w:rPr>
              <w:t xml:space="preserve">Month </w:t>
            </w:r>
            <w:r w:rsidR="001B03BB">
              <w:rPr>
                <w:rFonts w:ascii="Open Sans" w:hAnsi="Open Sans" w:cs="Open Sans"/>
                <w:sz w:val="20"/>
                <w:szCs w:val="20"/>
              </w:rPr>
              <w:t xml:space="preserve">after the </w:t>
            </w:r>
            <w:r w:rsidR="005068AC">
              <w:rPr>
                <w:rFonts w:ascii="Open Sans" w:hAnsi="Open Sans" w:cs="Open Sans"/>
                <w:sz w:val="20"/>
                <w:szCs w:val="20"/>
              </w:rPr>
              <w:t>date of invoice</w:t>
            </w:r>
          </w:p>
        </w:tc>
      </w:tr>
      <w:tr w:rsidR="00276C6F" w:rsidRPr="00FB01AC" w14:paraId="5089AA87" w14:textId="77777777" w:rsidTr="00FD0E41">
        <w:tc>
          <w:tcPr>
            <w:tcW w:w="2594" w:type="dxa"/>
          </w:tcPr>
          <w:p w14:paraId="5454F9DA" w14:textId="77777777" w:rsidR="00276C6F" w:rsidRPr="00EB5A54" w:rsidRDefault="00276C6F" w:rsidP="008022B2">
            <w:pPr>
              <w:keepNext/>
              <w:tabs>
                <w:tab w:val="left" w:pos="4109"/>
              </w:tabs>
              <w:outlineLvl w:val="5"/>
              <w:rPr>
                <w:rFonts w:ascii="Open Sans" w:hAnsi="Open Sans" w:cs="Open Sans"/>
                <w:b/>
                <w:sz w:val="20"/>
                <w:szCs w:val="20"/>
              </w:rPr>
            </w:pPr>
            <w:permStart w:id="1101400856" w:edGrp="everyone" w:colFirst="1" w:colLast="1"/>
            <w:r w:rsidRPr="00EB5A54">
              <w:rPr>
                <w:rFonts w:ascii="Open Sans" w:hAnsi="Open Sans" w:cs="Open Sans"/>
                <w:b/>
                <w:sz w:val="20"/>
                <w:szCs w:val="20"/>
              </w:rPr>
              <w:t>Principal:</w:t>
            </w:r>
          </w:p>
          <w:p w14:paraId="5B01F217" w14:textId="77777777" w:rsidR="00276C6F" w:rsidRPr="00EB5A54" w:rsidRDefault="00276C6F" w:rsidP="008022B2">
            <w:pPr>
              <w:rPr>
                <w:rFonts w:ascii="Open Sans" w:hAnsi="Open Sans" w:cs="Open Sans"/>
                <w:sz w:val="20"/>
                <w:szCs w:val="20"/>
              </w:rPr>
            </w:pPr>
          </w:p>
        </w:tc>
        <w:tc>
          <w:tcPr>
            <w:tcW w:w="6038" w:type="dxa"/>
          </w:tcPr>
          <w:p w14:paraId="74B14AA6" w14:textId="47B76C31" w:rsidR="00276C6F" w:rsidRPr="00EB5A54" w:rsidRDefault="001B03BB" w:rsidP="008022B2">
            <w:pPr>
              <w:keepNext/>
              <w:tabs>
                <w:tab w:val="left" w:pos="4109"/>
              </w:tabs>
              <w:outlineLvl w:val="5"/>
              <w:rPr>
                <w:rFonts w:ascii="Open Sans" w:hAnsi="Open Sans" w:cs="Open Sans"/>
                <w:color w:val="000000"/>
                <w:sz w:val="20"/>
                <w:szCs w:val="20"/>
              </w:rPr>
            </w:pPr>
            <w:r>
              <w:rPr>
                <w:rFonts w:ascii="Open Sans" w:hAnsi="Open Sans" w:cs="Open Sans"/>
                <w:color w:val="FF0000"/>
                <w:sz w:val="20"/>
                <w:szCs w:val="20"/>
              </w:rPr>
              <w:t xml:space="preserve">Insert </w:t>
            </w:r>
            <w:r w:rsidR="00276C6F" w:rsidRPr="001B03BB">
              <w:rPr>
                <w:rFonts w:ascii="Open Sans" w:hAnsi="Open Sans" w:cs="Open Sans"/>
                <w:color w:val="FF0000"/>
                <w:sz w:val="20"/>
                <w:szCs w:val="20"/>
              </w:rPr>
              <w:t>Name of Principal</w:t>
            </w:r>
          </w:p>
        </w:tc>
      </w:tr>
      <w:permEnd w:id="1101400856"/>
      <w:tr w:rsidR="00276C6F" w:rsidRPr="00FB01AC" w14:paraId="498D82F4" w14:textId="77777777" w:rsidTr="00FD0E41">
        <w:tc>
          <w:tcPr>
            <w:tcW w:w="2594" w:type="dxa"/>
          </w:tcPr>
          <w:p w14:paraId="1794C1CE" w14:textId="1693A46C" w:rsidR="00276C6F" w:rsidRPr="00CA07A1" w:rsidRDefault="00276C6F" w:rsidP="00CA07A1">
            <w:pPr>
              <w:keepNext/>
              <w:tabs>
                <w:tab w:val="left" w:pos="4109"/>
              </w:tabs>
              <w:outlineLvl w:val="5"/>
              <w:rPr>
                <w:rFonts w:ascii="Open Sans" w:hAnsi="Open Sans" w:cs="Open Sans"/>
                <w:b/>
                <w:sz w:val="20"/>
                <w:szCs w:val="20"/>
              </w:rPr>
            </w:pPr>
            <w:r w:rsidRPr="00EB5A54">
              <w:rPr>
                <w:rFonts w:ascii="Open Sans" w:hAnsi="Open Sans" w:cs="Open Sans"/>
                <w:b/>
                <w:sz w:val="20"/>
                <w:szCs w:val="20"/>
              </w:rPr>
              <w:t>Public Liability Insurance Amount:</w:t>
            </w:r>
          </w:p>
        </w:tc>
        <w:tc>
          <w:tcPr>
            <w:tcW w:w="6038" w:type="dxa"/>
          </w:tcPr>
          <w:p w14:paraId="40DBC125" w14:textId="27129D50" w:rsidR="00276C6F" w:rsidRPr="00EB5A54" w:rsidRDefault="00276C6F" w:rsidP="008022B2">
            <w:pPr>
              <w:keepNext/>
              <w:tabs>
                <w:tab w:val="left" w:pos="4109"/>
              </w:tabs>
              <w:outlineLvl w:val="5"/>
              <w:rPr>
                <w:rFonts w:ascii="Open Sans" w:hAnsi="Open Sans" w:cs="Open Sans"/>
                <w:color w:val="000000"/>
                <w:sz w:val="20"/>
                <w:szCs w:val="20"/>
              </w:rPr>
            </w:pPr>
            <w:r w:rsidRPr="00EB5A54">
              <w:rPr>
                <w:rFonts w:ascii="Open Sans" w:hAnsi="Open Sans" w:cs="Open Sans"/>
                <w:color w:val="000000"/>
                <w:sz w:val="20"/>
                <w:szCs w:val="20"/>
              </w:rPr>
              <w:t>$</w:t>
            </w:r>
            <w:r w:rsidR="00C82167">
              <w:rPr>
                <w:rFonts w:ascii="Open Sans" w:hAnsi="Open Sans" w:cs="Open Sans"/>
                <w:color w:val="000000"/>
                <w:sz w:val="20"/>
                <w:szCs w:val="20"/>
              </w:rPr>
              <w:t>1</w:t>
            </w:r>
            <w:r w:rsidRPr="00EB5A54">
              <w:rPr>
                <w:rFonts w:ascii="Open Sans" w:hAnsi="Open Sans" w:cs="Open Sans"/>
                <w:color w:val="000000"/>
                <w:sz w:val="20"/>
                <w:szCs w:val="20"/>
              </w:rPr>
              <w:t>0,000,000 per occurrence</w:t>
            </w:r>
          </w:p>
        </w:tc>
      </w:tr>
      <w:tr w:rsidR="00276C6F" w:rsidRPr="00FB01AC" w14:paraId="04EE35CE" w14:textId="77777777" w:rsidTr="00FD0E41">
        <w:tc>
          <w:tcPr>
            <w:tcW w:w="2594" w:type="dxa"/>
          </w:tcPr>
          <w:p w14:paraId="54E5B4AA" w14:textId="77777777" w:rsidR="00276C6F" w:rsidRPr="00EB5A54" w:rsidRDefault="00276C6F" w:rsidP="00FD0E41">
            <w:pPr>
              <w:keepNext/>
              <w:tabs>
                <w:tab w:val="left" w:pos="4109"/>
              </w:tabs>
              <w:contextualSpacing/>
              <w:outlineLvl w:val="5"/>
              <w:rPr>
                <w:rFonts w:ascii="Open Sans" w:hAnsi="Open Sans" w:cs="Open Sans"/>
                <w:b/>
                <w:sz w:val="20"/>
                <w:szCs w:val="20"/>
              </w:rPr>
            </w:pPr>
            <w:r w:rsidRPr="00EB5A54">
              <w:rPr>
                <w:rFonts w:ascii="Open Sans" w:hAnsi="Open Sans" w:cs="Open Sans"/>
                <w:b/>
                <w:sz w:val="20"/>
                <w:szCs w:val="20"/>
              </w:rPr>
              <w:t>Professional Indemnity</w:t>
            </w:r>
          </w:p>
          <w:p w14:paraId="0B50B86D" w14:textId="77777777" w:rsidR="00276C6F" w:rsidRPr="00EB5A54" w:rsidRDefault="00276C6F" w:rsidP="00FD0E41">
            <w:pPr>
              <w:keepNext/>
              <w:tabs>
                <w:tab w:val="left" w:pos="4109"/>
              </w:tabs>
              <w:contextualSpacing/>
              <w:outlineLvl w:val="5"/>
              <w:rPr>
                <w:rFonts w:ascii="Open Sans" w:hAnsi="Open Sans" w:cs="Open Sans"/>
                <w:b/>
                <w:sz w:val="20"/>
                <w:szCs w:val="20"/>
              </w:rPr>
            </w:pPr>
            <w:r w:rsidRPr="00EB5A54">
              <w:rPr>
                <w:rFonts w:ascii="Open Sans" w:hAnsi="Open Sans" w:cs="Open Sans"/>
                <w:b/>
                <w:sz w:val="20"/>
                <w:szCs w:val="20"/>
              </w:rPr>
              <w:t>Insurance Amount</w:t>
            </w:r>
          </w:p>
        </w:tc>
        <w:tc>
          <w:tcPr>
            <w:tcW w:w="6038" w:type="dxa"/>
          </w:tcPr>
          <w:p w14:paraId="32BFD8D5" w14:textId="0679287A" w:rsidR="00276C6F" w:rsidRPr="00EB5A54" w:rsidRDefault="0073104F" w:rsidP="008022B2">
            <w:pPr>
              <w:keepNext/>
              <w:tabs>
                <w:tab w:val="left" w:pos="4109"/>
              </w:tabs>
              <w:outlineLvl w:val="5"/>
              <w:rPr>
                <w:rFonts w:ascii="Open Sans" w:hAnsi="Open Sans" w:cs="Open Sans"/>
                <w:color w:val="000000"/>
                <w:sz w:val="20"/>
                <w:szCs w:val="20"/>
              </w:rPr>
            </w:pPr>
            <w:permStart w:id="1789415875" w:edGrp="everyone"/>
            <w:r>
              <w:rPr>
                <w:rFonts w:ascii="Open Sans" w:hAnsi="Open Sans" w:cs="Open Sans"/>
                <w:color w:val="FF0000"/>
                <w:sz w:val="20"/>
                <w:szCs w:val="20"/>
              </w:rPr>
              <w:t>$XX</w:t>
            </w:r>
            <w:r w:rsidR="00276C6F" w:rsidRPr="005068AC">
              <w:rPr>
                <w:rFonts w:ascii="Open Sans" w:hAnsi="Open Sans" w:cs="Open Sans"/>
                <w:color w:val="FF0000"/>
                <w:sz w:val="20"/>
                <w:szCs w:val="20"/>
              </w:rPr>
              <w:t xml:space="preserve"> per occurrence</w:t>
            </w:r>
            <w:permEnd w:id="1789415875"/>
          </w:p>
        </w:tc>
      </w:tr>
      <w:tr w:rsidR="00276C6F" w:rsidRPr="00FB01AC" w14:paraId="744287E2" w14:textId="77777777" w:rsidTr="00FD0E41">
        <w:tc>
          <w:tcPr>
            <w:tcW w:w="2594" w:type="dxa"/>
          </w:tcPr>
          <w:p w14:paraId="4192CBD2"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Quality Requirements:</w:t>
            </w:r>
          </w:p>
          <w:p w14:paraId="37A202AB" w14:textId="77777777" w:rsidR="00276C6F" w:rsidRPr="00EB5A54" w:rsidRDefault="00276C6F" w:rsidP="008022B2">
            <w:pPr>
              <w:rPr>
                <w:rFonts w:ascii="Open Sans" w:hAnsi="Open Sans" w:cs="Open Sans"/>
                <w:sz w:val="20"/>
                <w:szCs w:val="20"/>
              </w:rPr>
            </w:pPr>
          </w:p>
        </w:tc>
        <w:tc>
          <w:tcPr>
            <w:tcW w:w="6038" w:type="dxa"/>
          </w:tcPr>
          <w:p w14:paraId="5D4D299E" w14:textId="77777777" w:rsidR="00276C6F" w:rsidRPr="00EB5A54" w:rsidRDefault="00276C6F" w:rsidP="00410B34">
            <w:pPr>
              <w:keepNext/>
              <w:tabs>
                <w:tab w:val="left" w:pos="4109"/>
              </w:tabs>
              <w:contextualSpacing/>
              <w:outlineLvl w:val="5"/>
              <w:rPr>
                <w:rFonts w:ascii="Open Sans" w:hAnsi="Open Sans" w:cs="Open Sans"/>
                <w:sz w:val="20"/>
                <w:szCs w:val="20"/>
              </w:rPr>
            </w:pPr>
            <w:r w:rsidRPr="00EB5A54">
              <w:rPr>
                <w:rFonts w:ascii="Open Sans" w:hAnsi="Open Sans" w:cs="Open Sans"/>
                <w:sz w:val="20"/>
                <w:szCs w:val="20"/>
              </w:rPr>
              <w:t>Completion of OCS Subcontractor accreditation process. Quality Plan H&amp;S Management Plan. Re-issue of Insurance certificates upon expiry.</w:t>
            </w:r>
          </w:p>
        </w:tc>
      </w:tr>
      <w:tr w:rsidR="00276C6F" w:rsidRPr="00FB01AC" w14:paraId="1E58108D" w14:textId="77777777" w:rsidTr="00FD0E41">
        <w:tc>
          <w:tcPr>
            <w:tcW w:w="2594" w:type="dxa"/>
          </w:tcPr>
          <w:p w14:paraId="3763E21D"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Scope of Services:</w:t>
            </w:r>
          </w:p>
        </w:tc>
        <w:tc>
          <w:tcPr>
            <w:tcW w:w="6038" w:type="dxa"/>
          </w:tcPr>
          <w:p w14:paraId="0DE63380" w14:textId="5C260EF1" w:rsidR="00276C6F" w:rsidRPr="00EB5A54" w:rsidRDefault="00276C6F" w:rsidP="008022B2">
            <w:pPr>
              <w:keepNext/>
              <w:tabs>
                <w:tab w:val="left" w:pos="4109"/>
              </w:tabs>
              <w:outlineLvl w:val="5"/>
              <w:rPr>
                <w:rFonts w:ascii="Open Sans" w:hAnsi="Open Sans" w:cs="Open Sans"/>
                <w:sz w:val="20"/>
                <w:szCs w:val="20"/>
              </w:rPr>
            </w:pPr>
            <w:r w:rsidRPr="00EB5A54">
              <w:rPr>
                <w:rFonts w:ascii="Open Sans" w:hAnsi="Open Sans" w:cs="Open Sans"/>
                <w:sz w:val="20"/>
                <w:szCs w:val="20"/>
              </w:rPr>
              <w:t xml:space="preserve">Refer to </w:t>
            </w:r>
            <w:r w:rsidR="006F65C9">
              <w:rPr>
                <w:rFonts w:ascii="Open Sans" w:hAnsi="Open Sans" w:cs="Open Sans"/>
                <w:sz w:val="20"/>
                <w:szCs w:val="20"/>
              </w:rPr>
              <w:t>schedule C</w:t>
            </w:r>
            <w:r w:rsidRPr="00EB5A54">
              <w:rPr>
                <w:rFonts w:ascii="Open Sans" w:hAnsi="Open Sans" w:cs="Open Sans"/>
                <w:sz w:val="20"/>
                <w:szCs w:val="20"/>
              </w:rPr>
              <w:t xml:space="preserve"> or as advised in any Purchase Order.</w:t>
            </w:r>
          </w:p>
          <w:p w14:paraId="53527B7B" w14:textId="77777777" w:rsidR="00276C6F" w:rsidRPr="00EB5A54" w:rsidRDefault="00276C6F" w:rsidP="008022B2">
            <w:pPr>
              <w:rPr>
                <w:rFonts w:ascii="Open Sans" w:hAnsi="Open Sans" w:cs="Open Sans"/>
                <w:sz w:val="20"/>
                <w:szCs w:val="20"/>
              </w:rPr>
            </w:pPr>
          </w:p>
        </w:tc>
      </w:tr>
      <w:tr w:rsidR="00276C6F" w:rsidRPr="00FB01AC" w14:paraId="4711CECF" w14:textId="77777777" w:rsidTr="00FD0E41">
        <w:tc>
          <w:tcPr>
            <w:tcW w:w="2594" w:type="dxa"/>
          </w:tcPr>
          <w:p w14:paraId="337FB628"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Working Hours – Response Times:</w:t>
            </w:r>
          </w:p>
        </w:tc>
        <w:tc>
          <w:tcPr>
            <w:tcW w:w="6038" w:type="dxa"/>
          </w:tcPr>
          <w:p w14:paraId="457BFA91" w14:textId="26B210E3" w:rsidR="00276C6F" w:rsidRPr="00EB5A54" w:rsidRDefault="00276C6F" w:rsidP="008022B2">
            <w:pPr>
              <w:keepNext/>
              <w:tabs>
                <w:tab w:val="left" w:pos="4109"/>
              </w:tabs>
              <w:outlineLvl w:val="5"/>
              <w:rPr>
                <w:rFonts w:ascii="Open Sans" w:hAnsi="Open Sans" w:cs="Open Sans"/>
                <w:sz w:val="20"/>
                <w:szCs w:val="20"/>
              </w:rPr>
            </w:pPr>
            <w:r w:rsidRPr="00EB5A54">
              <w:rPr>
                <w:rFonts w:ascii="Open Sans" w:hAnsi="Open Sans" w:cs="Open Sans"/>
                <w:sz w:val="20"/>
                <w:szCs w:val="20"/>
              </w:rPr>
              <w:t xml:space="preserve">Refer to Schedule </w:t>
            </w:r>
            <w:r w:rsidR="006F65C9">
              <w:rPr>
                <w:rFonts w:ascii="Open Sans" w:hAnsi="Open Sans" w:cs="Open Sans"/>
                <w:sz w:val="20"/>
                <w:szCs w:val="20"/>
              </w:rPr>
              <w:t>C</w:t>
            </w:r>
            <w:r w:rsidRPr="00EB5A54">
              <w:rPr>
                <w:rFonts w:ascii="Open Sans" w:hAnsi="Open Sans" w:cs="Open Sans"/>
                <w:sz w:val="20"/>
                <w:szCs w:val="20"/>
              </w:rPr>
              <w:t>.</w:t>
            </w:r>
          </w:p>
          <w:p w14:paraId="34554A58" w14:textId="77777777" w:rsidR="00276C6F" w:rsidRPr="00EB5A54" w:rsidRDefault="00276C6F" w:rsidP="008022B2">
            <w:pPr>
              <w:rPr>
                <w:rFonts w:ascii="Open Sans" w:hAnsi="Open Sans" w:cs="Open Sans"/>
                <w:sz w:val="20"/>
                <w:szCs w:val="20"/>
              </w:rPr>
            </w:pPr>
          </w:p>
        </w:tc>
      </w:tr>
      <w:tr w:rsidR="00276C6F" w:rsidRPr="00FB01AC" w14:paraId="1257C3B0" w14:textId="77777777" w:rsidTr="00FD0E41">
        <w:tc>
          <w:tcPr>
            <w:tcW w:w="2594" w:type="dxa"/>
          </w:tcPr>
          <w:p w14:paraId="1137C7EC" w14:textId="77777777" w:rsidR="00276C6F" w:rsidRPr="00EB5A54" w:rsidRDefault="00276C6F" w:rsidP="008022B2">
            <w:pPr>
              <w:keepNext/>
              <w:tabs>
                <w:tab w:val="left" w:pos="4109"/>
              </w:tabs>
              <w:outlineLvl w:val="5"/>
              <w:rPr>
                <w:rFonts w:ascii="Open Sans" w:hAnsi="Open Sans" w:cs="Open Sans"/>
                <w:b/>
                <w:sz w:val="20"/>
                <w:szCs w:val="20"/>
              </w:rPr>
            </w:pPr>
            <w:r w:rsidRPr="00EB5A54">
              <w:rPr>
                <w:rFonts w:ascii="Open Sans" w:hAnsi="Open Sans" w:cs="Open Sans"/>
                <w:b/>
                <w:sz w:val="20"/>
                <w:szCs w:val="20"/>
              </w:rPr>
              <w:t>Reporting Requirements/Evidence required with payment claims:</w:t>
            </w:r>
          </w:p>
        </w:tc>
        <w:tc>
          <w:tcPr>
            <w:tcW w:w="6038" w:type="dxa"/>
          </w:tcPr>
          <w:p w14:paraId="23FD71B7" w14:textId="77777777" w:rsidR="00276C6F" w:rsidRPr="00EB5A54" w:rsidRDefault="00276C6F" w:rsidP="00410B34">
            <w:pPr>
              <w:keepNext/>
              <w:tabs>
                <w:tab w:val="left" w:pos="4109"/>
              </w:tabs>
              <w:contextualSpacing/>
              <w:outlineLvl w:val="5"/>
              <w:rPr>
                <w:rFonts w:ascii="Open Sans" w:hAnsi="Open Sans" w:cs="Open Sans"/>
                <w:sz w:val="20"/>
                <w:szCs w:val="20"/>
              </w:rPr>
            </w:pPr>
            <w:r w:rsidRPr="00EB5A54">
              <w:rPr>
                <w:rFonts w:ascii="Open Sans" w:hAnsi="Open Sans" w:cs="Open Sans"/>
                <w:sz w:val="20"/>
                <w:szCs w:val="20"/>
              </w:rPr>
              <w:t>Monthly Maintenance Schedules.</w:t>
            </w:r>
          </w:p>
          <w:p w14:paraId="4D00502C" w14:textId="77777777" w:rsidR="00276C6F" w:rsidRPr="00EB5A54" w:rsidRDefault="00276C6F" w:rsidP="00410B34">
            <w:pPr>
              <w:keepNext/>
              <w:tabs>
                <w:tab w:val="left" w:pos="4109"/>
              </w:tabs>
              <w:contextualSpacing/>
              <w:outlineLvl w:val="5"/>
              <w:rPr>
                <w:rFonts w:ascii="Open Sans" w:hAnsi="Open Sans" w:cs="Open Sans"/>
                <w:sz w:val="20"/>
                <w:szCs w:val="20"/>
              </w:rPr>
            </w:pPr>
            <w:r w:rsidRPr="00EB5A54">
              <w:rPr>
                <w:rFonts w:ascii="Open Sans" w:hAnsi="Open Sans" w:cs="Open Sans"/>
                <w:sz w:val="20"/>
                <w:szCs w:val="20"/>
              </w:rPr>
              <w:t>Relevant H&amp;S Management Records.</w:t>
            </w:r>
          </w:p>
          <w:p w14:paraId="201087E5" w14:textId="77777777" w:rsidR="00276C6F" w:rsidRPr="00EB5A54" w:rsidRDefault="00276C6F" w:rsidP="00410B34">
            <w:pPr>
              <w:contextualSpacing/>
              <w:rPr>
                <w:rFonts w:ascii="Open Sans" w:hAnsi="Open Sans" w:cs="Open Sans"/>
                <w:sz w:val="20"/>
                <w:szCs w:val="20"/>
              </w:rPr>
            </w:pPr>
            <w:r w:rsidRPr="00EB5A54">
              <w:rPr>
                <w:rFonts w:ascii="Open Sans" w:hAnsi="Open Sans" w:cs="Open Sans"/>
                <w:sz w:val="20"/>
                <w:szCs w:val="20"/>
              </w:rPr>
              <w:t>Monthly Exception Reports (i.e. works not completed vs schedule).</w:t>
            </w:r>
          </w:p>
          <w:p w14:paraId="353A22DA" w14:textId="77777777" w:rsidR="00276C6F" w:rsidRPr="00EB5A54" w:rsidRDefault="00276C6F" w:rsidP="00410B34">
            <w:pPr>
              <w:contextualSpacing/>
              <w:rPr>
                <w:rFonts w:ascii="Open Sans" w:hAnsi="Open Sans" w:cs="Open Sans"/>
                <w:sz w:val="20"/>
                <w:szCs w:val="20"/>
              </w:rPr>
            </w:pPr>
            <w:r w:rsidRPr="00EB5A54">
              <w:rPr>
                <w:rFonts w:ascii="Open Sans" w:hAnsi="Open Sans" w:cs="Open Sans"/>
                <w:sz w:val="20"/>
                <w:szCs w:val="20"/>
              </w:rPr>
              <w:t>Purchase Orders relevant to invoice.</w:t>
            </w:r>
          </w:p>
        </w:tc>
      </w:tr>
    </w:tbl>
    <w:p w14:paraId="3CF9087B" w14:textId="77046293" w:rsidR="009C424A" w:rsidRDefault="009C424A" w:rsidP="0072684D">
      <w:pPr>
        <w:pStyle w:val="03Paragraphheading"/>
        <w:rPr>
          <w:color w:val="auto"/>
        </w:rPr>
      </w:pPr>
    </w:p>
    <w:p w14:paraId="7E46A619" w14:textId="77777777" w:rsidR="009C424A" w:rsidRDefault="009C424A">
      <w:pPr>
        <w:rPr>
          <w:rFonts w:ascii="Open Sans" w:hAnsi="Open Sans" w:cs="Open Sans"/>
          <w:b/>
          <w:bCs/>
          <w:kern w:val="0"/>
          <w:sz w:val="20"/>
          <w:szCs w:val="24"/>
          <w14:ligatures w14:val="none"/>
        </w:rPr>
      </w:pPr>
      <w:r>
        <w:br w:type="page"/>
      </w:r>
    </w:p>
    <w:p w14:paraId="3F8F7A61" w14:textId="7A823916" w:rsidR="00F15F73" w:rsidRPr="00FB01AC" w:rsidRDefault="00712202" w:rsidP="00F15F73">
      <w:pPr>
        <w:pStyle w:val="01Documentheading"/>
      </w:pPr>
      <w:bookmarkStart w:id="148" w:name="_Toc206138985"/>
      <w:r>
        <w:lastRenderedPageBreak/>
        <w:t>S</w:t>
      </w:r>
      <w:r w:rsidR="00F66939">
        <w:t>C</w:t>
      </w:r>
      <w:r>
        <w:t>HEDULE B</w:t>
      </w:r>
      <w:r w:rsidR="005A52F1">
        <w:t xml:space="preserve">: </w:t>
      </w:r>
      <w:r w:rsidR="00F15F73" w:rsidRPr="00FB01AC">
        <w:t>CONTRACT SUM AND PAYMENT SCHEDULE</w:t>
      </w:r>
      <w:bookmarkEnd w:id="148"/>
    </w:p>
    <w:p w14:paraId="60BE13A4" w14:textId="77777777" w:rsidR="00F90E06" w:rsidRDefault="00F90E06" w:rsidP="0072684D">
      <w:pPr>
        <w:pStyle w:val="03Paragraphheading"/>
        <w:rPr>
          <w:color w:val="auto"/>
        </w:rPr>
      </w:pPr>
      <w:permStart w:id="144581954" w:edGrp="everyone"/>
    </w:p>
    <w:p w14:paraId="4114875E" w14:textId="77777777" w:rsidR="007D1CD1" w:rsidRDefault="007D1CD1" w:rsidP="0072684D">
      <w:pPr>
        <w:pStyle w:val="03Paragraphheading"/>
        <w:rPr>
          <w:color w:val="auto"/>
        </w:rPr>
      </w:pPr>
    </w:p>
    <w:p w14:paraId="6A926C5C" w14:textId="77777777" w:rsidR="007D1CD1" w:rsidRDefault="007D1CD1" w:rsidP="0072684D">
      <w:pPr>
        <w:pStyle w:val="03Paragraphheading"/>
        <w:rPr>
          <w:color w:val="auto"/>
        </w:rPr>
      </w:pPr>
    </w:p>
    <w:p w14:paraId="45D93A48" w14:textId="77777777" w:rsidR="007D1CD1" w:rsidRDefault="007D1CD1" w:rsidP="0072684D">
      <w:pPr>
        <w:pStyle w:val="03Paragraphheading"/>
        <w:rPr>
          <w:color w:val="auto"/>
        </w:rPr>
      </w:pPr>
    </w:p>
    <w:p w14:paraId="751EE97E" w14:textId="77777777" w:rsidR="007D1CD1" w:rsidRDefault="007D1CD1" w:rsidP="0072684D">
      <w:pPr>
        <w:pStyle w:val="03Paragraphheading"/>
        <w:rPr>
          <w:color w:val="auto"/>
        </w:rPr>
      </w:pPr>
    </w:p>
    <w:p w14:paraId="4CF31389" w14:textId="77777777" w:rsidR="007D1CD1" w:rsidRDefault="007D1CD1" w:rsidP="0072684D">
      <w:pPr>
        <w:pStyle w:val="03Paragraphheading"/>
        <w:rPr>
          <w:color w:val="auto"/>
        </w:rPr>
      </w:pPr>
    </w:p>
    <w:p w14:paraId="78E16AF3" w14:textId="77777777" w:rsidR="007D1CD1" w:rsidRDefault="007D1CD1" w:rsidP="0072684D">
      <w:pPr>
        <w:pStyle w:val="03Paragraphheading"/>
        <w:rPr>
          <w:color w:val="auto"/>
        </w:rPr>
      </w:pPr>
    </w:p>
    <w:p w14:paraId="3D3ACEC7" w14:textId="77777777" w:rsidR="007D1CD1" w:rsidRDefault="007D1CD1" w:rsidP="0072684D">
      <w:pPr>
        <w:pStyle w:val="03Paragraphheading"/>
        <w:rPr>
          <w:color w:val="auto"/>
        </w:rPr>
      </w:pPr>
    </w:p>
    <w:p w14:paraId="7CB2B729" w14:textId="77777777" w:rsidR="007D1CD1" w:rsidRDefault="007D1CD1" w:rsidP="0072684D">
      <w:pPr>
        <w:pStyle w:val="03Paragraphheading"/>
        <w:rPr>
          <w:color w:val="auto"/>
        </w:rPr>
      </w:pPr>
    </w:p>
    <w:p w14:paraId="2A48F855" w14:textId="77777777" w:rsidR="007D1CD1" w:rsidRDefault="007D1CD1" w:rsidP="0072684D">
      <w:pPr>
        <w:pStyle w:val="03Paragraphheading"/>
        <w:rPr>
          <w:color w:val="auto"/>
        </w:rPr>
      </w:pPr>
    </w:p>
    <w:p w14:paraId="56AB0217" w14:textId="77777777" w:rsidR="007D1CD1" w:rsidRDefault="007D1CD1" w:rsidP="0072684D">
      <w:pPr>
        <w:pStyle w:val="03Paragraphheading"/>
        <w:rPr>
          <w:color w:val="auto"/>
        </w:rPr>
      </w:pPr>
    </w:p>
    <w:p w14:paraId="25378726" w14:textId="77777777" w:rsidR="007D1CD1" w:rsidRDefault="007D1CD1" w:rsidP="0072684D">
      <w:pPr>
        <w:pStyle w:val="03Paragraphheading"/>
        <w:rPr>
          <w:color w:val="auto"/>
        </w:rPr>
      </w:pPr>
    </w:p>
    <w:p w14:paraId="20359BB9" w14:textId="77777777" w:rsidR="007D1CD1" w:rsidRDefault="007D1CD1" w:rsidP="0072684D">
      <w:pPr>
        <w:pStyle w:val="03Paragraphheading"/>
        <w:rPr>
          <w:color w:val="auto"/>
        </w:rPr>
      </w:pPr>
    </w:p>
    <w:p w14:paraId="7B8C386F" w14:textId="77777777" w:rsidR="007D1CD1" w:rsidRDefault="007D1CD1" w:rsidP="0072684D">
      <w:pPr>
        <w:pStyle w:val="03Paragraphheading"/>
        <w:rPr>
          <w:color w:val="auto"/>
        </w:rPr>
      </w:pPr>
    </w:p>
    <w:p w14:paraId="266A00EF" w14:textId="77777777" w:rsidR="007D1CD1" w:rsidRDefault="007D1CD1" w:rsidP="0072684D">
      <w:pPr>
        <w:pStyle w:val="03Paragraphheading"/>
        <w:rPr>
          <w:color w:val="auto"/>
        </w:rPr>
      </w:pPr>
    </w:p>
    <w:p w14:paraId="1D954C9A" w14:textId="77777777" w:rsidR="007D1CD1" w:rsidRDefault="007D1CD1" w:rsidP="0072684D">
      <w:pPr>
        <w:pStyle w:val="03Paragraphheading"/>
        <w:rPr>
          <w:color w:val="auto"/>
        </w:rPr>
      </w:pPr>
    </w:p>
    <w:p w14:paraId="6D45E00D" w14:textId="77777777" w:rsidR="007D1CD1" w:rsidRDefault="007D1CD1" w:rsidP="0072684D">
      <w:pPr>
        <w:pStyle w:val="03Paragraphheading"/>
        <w:rPr>
          <w:color w:val="auto"/>
        </w:rPr>
      </w:pPr>
    </w:p>
    <w:p w14:paraId="285FD016" w14:textId="77777777" w:rsidR="007D1CD1" w:rsidRDefault="007D1CD1" w:rsidP="0072684D">
      <w:pPr>
        <w:pStyle w:val="03Paragraphheading"/>
        <w:rPr>
          <w:color w:val="auto"/>
        </w:rPr>
      </w:pPr>
    </w:p>
    <w:p w14:paraId="740DACA9" w14:textId="77777777" w:rsidR="007D1CD1" w:rsidRDefault="007D1CD1" w:rsidP="0072684D">
      <w:pPr>
        <w:pStyle w:val="03Paragraphheading"/>
        <w:rPr>
          <w:color w:val="auto"/>
        </w:rPr>
      </w:pPr>
    </w:p>
    <w:p w14:paraId="33D7A9CB" w14:textId="77777777" w:rsidR="007D1CD1" w:rsidRDefault="007D1CD1" w:rsidP="0072684D">
      <w:pPr>
        <w:pStyle w:val="03Paragraphheading"/>
        <w:rPr>
          <w:color w:val="auto"/>
        </w:rPr>
      </w:pPr>
    </w:p>
    <w:p w14:paraId="69A7E8DC" w14:textId="77777777" w:rsidR="007D1CD1" w:rsidRDefault="007D1CD1" w:rsidP="0072684D">
      <w:pPr>
        <w:pStyle w:val="03Paragraphheading"/>
        <w:rPr>
          <w:color w:val="auto"/>
        </w:rPr>
      </w:pPr>
    </w:p>
    <w:p w14:paraId="4E5078B7" w14:textId="77777777" w:rsidR="007D1CD1" w:rsidRDefault="007D1CD1" w:rsidP="0072684D">
      <w:pPr>
        <w:pStyle w:val="03Paragraphheading"/>
        <w:rPr>
          <w:color w:val="auto"/>
        </w:rPr>
      </w:pPr>
    </w:p>
    <w:p w14:paraId="5F86113D" w14:textId="77777777" w:rsidR="007D1CD1" w:rsidRDefault="007D1CD1" w:rsidP="0072684D">
      <w:pPr>
        <w:pStyle w:val="03Paragraphheading"/>
        <w:rPr>
          <w:color w:val="auto"/>
        </w:rPr>
      </w:pPr>
    </w:p>
    <w:p w14:paraId="601878D9" w14:textId="77777777" w:rsidR="007D1CD1" w:rsidRDefault="007D1CD1" w:rsidP="0072684D">
      <w:pPr>
        <w:pStyle w:val="03Paragraphheading"/>
        <w:rPr>
          <w:color w:val="auto"/>
        </w:rPr>
      </w:pPr>
    </w:p>
    <w:p w14:paraId="46748757" w14:textId="77777777" w:rsidR="007D1CD1" w:rsidRDefault="007D1CD1" w:rsidP="0072684D">
      <w:pPr>
        <w:pStyle w:val="03Paragraphheading"/>
        <w:rPr>
          <w:color w:val="auto"/>
        </w:rPr>
      </w:pPr>
    </w:p>
    <w:p w14:paraId="5DF5D65C" w14:textId="77777777" w:rsidR="007D1CD1" w:rsidRDefault="007D1CD1" w:rsidP="0072684D">
      <w:pPr>
        <w:pStyle w:val="03Paragraphheading"/>
        <w:rPr>
          <w:color w:val="auto"/>
        </w:rPr>
      </w:pPr>
    </w:p>
    <w:p w14:paraId="594EFE1C" w14:textId="77777777" w:rsidR="007D1CD1" w:rsidRDefault="007D1CD1" w:rsidP="0072684D">
      <w:pPr>
        <w:pStyle w:val="03Paragraphheading"/>
        <w:rPr>
          <w:color w:val="auto"/>
        </w:rPr>
      </w:pPr>
    </w:p>
    <w:p w14:paraId="6E46A415" w14:textId="77777777" w:rsidR="007D1CD1" w:rsidRDefault="007D1CD1" w:rsidP="0072684D">
      <w:pPr>
        <w:pStyle w:val="03Paragraphheading"/>
        <w:rPr>
          <w:color w:val="auto"/>
        </w:rPr>
      </w:pPr>
    </w:p>
    <w:p w14:paraId="6B6C90A5" w14:textId="77777777" w:rsidR="007D1CD1" w:rsidRDefault="007D1CD1" w:rsidP="0072684D">
      <w:pPr>
        <w:pStyle w:val="03Paragraphheading"/>
        <w:rPr>
          <w:color w:val="auto"/>
        </w:rPr>
      </w:pPr>
    </w:p>
    <w:p w14:paraId="7D2FBEF2" w14:textId="77777777" w:rsidR="007D1CD1" w:rsidRDefault="007D1CD1" w:rsidP="0072684D">
      <w:pPr>
        <w:pStyle w:val="03Paragraphheading"/>
        <w:rPr>
          <w:color w:val="auto"/>
        </w:rPr>
      </w:pPr>
    </w:p>
    <w:p w14:paraId="15EB6894" w14:textId="77777777" w:rsidR="007D1CD1" w:rsidRDefault="007D1CD1" w:rsidP="0072684D">
      <w:pPr>
        <w:pStyle w:val="03Paragraphheading"/>
        <w:rPr>
          <w:color w:val="auto"/>
        </w:rPr>
      </w:pPr>
    </w:p>
    <w:p w14:paraId="40ACFFB3" w14:textId="77777777" w:rsidR="007D1CD1" w:rsidRDefault="007D1CD1" w:rsidP="0072684D">
      <w:pPr>
        <w:pStyle w:val="03Paragraphheading"/>
        <w:rPr>
          <w:color w:val="auto"/>
        </w:rPr>
      </w:pPr>
    </w:p>
    <w:permEnd w:id="144581954"/>
    <w:p w14:paraId="1E2B3555" w14:textId="77777777" w:rsidR="007D1CD1" w:rsidRDefault="007D1CD1" w:rsidP="0072684D">
      <w:pPr>
        <w:pStyle w:val="03Paragraphheading"/>
        <w:rPr>
          <w:color w:val="auto"/>
        </w:rPr>
      </w:pPr>
    </w:p>
    <w:p w14:paraId="3D47FADF" w14:textId="77777777" w:rsidR="00F972C0" w:rsidRDefault="00F972C0" w:rsidP="0072684D">
      <w:pPr>
        <w:pStyle w:val="03Paragraphheading"/>
        <w:rPr>
          <w:color w:val="auto"/>
        </w:rPr>
      </w:pPr>
    </w:p>
    <w:p w14:paraId="1D2FC89B" w14:textId="77777777" w:rsidR="00F972C0" w:rsidRDefault="00F972C0" w:rsidP="0072684D">
      <w:pPr>
        <w:pStyle w:val="03Paragraphheading"/>
        <w:rPr>
          <w:color w:val="auto"/>
        </w:rPr>
      </w:pPr>
    </w:p>
    <w:p w14:paraId="36FC4166" w14:textId="0665AAEB" w:rsidR="00F972C0" w:rsidRDefault="00F972C0">
      <w:pPr>
        <w:rPr>
          <w:rFonts w:ascii="Open Sans" w:hAnsi="Open Sans" w:cs="Open Sans"/>
          <w:b/>
          <w:bCs/>
          <w:kern w:val="0"/>
          <w:sz w:val="20"/>
          <w:szCs w:val="24"/>
          <w14:ligatures w14:val="none"/>
        </w:rPr>
      </w:pPr>
      <w:r>
        <w:br w:type="page"/>
      </w:r>
    </w:p>
    <w:p w14:paraId="67B5E6EF" w14:textId="5B4F51C9" w:rsidR="00AB3F69" w:rsidRPr="00AB3F69" w:rsidRDefault="00A006B3" w:rsidP="00AB3F69">
      <w:pPr>
        <w:pStyle w:val="01Documentheading"/>
      </w:pPr>
      <w:bookmarkStart w:id="149" w:name="_Toc206138986"/>
      <w:r>
        <w:lastRenderedPageBreak/>
        <w:t xml:space="preserve">SCHEDULE C: </w:t>
      </w:r>
      <w:r w:rsidR="00985EEB">
        <w:t>SCOPE OF WORKS</w:t>
      </w:r>
      <w:bookmarkEnd w:id="149"/>
    </w:p>
    <w:p w14:paraId="055AAA14" w14:textId="77777777" w:rsidR="00F972C0" w:rsidRDefault="00F972C0" w:rsidP="0072684D">
      <w:pPr>
        <w:pStyle w:val="03Paragraphheading"/>
        <w:rPr>
          <w:color w:val="auto"/>
        </w:rPr>
      </w:pPr>
      <w:permStart w:id="239814540" w:edGrp="everyone"/>
    </w:p>
    <w:p w14:paraId="5E97D89A" w14:textId="77777777" w:rsidR="007D1CD1" w:rsidRDefault="007D1CD1" w:rsidP="0072684D">
      <w:pPr>
        <w:pStyle w:val="03Paragraphheading"/>
        <w:rPr>
          <w:color w:val="auto"/>
        </w:rPr>
      </w:pPr>
    </w:p>
    <w:p w14:paraId="58D96ADB" w14:textId="77777777" w:rsidR="007D1CD1" w:rsidRDefault="007D1CD1" w:rsidP="0072684D">
      <w:pPr>
        <w:pStyle w:val="03Paragraphheading"/>
        <w:rPr>
          <w:color w:val="auto"/>
        </w:rPr>
      </w:pPr>
    </w:p>
    <w:p w14:paraId="20952D81" w14:textId="77777777" w:rsidR="007D1CD1" w:rsidRDefault="007D1CD1" w:rsidP="0072684D">
      <w:pPr>
        <w:pStyle w:val="03Paragraphheading"/>
        <w:rPr>
          <w:color w:val="auto"/>
        </w:rPr>
      </w:pPr>
    </w:p>
    <w:p w14:paraId="040098DB" w14:textId="77777777" w:rsidR="007D1CD1" w:rsidRDefault="007D1CD1" w:rsidP="0072684D">
      <w:pPr>
        <w:pStyle w:val="03Paragraphheading"/>
        <w:rPr>
          <w:color w:val="auto"/>
        </w:rPr>
      </w:pPr>
    </w:p>
    <w:p w14:paraId="385B3B93" w14:textId="77777777" w:rsidR="007D1CD1" w:rsidRDefault="007D1CD1" w:rsidP="0072684D">
      <w:pPr>
        <w:pStyle w:val="03Paragraphheading"/>
        <w:rPr>
          <w:color w:val="auto"/>
        </w:rPr>
      </w:pPr>
    </w:p>
    <w:p w14:paraId="3F7878D0" w14:textId="77777777" w:rsidR="007D1CD1" w:rsidRDefault="007D1CD1" w:rsidP="0072684D">
      <w:pPr>
        <w:pStyle w:val="03Paragraphheading"/>
        <w:rPr>
          <w:color w:val="auto"/>
        </w:rPr>
      </w:pPr>
    </w:p>
    <w:p w14:paraId="514E26DB" w14:textId="77777777" w:rsidR="007D1CD1" w:rsidRDefault="007D1CD1" w:rsidP="0072684D">
      <w:pPr>
        <w:pStyle w:val="03Paragraphheading"/>
        <w:rPr>
          <w:color w:val="auto"/>
        </w:rPr>
      </w:pPr>
    </w:p>
    <w:p w14:paraId="263C9BAF" w14:textId="77777777" w:rsidR="007D1CD1" w:rsidRDefault="007D1CD1" w:rsidP="0072684D">
      <w:pPr>
        <w:pStyle w:val="03Paragraphheading"/>
        <w:rPr>
          <w:color w:val="auto"/>
        </w:rPr>
      </w:pPr>
    </w:p>
    <w:p w14:paraId="2A56DA06" w14:textId="77777777" w:rsidR="007D1CD1" w:rsidRDefault="007D1CD1" w:rsidP="0072684D">
      <w:pPr>
        <w:pStyle w:val="03Paragraphheading"/>
        <w:rPr>
          <w:color w:val="auto"/>
        </w:rPr>
      </w:pPr>
    </w:p>
    <w:p w14:paraId="7945A2CD" w14:textId="77777777" w:rsidR="007D1CD1" w:rsidRDefault="007D1CD1" w:rsidP="0072684D">
      <w:pPr>
        <w:pStyle w:val="03Paragraphheading"/>
        <w:rPr>
          <w:color w:val="auto"/>
        </w:rPr>
      </w:pPr>
    </w:p>
    <w:p w14:paraId="7393A021" w14:textId="77777777" w:rsidR="007D1CD1" w:rsidRDefault="007D1CD1" w:rsidP="0072684D">
      <w:pPr>
        <w:pStyle w:val="03Paragraphheading"/>
        <w:rPr>
          <w:color w:val="auto"/>
        </w:rPr>
      </w:pPr>
    </w:p>
    <w:p w14:paraId="34F585EA" w14:textId="77777777" w:rsidR="007D1CD1" w:rsidRDefault="007D1CD1" w:rsidP="0072684D">
      <w:pPr>
        <w:pStyle w:val="03Paragraphheading"/>
        <w:rPr>
          <w:color w:val="auto"/>
        </w:rPr>
      </w:pPr>
    </w:p>
    <w:p w14:paraId="27F7D729" w14:textId="77777777" w:rsidR="007D1CD1" w:rsidRDefault="007D1CD1" w:rsidP="0072684D">
      <w:pPr>
        <w:pStyle w:val="03Paragraphheading"/>
        <w:rPr>
          <w:color w:val="auto"/>
        </w:rPr>
      </w:pPr>
    </w:p>
    <w:p w14:paraId="01AF712E" w14:textId="77777777" w:rsidR="007D1CD1" w:rsidRDefault="007D1CD1" w:rsidP="0072684D">
      <w:pPr>
        <w:pStyle w:val="03Paragraphheading"/>
        <w:rPr>
          <w:color w:val="auto"/>
        </w:rPr>
      </w:pPr>
    </w:p>
    <w:p w14:paraId="7FF7EABD" w14:textId="77777777" w:rsidR="007D1CD1" w:rsidRDefault="007D1CD1" w:rsidP="0072684D">
      <w:pPr>
        <w:pStyle w:val="03Paragraphheading"/>
        <w:rPr>
          <w:color w:val="auto"/>
        </w:rPr>
      </w:pPr>
    </w:p>
    <w:p w14:paraId="34FE9A6D" w14:textId="77777777" w:rsidR="007D1CD1" w:rsidRDefault="007D1CD1" w:rsidP="0072684D">
      <w:pPr>
        <w:pStyle w:val="03Paragraphheading"/>
        <w:rPr>
          <w:color w:val="auto"/>
        </w:rPr>
      </w:pPr>
    </w:p>
    <w:p w14:paraId="42B7FDF5" w14:textId="77777777" w:rsidR="007D1CD1" w:rsidRDefault="007D1CD1" w:rsidP="0072684D">
      <w:pPr>
        <w:pStyle w:val="03Paragraphheading"/>
        <w:rPr>
          <w:color w:val="auto"/>
        </w:rPr>
      </w:pPr>
    </w:p>
    <w:p w14:paraId="4FBC6872" w14:textId="77777777" w:rsidR="007D1CD1" w:rsidRDefault="007D1CD1" w:rsidP="0072684D">
      <w:pPr>
        <w:pStyle w:val="03Paragraphheading"/>
        <w:rPr>
          <w:color w:val="auto"/>
        </w:rPr>
      </w:pPr>
    </w:p>
    <w:p w14:paraId="33F4D577" w14:textId="77777777" w:rsidR="007D1CD1" w:rsidRDefault="007D1CD1" w:rsidP="0072684D">
      <w:pPr>
        <w:pStyle w:val="03Paragraphheading"/>
        <w:rPr>
          <w:color w:val="auto"/>
        </w:rPr>
      </w:pPr>
    </w:p>
    <w:p w14:paraId="78E80883" w14:textId="77777777" w:rsidR="007D1CD1" w:rsidRDefault="007D1CD1" w:rsidP="0072684D">
      <w:pPr>
        <w:pStyle w:val="03Paragraphheading"/>
        <w:rPr>
          <w:color w:val="auto"/>
        </w:rPr>
      </w:pPr>
    </w:p>
    <w:p w14:paraId="012A6C1F" w14:textId="77777777" w:rsidR="007D1CD1" w:rsidRDefault="007D1CD1" w:rsidP="0072684D">
      <w:pPr>
        <w:pStyle w:val="03Paragraphheading"/>
        <w:rPr>
          <w:color w:val="auto"/>
        </w:rPr>
      </w:pPr>
    </w:p>
    <w:p w14:paraId="53D5E53A" w14:textId="77777777" w:rsidR="007D1CD1" w:rsidRDefault="007D1CD1" w:rsidP="0072684D">
      <w:pPr>
        <w:pStyle w:val="03Paragraphheading"/>
        <w:rPr>
          <w:color w:val="auto"/>
        </w:rPr>
      </w:pPr>
    </w:p>
    <w:p w14:paraId="40941C5F" w14:textId="77777777" w:rsidR="007D1CD1" w:rsidRDefault="007D1CD1" w:rsidP="0072684D">
      <w:pPr>
        <w:pStyle w:val="03Paragraphheading"/>
        <w:rPr>
          <w:color w:val="auto"/>
        </w:rPr>
      </w:pPr>
    </w:p>
    <w:p w14:paraId="6A22A8C1" w14:textId="77777777" w:rsidR="007D1CD1" w:rsidRDefault="007D1CD1" w:rsidP="0072684D">
      <w:pPr>
        <w:pStyle w:val="03Paragraphheading"/>
        <w:rPr>
          <w:color w:val="auto"/>
        </w:rPr>
      </w:pPr>
    </w:p>
    <w:p w14:paraId="71A2E6BF" w14:textId="77777777" w:rsidR="007D1CD1" w:rsidRDefault="007D1CD1" w:rsidP="0072684D">
      <w:pPr>
        <w:pStyle w:val="03Paragraphheading"/>
        <w:rPr>
          <w:color w:val="auto"/>
        </w:rPr>
      </w:pPr>
    </w:p>
    <w:p w14:paraId="3D09B19B" w14:textId="77777777" w:rsidR="007D1CD1" w:rsidRDefault="007D1CD1" w:rsidP="0072684D">
      <w:pPr>
        <w:pStyle w:val="03Paragraphheading"/>
        <w:rPr>
          <w:color w:val="auto"/>
        </w:rPr>
      </w:pPr>
    </w:p>
    <w:p w14:paraId="75A55E04" w14:textId="77777777" w:rsidR="007D1CD1" w:rsidRDefault="007D1CD1" w:rsidP="0072684D">
      <w:pPr>
        <w:pStyle w:val="03Paragraphheading"/>
        <w:rPr>
          <w:color w:val="auto"/>
        </w:rPr>
      </w:pPr>
    </w:p>
    <w:p w14:paraId="0ABBC533" w14:textId="77777777" w:rsidR="007D1CD1" w:rsidRDefault="007D1CD1" w:rsidP="0072684D">
      <w:pPr>
        <w:pStyle w:val="03Paragraphheading"/>
        <w:rPr>
          <w:color w:val="auto"/>
        </w:rPr>
      </w:pPr>
    </w:p>
    <w:p w14:paraId="7EBBC467" w14:textId="77777777" w:rsidR="007D1CD1" w:rsidRDefault="007D1CD1" w:rsidP="0072684D">
      <w:pPr>
        <w:pStyle w:val="03Paragraphheading"/>
        <w:rPr>
          <w:color w:val="auto"/>
        </w:rPr>
      </w:pPr>
    </w:p>
    <w:p w14:paraId="0AB7B511" w14:textId="77777777" w:rsidR="007D1CD1" w:rsidRDefault="007D1CD1" w:rsidP="0072684D">
      <w:pPr>
        <w:pStyle w:val="03Paragraphheading"/>
        <w:rPr>
          <w:color w:val="auto"/>
        </w:rPr>
      </w:pPr>
    </w:p>
    <w:p w14:paraId="48218143" w14:textId="77777777" w:rsidR="007D1CD1" w:rsidRDefault="007D1CD1" w:rsidP="0072684D">
      <w:pPr>
        <w:pStyle w:val="03Paragraphheading"/>
        <w:rPr>
          <w:color w:val="auto"/>
        </w:rPr>
      </w:pPr>
    </w:p>
    <w:p w14:paraId="781518DE" w14:textId="77777777" w:rsidR="007D1CD1" w:rsidRDefault="007D1CD1" w:rsidP="0072684D">
      <w:pPr>
        <w:pStyle w:val="03Paragraphheading"/>
        <w:rPr>
          <w:color w:val="auto"/>
        </w:rPr>
      </w:pPr>
    </w:p>
    <w:p w14:paraId="1C2B2B38" w14:textId="77777777" w:rsidR="007D1CD1" w:rsidRDefault="007D1CD1" w:rsidP="0072684D">
      <w:pPr>
        <w:pStyle w:val="03Paragraphheading"/>
        <w:rPr>
          <w:color w:val="auto"/>
        </w:rPr>
      </w:pPr>
    </w:p>
    <w:p w14:paraId="25E8FC32" w14:textId="77777777" w:rsidR="007D1CD1" w:rsidRDefault="007D1CD1" w:rsidP="0072684D">
      <w:pPr>
        <w:pStyle w:val="03Paragraphheading"/>
        <w:rPr>
          <w:color w:val="auto"/>
        </w:rPr>
      </w:pPr>
    </w:p>
    <w:permEnd w:id="239814540"/>
    <w:p w14:paraId="28E90A80" w14:textId="77777777" w:rsidR="007D1CD1" w:rsidRDefault="007D1CD1" w:rsidP="0072684D">
      <w:pPr>
        <w:pStyle w:val="03Paragraphheading"/>
        <w:rPr>
          <w:color w:val="auto"/>
        </w:rPr>
      </w:pPr>
    </w:p>
    <w:p w14:paraId="66F499CF" w14:textId="77777777" w:rsidR="00AB3F69" w:rsidRDefault="00AB3F69" w:rsidP="0072684D">
      <w:pPr>
        <w:pStyle w:val="03Paragraphheading"/>
        <w:rPr>
          <w:color w:val="auto"/>
        </w:rPr>
      </w:pPr>
    </w:p>
    <w:p w14:paraId="13AB60AC" w14:textId="30A8643A" w:rsidR="00AB3F69" w:rsidRDefault="00AB3F69">
      <w:pPr>
        <w:rPr>
          <w:rFonts w:ascii="Open Sans" w:hAnsi="Open Sans" w:cs="Open Sans"/>
          <w:b/>
          <w:bCs/>
          <w:kern w:val="0"/>
          <w:sz w:val="20"/>
          <w:szCs w:val="24"/>
          <w14:ligatures w14:val="none"/>
        </w:rPr>
      </w:pPr>
      <w:r>
        <w:br w:type="page"/>
      </w:r>
    </w:p>
    <w:tbl>
      <w:tblPr>
        <w:tblW w:w="9935" w:type="dxa"/>
        <w:tblInd w:w="-3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82"/>
        <w:gridCol w:w="934"/>
        <w:gridCol w:w="559"/>
        <w:gridCol w:w="1331"/>
        <w:gridCol w:w="1382"/>
        <w:gridCol w:w="1488"/>
        <w:gridCol w:w="1859"/>
      </w:tblGrid>
      <w:tr w:rsidR="008C7337" w:rsidRPr="00FB01AC" w14:paraId="28D5E8F5" w14:textId="77777777" w:rsidTr="00F7219A">
        <w:trPr>
          <w:trHeight w:val="269"/>
        </w:trPr>
        <w:tc>
          <w:tcPr>
            <w:tcW w:w="2382" w:type="dxa"/>
            <w:tcBorders>
              <w:top w:val="nil"/>
              <w:left w:val="nil"/>
              <w:bottom w:val="single" w:sz="6" w:space="0" w:color="auto"/>
              <w:right w:val="nil"/>
            </w:tcBorders>
          </w:tcPr>
          <w:p w14:paraId="72D5CAA0" w14:textId="77777777" w:rsidR="008C7337" w:rsidRPr="004B1216" w:rsidRDefault="008C7337" w:rsidP="008022B2">
            <w:pPr>
              <w:rPr>
                <w:rFonts w:ascii="Open Sans" w:hAnsi="Open Sans" w:cs="Open Sans"/>
                <w:noProof/>
                <w:sz w:val="20"/>
                <w:szCs w:val="20"/>
              </w:rPr>
            </w:pPr>
          </w:p>
        </w:tc>
        <w:tc>
          <w:tcPr>
            <w:tcW w:w="7553" w:type="dxa"/>
            <w:gridSpan w:val="6"/>
            <w:tcBorders>
              <w:top w:val="nil"/>
              <w:left w:val="nil"/>
              <w:bottom w:val="single" w:sz="6" w:space="0" w:color="auto"/>
              <w:right w:val="nil"/>
            </w:tcBorders>
          </w:tcPr>
          <w:p w14:paraId="0ECB5058" w14:textId="14844B0E" w:rsidR="008C7337" w:rsidRPr="00323DEE" w:rsidRDefault="00625650" w:rsidP="00625650">
            <w:pPr>
              <w:pStyle w:val="01Documentheading"/>
            </w:pPr>
            <w:r>
              <w:t xml:space="preserve">                            </w:t>
            </w:r>
            <w:bookmarkStart w:id="150" w:name="_Toc206138987"/>
            <w:r>
              <w:t>APPENDIX ONE</w:t>
            </w:r>
            <w:bookmarkEnd w:id="150"/>
          </w:p>
        </w:tc>
      </w:tr>
      <w:tr w:rsidR="00452661" w:rsidRPr="00FB01AC" w14:paraId="577A0EB0" w14:textId="77777777" w:rsidTr="00F7219A">
        <w:trPr>
          <w:trHeight w:val="730"/>
        </w:trPr>
        <w:tc>
          <w:tcPr>
            <w:tcW w:w="2382" w:type="dxa"/>
            <w:tcBorders>
              <w:top w:val="single" w:sz="6" w:space="0" w:color="auto"/>
              <w:bottom w:val="single" w:sz="6" w:space="0" w:color="auto"/>
              <w:right w:val="nil"/>
            </w:tcBorders>
          </w:tcPr>
          <w:p w14:paraId="185E0AE0" w14:textId="1C3DA555" w:rsidR="00452661" w:rsidRPr="004B1216" w:rsidRDefault="00452661" w:rsidP="008022B2">
            <w:pPr>
              <w:rPr>
                <w:rFonts w:ascii="Open Sans" w:hAnsi="Open Sans" w:cs="Open Sans"/>
                <w:sz w:val="20"/>
                <w:szCs w:val="20"/>
              </w:rPr>
            </w:pPr>
            <w:r w:rsidRPr="004B1216">
              <w:rPr>
                <w:rFonts w:ascii="Open Sans" w:hAnsi="Open Sans" w:cs="Open Sans"/>
                <w:noProof/>
                <w:sz w:val="20"/>
                <w:szCs w:val="20"/>
              </w:rPr>
              <w:drawing>
                <wp:inline distT="0" distB="0" distL="0" distR="0" wp14:anchorId="015EE49E" wp14:editId="730F5739">
                  <wp:extent cx="898497" cy="391587"/>
                  <wp:effectExtent l="0" t="0" r="0" b="8890"/>
                  <wp:docPr id="1640413245"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13245" name="Picture 1" descr="A blue and orange logo&#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325" cy="393691"/>
                          </a:xfrm>
                          <a:prstGeom prst="rect">
                            <a:avLst/>
                          </a:prstGeom>
                          <a:noFill/>
                          <a:ln>
                            <a:noFill/>
                          </a:ln>
                        </pic:spPr>
                      </pic:pic>
                    </a:graphicData>
                  </a:graphic>
                </wp:inline>
              </w:drawing>
            </w:r>
          </w:p>
        </w:tc>
        <w:tc>
          <w:tcPr>
            <w:tcW w:w="7553" w:type="dxa"/>
            <w:gridSpan w:val="6"/>
            <w:tcBorders>
              <w:top w:val="single" w:sz="6" w:space="0" w:color="auto"/>
              <w:left w:val="single" w:sz="6" w:space="0" w:color="auto"/>
              <w:bottom w:val="single" w:sz="6" w:space="0" w:color="auto"/>
            </w:tcBorders>
          </w:tcPr>
          <w:p w14:paraId="6AD3E889" w14:textId="77777777" w:rsidR="00452661" w:rsidRPr="00323DEE" w:rsidRDefault="00452661" w:rsidP="00F7219A">
            <w:pPr>
              <w:spacing w:after="0"/>
              <w:jc w:val="center"/>
              <w:rPr>
                <w:rFonts w:ascii="Open Sans" w:hAnsi="Open Sans" w:cs="Open Sans"/>
                <w:b/>
                <w:sz w:val="24"/>
                <w:szCs w:val="24"/>
              </w:rPr>
            </w:pPr>
            <w:r w:rsidRPr="00323DEE">
              <w:rPr>
                <w:rFonts w:ascii="Open Sans" w:hAnsi="Open Sans" w:cs="Open Sans"/>
                <w:b/>
                <w:sz w:val="24"/>
                <w:szCs w:val="24"/>
              </w:rPr>
              <w:t>SUBCONTRACTOR MONTHLY</w:t>
            </w:r>
          </w:p>
          <w:p w14:paraId="5E8CB7F5" w14:textId="77777777" w:rsidR="00452661" w:rsidRPr="00FB01AC" w:rsidRDefault="00452661" w:rsidP="00F7219A">
            <w:pPr>
              <w:spacing w:after="0"/>
              <w:jc w:val="center"/>
              <w:rPr>
                <w:rFonts w:ascii="Open Sans" w:hAnsi="Open Sans" w:cs="Open Sans"/>
              </w:rPr>
            </w:pPr>
            <w:r w:rsidRPr="00323DEE">
              <w:rPr>
                <w:rFonts w:ascii="Open Sans" w:hAnsi="Open Sans" w:cs="Open Sans"/>
                <w:b/>
                <w:sz w:val="24"/>
                <w:szCs w:val="24"/>
              </w:rPr>
              <w:t>INCIDENT/INJURY INFORMATION</w:t>
            </w:r>
          </w:p>
        </w:tc>
      </w:tr>
      <w:tr w:rsidR="00452661" w:rsidRPr="00FB01AC" w14:paraId="0C020951" w14:textId="77777777" w:rsidTr="008022B2">
        <w:trPr>
          <w:trHeight w:val="473"/>
        </w:trPr>
        <w:tc>
          <w:tcPr>
            <w:tcW w:w="9935" w:type="dxa"/>
            <w:gridSpan w:val="7"/>
          </w:tcPr>
          <w:p w14:paraId="00926A3B" w14:textId="77777777" w:rsidR="00452661" w:rsidRPr="004B1216" w:rsidRDefault="00452661" w:rsidP="008022B2">
            <w:pPr>
              <w:spacing w:before="120" w:after="120"/>
              <w:rPr>
                <w:rFonts w:ascii="Open Sans" w:hAnsi="Open Sans" w:cs="Open Sans"/>
                <w:sz w:val="20"/>
                <w:szCs w:val="20"/>
              </w:rPr>
            </w:pPr>
            <w:r w:rsidRPr="004B1216">
              <w:rPr>
                <w:rFonts w:ascii="Open Sans" w:hAnsi="Open Sans" w:cs="Open Sans"/>
                <w:b/>
                <w:sz w:val="20"/>
                <w:szCs w:val="20"/>
              </w:rPr>
              <w:t>PROJECT/JOB NAME</w:t>
            </w:r>
            <w:r w:rsidRPr="004B1216">
              <w:rPr>
                <w:rFonts w:ascii="Open Sans" w:hAnsi="Open Sans" w:cs="Open Sans"/>
                <w:sz w:val="20"/>
                <w:szCs w:val="20"/>
              </w:rPr>
              <w:t>: ______________________________________________________</w:t>
            </w:r>
          </w:p>
        </w:tc>
      </w:tr>
      <w:tr w:rsidR="00452661" w:rsidRPr="00FB01AC" w14:paraId="1FC2B69B" w14:textId="77777777" w:rsidTr="008022B2">
        <w:trPr>
          <w:trHeight w:val="702"/>
        </w:trPr>
        <w:tc>
          <w:tcPr>
            <w:tcW w:w="9935" w:type="dxa"/>
            <w:gridSpan w:val="7"/>
          </w:tcPr>
          <w:p w14:paraId="452C1E86" w14:textId="77777777" w:rsidR="00452661" w:rsidRPr="004B1216" w:rsidRDefault="00452661" w:rsidP="008022B2">
            <w:pPr>
              <w:spacing w:before="120"/>
              <w:rPr>
                <w:rFonts w:ascii="Open Sans" w:hAnsi="Open Sans" w:cs="Open Sans"/>
                <w:b/>
                <w:sz w:val="20"/>
                <w:szCs w:val="20"/>
              </w:rPr>
            </w:pPr>
            <w:r w:rsidRPr="004B1216">
              <w:rPr>
                <w:rFonts w:ascii="Open Sans" w:hAnsi="Open Sans" w:cs="Open Sans"/>
                <w:b/>
                <w:sz w:val="20"/>
                <w:szCs w:val="20"/>
              </w:rPr>
              <w:t>SUBCONTRACTOR</w:t>
            </w:r>
          </w:p>
          <w:p w14:paraId="489BE591" w14:textId="77777777" w:rsidR="00452661" w:rsidRPr="004B1216" w:rsidRDefault="00452661" w:rsidP="008022B2">
            <w:pPr>
              <w:spacing w:after="120"/>
              <w:rPr>
                <w:rFonts w:ascii="Open Sans" w:hAnsi="Open Sans" w:cs="Open Sans"/>
                <w:b/>
                <w:sz w:val="20"/>
                <w:szCs w:val="20"/>
              </w:rPr>
            </w:pPr>
            <w:r w:rsidRPr="004B1216">
              <w:rPr>
                <w:rFonts w:ascii="Open Sans" w:hAnsi="Open Sans" w:cs="Open Sans"/>
                <w:b/>
                <w:sz w:val="20"/>
                <w:szCs w:val="20"/>
              </w:rPr>
              <w:t>DETAILS:</w:t>
            </w:r>
            <w:r w:rsidRPr="004B1216">
              <w:rPr>
                <w:rFonts w:ascii="Open Sans" w:hAnsi="Open Sans" w:cs="Open Sans"/>
                <w:sz w:val="20"/>
                <w:szCs w:val="20"/>
              </w:rPr>
              <w:t xml:space="preserve"> _________________________________________________________________</w:t>
            </w:r>
          </w:p>
        </w:tc>
      </w:tr>
      <w:tr w:rsidR="00452661" w:rsidRPr="00FB01AC" w14:paraId="4A53C546" w14:textId="77777777" w:rsidTr="008022B2">
        <w:trPr>
          <w:trHeight w:val="460"/>
        </w:trPr>
        <w:tc>
          <w:tcPr>
            <w:tcW w:w="9935" w:type="dxa"/>
            <w:gridSpan w:val="7"/>
            <w:tcBorders>
              <w:bottom w:val="nil"/>
            </w:tcBorders>
          </w:tcPr>
          <w:p w14:paraId="0BE4245D" w14:textId="77777777" w:rsidR="00452661" w:rsidRPr="004B1216" w:rsidRDefault="00452661" w:rsidP="008022B2">
            <w:pPr>
              <w:spacing w:before="120" w:after="120"/>
              <w:rPr>
                <w:rFonts w:ascii="Open Sans" w:hAnsi="Open Sans" w:cs="Open Sans"/>
                <w:b/>
                <w:sz w:val="20"/>
                <w:szCs w:val="20"/>
              </w:rPr>
            </w:pPr>
            <w:r w:rsidRPr="004B1216">
              <w:rPr>
                <w:rFonts w:ascii="Open Sans" w:hAnsi="Open Sans" w:cs="Open Sans"/>
                <w:sz w:val="20"/>
                <w:szCs w:val="20"/>
              </w:rPr>
              <w:t>___________________________________________________________________________</w:t>
            </w:r>
          </w:p>
        </w:tc>
      </w:tr>
      <w:tr w:rsidR="00452661" w:rsidRPr="00FB01AC" w14:paraId="17484109" w14:textId="77777777" w:rsidTr="008022B2">
        <w:trPr>
          <w:trHeight w:val="473"/>
        </w:trPr>
        <w:tc>
          <w:tcPr>
            <w:tcW w:w="9935" w:type="dxa"/>
            <w:gridSpan w:val="7"/>
            <w:tcBorders>
              <w:bottom w:val="nil"/>
            </w:tcBorders>
          </w:tcPr>
          <w:p w14:paraId="0AC3DED5" w14:textId="77777777" w:rsidR="00452661" w:rsidRPr="004B1216" w:rsidRDefault="00452661" w:rsidP="008022B2">
            <w:pPr>
              <w:spacing w:before="120" w:after="120"/>
              <w:rPr>
                <w:rFonts w:ascii="Open Sans" w:hAnsi="Open Sans" w:cs="Open Sans"/>
                <w:sz w:val="20"/>
                <w:szCs w:val="20"/>
              </w:rPr>
            </w:pPr>
            <w:r w:rsidRPr="004B1216">
              <w:rPr>
                <w:rFonts w:ascii="Open Sans" w:hAnsi="Open Sans" w:cs="Open Sans"/>
                <w:b/>
                <w:sz w:val="20"/>
                <w:szCs w:val="20"/>
              </w:rPr>
              <w:t>REPORT FOR MONTH ENDING:</w:t>
            </w:r>
            <w:r w:rsidRPr="004B1216">
              <w:rPr>
                <w:rFonts w:ascii="Open Sans" w:hAnsi="Open Sans" w:cs="Open Sans"/>
                <w:sz w:val="20"/>
                <w:szCs w:val="20"/>
              </w:rPr>
              <w:t xml:space="preserve">  _____/_______/__________</w:t>
            </w:r>
          </w:p>
        </w:tc>
      </w:tr>
      <w:tr w:rsidR="00452661" w:rsidRPr="00FB01AC" w14:paraId="26C63367" w14:textId="77777777" w:rsidTr="008022B2">
        <w:trPr>
          <w:trHeight w:val="152"/>
        </w:trPr>
        <w:tc>
          <w:tcPr>
            <w:tcW w:w="9935" w:type="dxa"/>
            <w:gridSpan w:val="7"/>
            <w:tcBorders>
              <w:top w:val="nil"/>
              <w:bottom w:val="single" w:sz="6" w:space="0" w:color="auto"/>
            </w:tcBorders>
          </w:tcPr>
          <w:p w14:paraId="49F3BDD3" w14:textId="77777777" w:rsidR="00452661" w:rsidRPr="004B1216" w:rsidRDefault="00452661" w:rsidP="008022B2">
            <w:pPr>
              <w:rPr>
                <w:rFonts w:ascii="Open Sans" w:hAnsi="Open Sans" w:cs="Open Sans"/>
                <w:sz w:val="20"/>
                <w:szCs w:val="20"/>
              </w:rPr>
            </w:pPr>
          </w:p>
        </w:tc>
      </w:tr>
      <w:tr w:rsidR="00452661" w:rsidRPr="00FB01AC" w14:paraId="15815C4E" w14:textId="77777777" w:rsidTr="008022B2">
        <w:trPr>
          <w:cantSplit/>
          <w:trHeight w:val="973"/>
        </w:trPr>
        <w:tc>
          <w:tcPr>
            <w:tcW w:w="2382" w:type="dxa"/>
            <w:tcBorders>
              <w:top w:val="nil"/>
              <w:bottom w:val="single" w:sz="6" w:space="0" w:color="auto"/>
              <w:right w:val="single" w:sz="6" w:space="0" w:color="auto"/>
            </w:tcBorders>
          </w:tcPr>
          <w:p w14:paraId="1CAEB18A" w14:textId="77777777" w:rsidR="00452661" w:rsidRPr="004B1216" w:rsidRDefault="00452661" w:rsidP="0092119D">
            <w:pPr>
              <w:pStyle w:val="05bodycopybullets"/>
              <w:numPr>
                <w:ilvl w:val="0"/>
                <w:numId w:val="0"/>
              </w:numPr>
              <w:rPr>
                <w:szCs w:val="20"/>
              </w:rPr>
            </w:pPr>
            <w:bookmarkStart w:id="151" w:name="_Toc196399308"/>
            <w:bookmarkStart w:id="152" w:name="_Toc203064319"/>
            <w:r w:rsidRPr="004B1216">
              <w:rPr>
                <w:szCs w:val="20"/>
              </w:rPr>
              <w:t>INJURY</w:t>
            </w:r>
            <w:bookmarkEnd w:id="151"/>
            <w:bookmarkEnd w:id="152"/>
          </w:p>
          <w:p w14:paraId="74DDBAAB" w14:textId="77777777" w:rsidR="00452661" w:rsidRPr="004B1216" w:rsidRDefault="00452661" w:rsidP="0092119D">
            <w:pPr>
              <w:pStyle w:val="05bodycopybullets"/>
              <w:numPr>
                <w:ilvl w:val="0"/>
                <w:numId w:val="0"/>
              </w:numPr>
              <w:rPr>
                <w:szCs w:val="20"/>
              </w:rPr>
            </w:pPr>
            <w:bookmarkStart w:id="153" w:name="_Toc196399309"/>
            <w:bookmarkStart w:id="154" w:name="_Toc203064320"/>
            <w:r w:rsidRPr="004B1216">
              <w:rPr>
                <w:szCs w:val="20"/>
              </w:rPr>
              <w:t>INFORMATION</w:t>
            </w:r>
            <w:bookmarkEnd w:id="153"/>
            <w:bookmarkEnd w:id="154"/>
          </w:p>
        </w:tc>
        <w:tc>
          <w:tcPr>
            <w:tcW w:w="934" w:type="dxa"/>
            <w:tcBorders>
              <w:top w:val="nil"/>
              <w:left w:val="single" w:sz="6" w:space="0" w:color="auto"/>
              <w:bottom w:val="single" w:sz="6" w:space="0" w:color="auto"/>
              <w:right w:val="single" w:sz="6" w:space="0" w:color="auto"/>
            </w:tcBorders>
          </w:tcPr>
          <w:p w14:paraId="794F3385" w14:textId="77777777" w:rsidR="00452661" w:rsidRPr="0016520A" w:rsidRDefault="00452661" w:rsidP="008022B2">
            <w:pPr>
              <w:spacing w:before="120"/>
              <w:jc w:val="center"/>
              <w:rPr>
                <w:rFonts w:ascii="Open Sans" w:hAnsi="Open Sans" w:cs="Open Sans"/>
                <w:sz w:val="20"/>
                <w:szCs w:val="20"/>
              </w:rPr>
            </w:pPr>
            <w:r w:rsidRPr="0016520A">
              <w:rPr>
                <w:rFonts w:ascii="Open Sans" w:hAnsi="Open Sans" w:cs="Open Sans"/>
                <w:b/>
                <w:sz w:val="20"/>
                <w:szCs w:val="20"/>
              </w:rPr>
              <w:t>NO. OF</w:t>
            </w:r>
            <w:r w:rsidRPr="0016520A">
              <w:rPr>
                <w:rFonts w:ascii="Open Sans" w:hAnsi="Open Sans" w:cs="Open Sans"/>
                <w:sz w:val="20"/>
                <w:szCs w:val="20"/>
              </w:rPr>
              <w:t xml:space="preserve"> </w:t>
            </w:r>
            <w:r w:rsidRPr="0016520A">
              <w:rPr>
                <w:rFonts w:ascii="Open Sans" w:hAnsi="Open Sans" w:cs="Open Sans"/>
                <w:b/>
                <w:sz w:val="20"/>
                <w:szCs w:val="20"/>
              </w:rPr>
              <w:t>CASES</w:t>
            </w:r>
          </w:p>
        </w:tc>
        <w:tc>
          <w:tcPr>
            <w:tcW w:w="6619" w:type="dxa"/>
            <w:gridSpan w:val="5"/>
            <w:tcBorders>
              <w:top w:val="nil"/>
              <w:left w:val="single" w:sz="6" w:space="0" w:color="auto"/>
              <w:bottom w:val="single" w:sz="6" w:space="0" w:color="auto"/>
            </w:tcBorders>
          </w:tcPr>
          <w:p w14:paraId="6E7869D4" w14:textId="77777777" w:rsidR="00452661" w:rsidRPr="0016520A" w:rsidRDefault="00452661" w:rsidP="00452661">
            <w:pPr>
              <w:pStyle w:val="Heading3"/>
              <w:keepNext w:val="0"/>
              <w:keepLines w:val="0"/>
              <w:numPr>
                <w:ilvl w:val="2"/>
                <w:numId w:val="0"/>
              </w:numPr>
              <w:spacing w:before="240" w:line="240" w:lineRule="auto"/>
              <w:ind w:left="720" w:hanging="720"/>
              <w:rPr>
                <w:rFonts w:ascii="Open Sans" w:hAnsi="Open Sans" w:cs="Open Sans"/>
                <w:b/>
                <w:color w:val="auto"/>
                <w:sz w:val="20"/>
                <w:szCs w:val="20"/>
              </w:rPr>
            </w:pPr>
            <w:r w:rsidRPr="0016520A">
              <w:rPr>
                <w:rFonts w:ascii="Open Sans" w:hAnsi="Open Sans" w:cs="Open Sans"/>
                <w:color w:val="auto"/>
                <w:sz w:val="20"/>
                <w:szCs w:val="20"/>
              </w:rPr>
              <w:t>BRIEF DETAILS OF INJURIES</w:t>
            </w:r>
          </w:p>
          <w:p w14:paraId="1C80D53E" w14:textId="77777777" w:rsidR="00452661" w:rsidRPr="0016520A" w:rsidRDefault="00452661" w:rsidP="008022B2">
            <w:pPr>
              <w:jc w:val="center"/>
              <w:rPr>
                <w:rFonts w:ascii="Open Sans" w:hAnsi="Open Sans" w:cs="Open Sans"/>
                <w:i/>
                <w:sz w:val="20"/>
                <w:szCs w:val="20"/>
              </w:rPr>
            </w:pPr>
            <w:r w:rsidRPr="0016520A">
              <w:rPr>
                <w:rFonts w:ascii="Open Sans" w:hAnsi="Open Sans" w:cs="Open Sans"/>
                <w:i/>
                <w:sz w:val="20"/>
                <w:szCs w:val="20"/>
              </w:rPr>
              <w:t>(Attach additional sheets if required)</w:t>
            </w:r>
          </w:p>
        </w:tc>
      </w:tr>
      <w:tr w:rsidR="00452661" w:rsidRPr="00FB01AC" w14:paraId="2D8D946A" w14:textId="77777777" w:rsidTr="008022B2">
        <w:trPr>
          <w:cantSplit/>
          <w:trHeight w:val="351"/>
        </w:trPr>
        <w:tc>
          <w:tcPr>
            <w:tcW w:w="2382" w:type="dxa"/>
            <w:tcBorders>
              <w:top w:val="single" w:sz="6" w:space="0" w:color="auto"/>
              <w:bottom w:val="single" w:sz="6" w:space="0" w:color="auto"/>
              <w:right w:val="single" w:sz="6" w:space="0" w:color="auto"/>
            </w:tcBorders>
          </w:tcPr>
          <w:p w14:paraId="1EBED954" w14:textId="77777777" w:rsidR="00452661" w:rsidRPr="004B1216" w:rsidRDefault="00452661" w:rsidP="00F62F58">
            <w:pPr>
              <w:pStyle w:val="05bodycopybullets"/>
              <w:rPr>
                <w:szCs w:val="20"/>
              </w:rPr>
            </w:pPr>
            <w:r w:rsidRPr="004B1216">
              <w:rPr>
                <w:szCs w:val="20"/>
              </w:rPr>
              <w:t>LTI</w:t>
            </w:r>
          </w:p>
        </w:tc>
        <w:tc>
          <w:tcPr>
            <w:tcW w:w="934" w:type="dxa"/>
            <w:tcBorders>
              <w:top w:val="single" w:sz="6" w:space="0" w:color="auto"/>
              <w:left w:val="single" w:sz="6" w:space="0" w:color="auto"/>
              <w:bottom w:val="single" w:sz="6" w:space="0" w:color="auto"/>
              <w:right w:val="single" w:sz="6" w:space="0" w:color="auto"/>
            </w:tcBorders>
          </w:tcPr>
          <w:p w14:paraId="1AA43FD0" w14:textId="77777777" w:rsidR="00452661" w:rsidRPr="0016520A" w:rsidRDefault="00452661" w:rsidP="008022B2">
            <w:pPr>
              <w:spacing w:before="60" w:after="60"/>
              <w:jc w:val="center"/>
              <w:rPr>
                <w:rFonts w:ascii="Open Sans" w:hAnsi="Open Sans" w:cs="Open Sans"/>
                <w:sz w:val="20"/>
                <w:szCs w:val="20"/>
              </w:rPr>
            </w:pPr>
          </w:p>
        </w:tc>
        <w:tc>
          <w:tcPr>
            <w:tcW w:w="6619" w:type="dxa"/>
            <w:gridSpan w:val="5"/>
            <w:tcBorders>
              <w:top w:val="single" w:sz="6" w:space="0" w:color="auto"/>
              <w:left w:val="single" w:sz="6" w:space="0" w:color="auto"/>
              <w:bottom w:val="single" w:sz="6" w:space="0" w:color="auto"/>
            </w:tcBorders>
          </w:tcPr>
          <w:p w14:paraId="2A30CF4D" w14:textId="77777777" w:rsidR="00452661" w:rsidRPr="0016520A" w:rsidRDefault="00452661" w:rsidP="008022B2">
            <w:pPr>
              <w:spacing w:before="60" w:after="60"/>
              <w:jc w:val="center"/>
              <w:rPr>
                <w:rFonts w:ascii="Open Sans" w:hAnsi="Open Sans" w:cs="Open Sans"/>
                <w:sz w:val="20"/>
                <w:szCs w:val="20"/>
              </w:rPr>
            </w:pPr>
          </w:p>
        </w:tc>
      </w:tr>
      <w:tr w:rsidR="00452661" w:rsidRPr="00FB01AC" w14:paraId="367F32B4" w14:textId="77777777" w:rsidTr="008022B2">
        <w:trPr>
          <w:cantSplit/>
          <w:trHeight w:val="338"/>
        </w:trPr>
        <w:tc>
          <w:tcPr>
            <w:tcW w:w="2382" w:type="dxa"/>
            <w:tcBorders>
              <w:top w:val="single" w:sz="6" w:space="0" w:color="auto"/>
              <w:bottom w:val="single" w:sz="6" w:space="0" w:color="auto"/>
              <w:right w:val="single" w:sz="6" w:space="0" w:color="auto"/>
            </w:tcBorders>
          </w:tcPr>
          <w:p w14:paraId="2B837F60" w14:textId="77777777" w:rsidR="00452661" w:rsidRPr="004B1216" w:rsidRDefault="00452661" w:rsidP="00F62F58">
            <w:pPr>
              <w:pStyle w:val="05bodycopybullets"/>
              <w:rPr>
                <w:szCs w:val="20"/>
              </w:rPr>
            </w:pPr>
            <w:r w:rsidRPr="004B1216">
              <w:rPr>
                <w:szCs w:val="20"/>
              </w:rPr>
              <w:t>MTI</w:t>
            </w:r>
          </w:p>
        </w:tc>
        <w:tc>
          <w:tcPr>
            <w:tcW w:w="934" w:type="dxa"/>
            <w:tcBorders>
              <w:top w:val="single" w:sz="6" w:space="0" w:color="auto"/>
              <w:left w:val="single" w:sz="6" w:space="0" w:color="auto"/>
              <w:bottom w:val="single" w:sz="6" w:space="0" w:color="auto"/>
              <w:right w:val="single" w:sz="6" w:space="0" w:color="auto"/>
            </w:tcBorders>
          </w:tcPr>
          <w:p w14:paraId="6EBA49AF" w14:textId="77777777" w:rsidR="00452661" w:rsidRPr="0016520A" w:rsidRDefault="00452661" w:rsidP="008022B2">
            <w:pPr>
              <w:spacing w:before="60" w:after="60"/>
              <w:jc w:val="center"/>
              <w:rPr>
                <w:rFonts w:ascii="Open Sans" w:hAnsi="Open Sans" w:cs="Open Sans"/>
                <w:sz w:val="20"/>
                <w:szCs w:val="20"/>
              </w:rPr>
            </w:pPr>
          </w:p>
        </w:tc>
        <w:tc>
          <w:tcPr>
            <w:tcW w:w="6619" w:type="dxa"/>
            <w:gridSpan w:val="5"/>
            <w:tcBorders>
              <w:top w:val="single" w:sz="6" w:space="0" w:color="auto"/>
              <w:left w:val="single" w:sz="6" w:space="0" w:color="auto"/>
              <w:bottom w:val="single" w:sz="6" w:space="0" w:color="auto"/>
            </w:tcBorders>
          </w:tcPr>
          <w:p w14:paraId="7BA9A72C" w14:textId="77777777" w:rsidR="00452661" w:rsidRPr="0016520A" w:rsidRDefault="00452661" w:rsidP="008022B2">
            <w:pPr>
              <w:spacing w:before="60" w:after="60"/>
              <w:jc w:val="center"/>
              <w:rPr>
                <w:rFonts w:ascii="Open Sans" w:hAnsi="Open Sans" w:cs="Open Sans"/>
                <w:sz w:val="20"/>
                <w:szCs w:val="20"/>
              </w:rPr>
            </w:pPr>
          </w:p>
        </w:tc>
      </w:tr>
      <w:tr w:rsidR="00452661" w:rsidRPr="00FB01AC" w14:paraId="2155B3E9" w14:textId="77777777" w:rsidTr="008022B2">
        <w:trPr>
          <w:cantSplit/>
          <w:trHeight w:val="351"/>
        </w:trPr>
        <w:tc>
          <w:tcPr>
            <w:tcW w:w="2382" w:type="dxa"/>
            <w:tcBorders>
              <w:top w:val="single" w:sz="6" w:space="0" w:color="auto"/>
              <w:bottom w:val="single" w:sz="6" w:space="0" w:color="auto"/>
              <w:right w:val="single" w:sz="6" w:space="0" w:color="auto"/>
            </w:tcBorders>
          </w:tcPr>
          <w:p w14:paraId="48C8F6A3" w14:textId="77777777" w:rsidR="00452661" w:rsidRPr="004B1216" w:rsidRDefault="00452661" w:rsidP="00F62F58">
            <w:pPr>
              <w:pStyle w:val="05bodycopybullets"/>
              <w:rPr>
                <w:szCs w:val="20"/>
              </w:rPr>
            </w:pPr>
            <w:r w:rsidRPr="004B1216">
              <w:rPr>
                <w:szCs w:val="20"/>
              </w:rPr>
              <w:t>FAI</w:t>
            </w:r>
          </w:p>
        </w:tc>
        <w:tc>
          <w:tcPr>
            <w:tcW w:w="934" w:type="dxa"/>
            <w:tcBorders>
              <w:top w:val="single" w:sz="6" w:space="0" w:color="auto"/>
              <w:left w:val="single" w:sz="6" w:space="0" w:color="auto"/>
              <w:bottom w:val="single" w:sz="6" w:space="0" w:color="auto"/>
              <w:right w:val="single" w:sz="6" w:space="0" w:color="auto"/>
            </w:tcBorders>
          </w:tcPr>
          <w:p w14:paraId="60AA9D7C" w14:textId="77777777" w:rsidR="00452661" w:rsidRPr="0016520A" w:rsidRDefault="00452661" w:rsidP="008022B2">
            <w:pPr>
              <w:spacing w:before="60" w:after="60"/>
              <w:jc w:val="center"/>
              <w:rPr>
                <w:rFonts w:ascii="Open Sans" w:hAnsi="Open Sans" w:cs="Open Sans"/>
                <w:sz w:val="20"/>
                <w:szCs w:val="20"/>
              </w:rPr>
            </w:pPr>
          </w:p>
        </w:tc>
        <w:tc>
          <w:tcPr>
            <w:tcW w:w="6619" w:type="dxa"/>
            <w:gridSpan w:val="5"/>
            <w:tcBorders>
              <w:top w:val="single" w:sz="6" w:space="0" w:color="auto"/>
              <w:left w:val="single" w:sz="6" w:space="0" w:color="auto"/>
              <w:bottom w:val="single" w:sz="6" w:space="0" w:color="auto"/>
            </w:tcBorders>
          </w:tcPr>
          <w:p w14:paraId="0C6888D3" w14:textId="77777777" w:rsidR="00452661" w:rsidRPr="0016520A" w:rsidRDefault="00452661" w:rsidP="008022B2">
            <w:pPr>
              <w:spacing w:before="60" w:after="60"/>
              <w:jc w:val="center"/>
              <w:rPr>
                <w:rFonts w:ascii="Open Sans" w:hAnsi="Open Sans" w:cs="Open Sans"/>
                <w:sz w:val="20"/>
                <w:szCs w:val="20"/>
              </w:rPr>
            </w:pPr>
          </w:p>
        </w:tc>
      </w:tr>
      <w:tr w:rsidR="00452661" w:rsidRPr="00FB01AC" w14:paraId="0F58B8DD" w14:textId="77777777" w:rsidTr="008022B2">
        <w:trPr>
          <w:trHeight w:val="473"/>
        </w:trPr>
        <w:tc>
          <w:tcPr>
            <w:tcW w:w="9935" w:type="dxa"/>
            <w:gridSpan w:val="7"/>
          </w:tcPr>
          <w:p w14:paraId="6FE3C064" w14:textId="77777777" w:rsidR="00452661" w:rsidRPr="004B1216" w:rsidRDefault="00452661" w:rsidP="008022B2">
            <w:pPr>
              <w:spacing w:before="120" w:after="120"/>
              <w:rPr>
                <w:rFonts w:ascii="Open Sans" w:hAnsi="Open Sans" w:cs="Open Sans"/>
                <w:sz w:val="20"/>
                <w:szCs w:val="20"/>
              </w:rPr>
            </w:pPr>
            <w:r w:rsidRPr="004B1216">
              <w:rPr>
                <w:rFonts w:ascii="Open Sans" w:hAnsi="Open Sans" w:cs="Open Sans"/>
                <w:sz w:val="20"/>
                <w:szCs w:val="20"/>
              </w:rPr>
              <w:t>TOTAL SUBCON. HOURS WORKED THIS MONTH:  ________________________________</w:t>
            </w:r>
          </w:p>
        </w:tc>
      </w:tr>
      <w:tr w:rsidR="00452661" w:rsidRPr="00FB01AC" w14:paraId="1BB476C2" w14:textId="77777777" w:rsidTr="008022B2">
        <w:trPr>
          <w:trHeight w:val="473"/>
        </w:trPr>
        <w:tc>
          <w:tcPr>
            <w:tcW w:w="9935" w:type="dxa"/>
            <w:gridSpan w:val="7"/>
          </w:tcPr>
          <w:p w14:paraId="59B8A590" w14:textId="77777777" w:rsidR="00452661" w:rsidRPr="004B1216" w:rsidRDefault="00452661" w:rsidP="008022B2">
            <w:pPr>
              <w:spacing w:before="120" w:after="120"/>
              <w:rPr>
                <w:rFonts w:ascii="Open Sans" w:hAnsi="Open Sans" w:cs="Open Sans"/>
                <w:sz w:val="20"/>
                <w:szCs w:val="20"/>
              </w:rPr>
            </w:pPr>
            <w:r w:rsidRPr="004B1216">
              <w:rPr>
                <w:rFonts w:ascii="Open Sans" w:hAnsi="Open Sans" w:cs="Open Sans"/>
                <w:sz w:val="20"/>
                <w:szCs w:val="20"/>
              </w:rPr>
              <w:t>NUMBER OF SUBCONTRACTOR PERSONNEL ON SITE:  ___________________________</w:t>
            </w:r>
          </w:p>
        </w:tc>
      </w:tr>
      <w:tr w:rsidR="00452661" w:rsidRPr="00FB01AC" w14:paraId="638B73B5" w14:textId="77777777" w:rsidTr="008022B2">
        <w:trPr>
          <w:trHeight w:val="460"/>
        </w:trPr>
        <w:tc>
          <w:tcPr>
            <w:tcW w:w="3875" w:type="dxa"/>
            <w:gridSpan w:val="3"/>
          </w:tcPr>
          <w:p w14:paraId="753CA419" w14:textId="77777777" w:rsidR="00452661" w:rsidRPr="004B1216" w:rsidRDefault="00452661" w:rsidP="008022B2">
            <w:pPr>
              <w:spacing w:before="240"/>
              <w:rPr>
                <w:rFonts w:ascii="Open Sans" w:hAnsi="Open Sans" w:cs="Open Sans"/>
                <w:sz w:val="20"/>
                <w:szCs w:val="20"/>
              </w:rPr>
            </w:pPr>
            <w:r w:rsidRPr="004B1216">
              <w:rPr>
                <w:rFonts w:ascii="Open Sans" w:hAnsi="Open Sans" w:cs="Open Sans"/>
                <w:b/>
                <w:sz w:val="20"/>
                <w:szCs w:val="20"/>
              </w:rPr>
              <w:t>Definitions:</w:t>
            </w:r>
          </w:p>
        </w:tc>
        <w:tc>
          <w:tcPr>
            <w:tcW w:w="1331" w:type="dxa"/>
          </w:tcPr>
          <w:p w14:paraId="3270590E" w14:textId="77777777" w:rsidR="00452661" w:rsidRPr="0016520A" w:rsidRDefault="00452661" w:rsidP="008022B2">
            <w:pPr>
              <w:rPr>
                <w:rFonts w:ascii="Open Sans" w:hAnsi="Open Sans" w:cs="Open Sans"/>
                <w:sz w:val="20"/>
                <w:szCs w:val="20"/>
              </w:rPr>
            </w:pPr>
          </w:p>
        </w:tc>
        <w:tc>
          <w:tcPr>
            <w:tcW w:w="1382" w:type="dxa"/>
          </w:tcPr>
          <w:p w14:paraId="1B153F3C" w14:textId="77777777" w:rsidR="00452661" w:rsidRPr="0016520A" w:rsidRDefault="00452661" w:rsidP="008022B2">
            <w:pPr>
              <w:rPr>
                <w:rFonts w:ascii="Open Sans" w:hAnsi="Open Sans" w:cs="Open Sans"/>
                <w:sz w:val="20"/>
                <w:szCs w:val="20"/>
              </w:rPr>
            </w:pPr>
          </w:p>
        </w:tc>
        <w:tc>
          <w:tcPr>
            <w:tcW w:w="1488" w:type="dxa"/>
          </w:tcPr>
          <w:p w14:paraId="1927AFC6" w14:textId="77777777" w:rsidR="00452661" w:rsidRPr="0016520A" w:rsidRDefault="00452661" w:rsidP="008022B2">
            <w:pPr>
              <w:rPr>
                <w:rFonts w:ascii="Open Sans" w:hAnsi="Open Sans" w:cs="Open Sans"/>
                <w:sz w:val="20"/>
                <w:szCs w:val="20"/>
              </w:rPr>
            </w:pPr>
          </w:p>
        </w:tc>
        <w:tc>
          <w:tcPr>
            <w:tcW w:w="1859" w:type="dxa"/>
          </w:tcPr>
          <w:p w14:paraId="228F03A4" w14:textId="77777777" w:rsidR="00452661" w:rsidRPr="00FB01AC" w:rsidRDefault="00452661" w:rsidP="008022B2">
            <w:pPr>
              <w:rPr>
                <w:rFonts w:ascii="Open Sans" w:hAnsi="Open Sans" w:cs="Open Sans"/>
              </w:rPr>
            </w:pPr>
          </w:p>
        </w:tc>
      </w:tr>
      <w:tr w:rsidR="00452661" w:rsidRPr="00FB01AC" w14:paraId="0C4C9B83" w14:textId="77777777" w:rsidTr="008022B2">
        <w:trPr>
          <w:trHeight w:val="702"/>
        </w:trPr>
        <w:tc>
          <w:tcPr>
            <w:tcW w:w="3875" w:type="dxa"/>
            <w:gridSpan w:val="3"/>
          </w:tcPr>
          <w:p w14:paraId="77E2CB61" w14:textId="77777777" w:rsidR="00452661" w:rsidRPr="004B1216" w:rsidRDefault="00452661" w:rsidP="00F62F58">
            <w:pPr>
              <w:pStyle w:val="05bodycopybullets"/>
              <w:rPr>
                <w:szCs w:val="20"/>
              </w:rPr>
            </w:pPr>
            <w:bookmarkStart w:id="155" w:name="_Toc203064416"/>
            <w:r w:rsidRPr="004B1216">
              <w:rPr>
                <w:szCs w:val="20"/>
              </w:rPr>
              <w:t>LTI</w:t>
            </w:r>
            <w:bookmarkEnd w:id="155"/>
          </w:p>
          <w:p w14:paraId="52A14644" w14:textId="77777777" w:rsidR="00452661" w:rsidRPr="004B1216" w:rsidRDefault="00452661" w:rsidP="0025178F">
            <w:pPr>
              <w:contextualSpacing/>
              <w:rPr>
                <w:rFonts w:ascii="Open Sans" w:hAnsi="Open Sans" w:cs="Open Sans"/>
                <w:sz w:val="20"/>
                <w:szCs w:val="20"/>
              </w:rPr>
            </w:pPr>
            <w:r w:rsidRPr="004B1216">
              <w:rPr>
                <w:rFonts w:ascii="Open Sans" w:hAnsi="Open Sans" w:cs="Open Sans"/>
                <w:sz w:val="20"/>
                <w:szCs w:val="20"/>
              </w:rPr>
              <w:t>(LOST TIME INJURY)</w:t>
            </w:r>
          </w:p>
        </w:tc>
        <w:tc>
          <w:tcPr>
            <w:tcW w:w="6060" w:type="dxa"/>
            <w:gridSpan w:val="4"/>
          </w:tcPr>
          <w:p w14:paraId="10118CA0" w14:textId="77777777" w:rsidR="00452661" w:rsidRPr="0016520A" w:rsidRDefault="00452661" w:rsidP="00236C98">
            <w:pPr>
              <w:contextualSpacing/>
              <w:rPr>
                <w:rFonts w:ascii="Open Sans" w:hAnsi="Open Sans" w:cs="Open Sans"/>
                <w:sz w:val="20"/>
                <w:szCs w:val="20"/>
              </w:rPr>
            </w:pPr>
            <w:r w:rsidRPr="0016520A">
              <w:rPr>
                <w:rFonts w:ascii="Open Sans" w:hAnsi="Open Sans" w:cs="Open Sans"/>
                <w:sz w:val="20"/>
                <w:szCs w:val="20"/>
              </w:rPr>
              <w:t>A work injury which results in the inability to work for at least one full day or shift any time after the injury occurred.</w:t>
            </w:r>
          </w:p>
        </w:tc>
      </w:tr>
      <w:tr w:rsidR="00452661" w:rsidRPr="00FB01AC" w14:paraId="1696AC9E" w14:textId="77777777" w:rsidTr="008022B2">
        <w:trPr>
          <w:trHeight w:val="689"/>
        </w:trPr>
        <w:tc>
          <w:tcPr>
            <w:tcW w:w="3875" w:type="dxa"/>
            <w:gridSpan w:val="3"/>
          </w:tcPr>
          <w:p w14:paraId="71F6ABB5" w14:textId="77777777" w:rsidR="00452661" w:rsidRPr="004B1216" w:rsidRDefault="00452661" w:rsidP="00F62F58">
            <w:pPr>
              <w:pStyle w:val="05bodycopybullets"/>
              <w:rPr>
                <w:szCs w:val="20"/>
              </w:rPr>
            </w:pPr>
            <w:bookmarkStart w:id="156" w:name="_Toc203064417"/>
            <w:r w:rsidRPr="004B1216">
              <w:rPr>
                <w:szCs w:val="20"/>
              </w:rPr>
              <w:t>MTI</w:t>
            </w:r>
            <w:bookmarkEnd w:id="156"/>
          </w:p>
          <w:p w14:paraId="1F2624A9" w14:textId="77777777" w:rsidR="00452661" w:rsidRPr="004B1216" w:rsidRDefault="00452661" w:rsidP="0025178F">
            <w:pPr>
              <w:contextualSpacing/>
              <w:rPr>
                <w:rFonts w:ascii="Open Sans" w:hAnsi="Open Sans" w:cs="Open Sans"/>
                <w:sz w:val="20"/>
                <w:szCs w:val="20"/>
              </w:rPr>
            </w:pPr>
            <w:r w:rsidRPr="004B1216">
              <w:rPr>
                <w:rFonts w:ascii="Open Sans" w:hAnsi="Open Sans" w:cs="Open Sans"/>
                <w:sz w:val="20"/>
                <w:szCs w:val="20"/>
              </w:rPr>
              <w:t>(MEDICAL TREATMENT INJURY)</w:t>
            </w:r>
          </w:p>
        </w:tc>
        <w:tc>
          <w:tcPr>
            <w:tcW w:w="6060" w:type="dxa"/>
            <w:gridSpan w:val="4"/>
          </w:tcPr>
          <w:p w14:paraId="15591C12" w14:textId="77777777" w:rsidR="00452661" w:rsidRPr="0016520A" w:rsidRDefault="00452661" w:rsidP="00236C98">
            <w:pPr>
              <w:contextualSpacing/>
              <w:rPr>
                <w:rFonts w:ascii="Open Sans" w:hAnsi="Open Sans" w:cs="Open Sans"/>
                <w:sz w:val="20"/>
                <w:szCs w:val="20"/>
              </w:rPr>
            </w:pPr>
            <w:r w:rsidRPr="0016520A">
              <w:rPr>
                <w:rFonts w:ascii="Open Sans" w:hAnsi="Open Sans" w:cs="Open Sans"/>
                <w:sz w:val="20"/>
                <w:szCs w:val="20"/>
              </w:rPr>
              <w:t>A work injury requiring the treatment by a Medical Practitioner (not including LTI’s) and which is beyond the scope of normal first aid.</w:t>
            </w:r>
          </w:p>
        </w:tc>
      </w:tr>
      <w:tr w:rsidR="00452661" w:rsidRPr="00FB01AC" w14:paraId="798BC7F4" w14:textId="77777777" w:rsidTr="008022B2">
        <w:trPr>
          <w:trHeight w:val="702"/>
        </w:trPr>
        <w:tc>
          <w:tcPr>
            <w:tcW w:w="3875" w:type="dxa"/>
            <w:gridSpan w:val="3"/>
          </w:tcPr>
          <w:p w14:paraId="2D68E737" w14:textId="77777777" w:rsidR="00452661" w:rsidRPr="004B1216" w:rsidRDefault="00452661" w:rsidP="00F62F58">
            <w:pPr>
              <w:pStyle w:val="05bodycopybullets"/>
              <w:rPr>
                <w:szCs w:val="20"/>
              </w:rPr>
            </w:pPr>
            <w:bookmarkStart w:id="157" w:name="_Toc203064418"/>
            <w:r w:rsidRPr="004B1216">
              <w:rPr>
                <w:szCs w:val="20"/>
              </w:rPr>
              <w:t>FAI</w:t>
            </w:r>
            <w:bookmarkEnd w:id="157"/>
          </w:p>
          <w:p w14:paraId="2C7AFD34" w14:textId="77777777" w:rsidR="00452661" w:rsidRPr="004B1216" w:rsidRDefault="00452661" w:rsidP="0025178F">
            <w:pPr>
              <w:contextualSpacing/>
              <w:rPr>
                <w:rFonts w:ascii="Open Sans" w:hAnsi="Open Sans" w:cs="Open Sans"/>
                <w:sz w:val="20"/>
                <w:szCs w:val="20"/>
              </w:rPr>
            </w:pPr>
            <w:r w:rsidRPr="004B1216">
              <w:rPr>
                <w:rFonts w:ascii="Open Sans" w:hAnsi="Open Sans" w:cs="Open Sans"/>
                <w:sz w:val="20"/>
                <w:szCs w:val="20"/>
              </w:rPr>
              <w:t>FIRST AID INJURY:</w:t>
            </w:r>
          </w:p>
        </w:tc>
        <w:tc>
          <w:tcPr>
            <w:tcW w:w="6060" w:type="dxa"/>
            <w:gridSpan w:val="4"/>
          </w:tcPr>
          <w:p w14:paraId="5575CCD9" w14:textId="77777777" w:rsidR="00925FC0" w:rsidRDefault="00925FC0" w:rsidP="00236C98">
            <w:pPr>
              <w:contextualSpacing/>
              <w:rPr>
                <w:rFonts w:ascii="Open Sans" w:hAnsi="Open Sans" w:cs="Open Sans"/>
                <w:sz w:val="20"/>
                <w:szCs w:val="20"/>
              </w:rPr>
            </w:pPr>
          </w:p>
          <w:p w14:paraId="05506DAA" w14:textId="109594B0" w:rsidR="00452661" w:rsidRPr="0016520A" w:rsidRDefault="00452661" w:rsidP="00236C98">
            <w:pPr>
              <w:contextualSpacing/>
              <w:rPr>
                <w:rFonts w:ascii="Open Sans" w:hAnsi="Open Sans" w:cs="Open Sans"/>
                <w:sz w:val="20"/>
                <w:szCs w:val="20"/>
              </w:rPr>
            </w:pPr>
            <w:r w:rsidRPr="0016520A">
              <w:rPr>
                <w:rFonts w:ascii="Open Sans" w:hAnsi="Open Sans" w:cs="Open Sans"/>
                <w:sz w:val="20"/>
                <w:szCs w:val="20"/>
              </w:rPr>
              <w:t>An injury requiring minor treatment normally within the province of site first aid facilities</w:t>
            </w:r>
          </w:p>
        </w:tc>
      </w:tr>
      <w:tr w:rsidR="00452661" w:rsidRPr="00FB01AC" w14:paraId="2AEBA55A" w14:textId="77777777" w:rsidTr="008022B2">
        <w:trPr>
          <w:trHeight w:hRule="exact" w:val="398"/>
        </w:trPr>
        <w:tc>
          <w:tcPr>
            <w:tcW w:w="2382" w:type="dxa"/>
            <w:tcBorders>
              <w:bottom w:val="nil"/>
            </w:tcBorders>
          </w:tcPr>
          <w:p w14:paraId="246D2424" w14:textId="77777777" w:rsidR="00452661" w:rsidRPr="004B1216" w:rsidRDefault="00452661" w:rsidP="008022B2">
            <w:pPr>
              <w:rPr>
                <w:rFonts w:ascii="Open Sans" w:hAnsi="Open Sans" w:cs="Open Sans"/>
                <w:b/>
                <w:sz w:val="20"/>
                <w:szCs w:val="20"/>
              </w:rPr>
            </w:pPr>
            <w:r w:rsidRPr="004B1216">
              <w:rPr>
                <w:rFonts w:ascii="Open Sans" w:hAnsi="Open Sans" w:cs="Open Sans"/>
                <w:b/>
                <w:sz w:val="20"/>
                <w:szCs w:val="20"/>
              </w:rPr>
              <w:t>COMMENTS:</w:t>
            </w:r>
          </w:p>
        </w:tc>
        <w:tc>
          <w:tcPr>
            <w:tcW w:w="7553" w:type="dxa"/>
            <w:gridSpan w:val="6"/>
            <w:tcBorders>
              <w:top w:val="nil"/>
              <w:bottom w:val="single" w:sz="4" w:space="0" w:color="auto"/>
            </w:tcBorders>
          </w:tcPr>
          <w:p w14:paraId="0A1035C6" w14:textId="77777777" w:rsidR="00452661" w:rsidRPr="0016520A" w:rsidRDefault="00452661" w:rsidP="008022B2">
            <w:pPr>
              <w:rPr>
                <w:rFonts w:ascii="Open Sans" w:hAnsi="Open Sans" w:cs="Open Sans"/>
                <w:sz w:val="20"/>
                <w:szCs w:val="20"/>
              </w:rPr>
            </w:pPr>
          </w:p>
        </w:tc>
      </w:tr>
      <w:tr w:rsidR="00452661" w:rsidRPr="00FB01AC" w14:paraId="22019351" w14:textId="77777777" w:rsidTr="008022B2">
        <w:trPr>
          <w:trHeight w:hRule="exact" w:val="398"/>
        </w:trPr>
        <w:tc>
          <w:tcPr>
            <w:tcW w:w="9935" w:type="dxa"/>
            <w:gridSpan w:val="7"/>
            <w:tcBorders>
              <w:top w:val="nil"/>
              <w:bottom w:val="single" w:sz="4" w:space="0" w:color="auto"/>
            </w:tcBorders>
          </w:tcPr>
          <w:p w14:paraId="2D333EEB" w14:textId="77777777" w:rsidR="00452661" w:rsidRPr="004B1216" w:rsidRDefault="00452661" w:rsidP="008022B2">
            <w:pPr>
              <w:rPr>
                <w:rFonts w:ascii="Open Sans" w:hAnsi="Open Sans" w:cs="Open Sans"/>
                <w:sz w:val="20"/>
                <w:szCs w:val="20"/>
              </w:rPr>
            </w:pPr>
          </w:p>
        </w:tc>
      </w:tr>
      <w:tr w:rsidR="00452661" w:rsidRPr="00FB01AC" w14:paraId="2EB3A1F6" w14:textId="77777777" w:rsidTr="008022B2">
        <w:trPr>
          <w:trHeight w:hRule="exact" w:val="398"/>
        </w:trPr>
        <w:tc>
          <w:tcPr>
            <w:tcW w:w="9935" w:type="dxa"/>
            <w:gridSpan w:val="7"/>
            <w:tcBorders>
              <w:top w:val="single" w:sz="4" w:space="0" w:color="auto"/>
              <w:bottom w:val="nil"/>
            </w:tcBorders>
          </w:tcPr>
          <w:p w14:paraId="317D4B04" w14:textId="77777777" w:rsidR="00452661" w:rsidRPr="004B1216" w:rsidRDefault="00452661" w:rsidP="008022B2">
            <w:pPr>
              <w:rPr>
                <w:rFonts w:ascii="Open Sans" w:hAnsi="Open Sans" w:cs="Open Sans"/>
                <w:sz w:val="20"/>
                <w:szCs w:val="20"/>
              </w:rPr>
            </w:pPr>
          </w:p>
        </w:tc>
      </w:tr>
      <w:tr w:rsidR="00452661" w:rsidRPr="00FB01AC" w14:paraId="5FADA47C" w14:textId="77777777" w:rsidTr="008022B2">
        <w:trPr>
          <w:trHeight w:hRule="exact" w:val="398"/>
        </w:trPr>
        <w:tc>
          <w:tcPr>
            <w:tcW w:w="9935" w:type="dxa"/>
            <w:gridSpan w:val="7"/>
            <w:tcBorders>
              <w:top w:val="single" w:sz="4" w:space="0" w:color="auto"/>
              <w:bottom w:val="nil"/>
            </w:tcBorders>
          </w:tcPr>
          <w:p w14:paraId="6746D727" w14:textId="77777777" w:rsidR="003A6D43" w:rsidRPr="004B1216" w:rsidRDefault="003A6D43" w:rsidP="003A6D43">
            <w:pPr>
              <w:rPr>
                <w:rFonts w:ascii="Open Sans" w:hAnsi="Open Sans" w:cs="Open Sans"/>
                <w:sz w:val="20"/>
                <w:szCs w:val="20"/>
              </w:rPr>
            </w:pPr>
          </w:p>
          <w:p w14:paraId="07BF67CF" w14:textId="77777777" w:rsidR="003A6D43" w:rsidRPr="004B1216" w:rsidRDefault="003A6D43" w:rsidP="003A6D43">
            <w:pPr>
              <w:rPr>
                <w:rFonts w:ascii="Open Sans" w:hAnsi="Open Sans" w:cs="Open Sans"/>
                <w:sz w:val="20"/>
                <w:szCs w:val="20"/>
              </w:rPr>
            </w:pPr>
          </w:p>
          <w:p w14:paraId="4BCF02DD" w14:textId="54FE3535" w:rsidR="003A6D43" w:rsidRPr="004B1216" w:rsidRDefault="003A6D43" w:rsidP="003A6D43">
            <w:pPr>
              <w:tabs>
                <w:tab w:val="left" w:pos="3331"/>
              </w:tabs>
              <w:rPr>
                <w:rFonts w:ascii="Open Sans" w:hAnsi="Open Sans" w:cs="Open Sans"/>
                <w:sz w:val="20"/>
                <w:szCs w:val="20"/>
              </w:rPr>
            </w:pPr>
            <w:r w:rsidRPr="004B1216">
              <w:rPr>
                <w:rFonts w:ascii="Open Sans" w:hAnsi="Open Sans" w:cs="Open Sans"/>
                <w:sz w:val="20"/>
                <w:szCs w:val="20"/>
              </w:rPr>
              <w:tab/>
            </w:r>
          </w:p>
        </w:tc>
      </w:tr>
      <w:tr w:rsidR="00452661" w:rsidRPr="00FB01AC" w14:paraId="5FD9B152" w14:textId="77777777" w:rsidTr="008022B2">
        <w:trPr>
          <w:trHeight w:val="473"/>
        </w:trPr>
        <w:tc>
          <w:tcPr>
            <w:tcW w:w="5206" w:type="dxa"/>
            <w:gridSpan w:val="4"/>
            <w:tcBorders>
              <w:top w:val="nil"/>
            </w:tcBorders>
          </w:tcPr>
          <w:p w14:paraId="238C1ED6" w14:textId="77777777" w:rsidR="00452661" w:rsidRPr="004B1216" w:rsidRDefault="00452661" w:rsidP="008022B2">
            <w:pPr>
              <w:spacing w:before="120" w:after="120"/>
              <w:rPr>
                <w:rFonts w:ascii="Open Sans" w:hAnsi="Open Sans" w:cs="Open Sans"/>
                <w:b/>
                <w:sz w:val="20"/>
                <w:szCs w:val="20"/>
              </w:rPr>
            </w:pPr>
            <w:r w:rsidRPr="004B1216">
              <w:rPr>
                <w:rFonts w:ascii="Open Sans" w:hAnsi="Open Sans" w:cs="Open Sans"/>
                <w:b/>
                <w:sz w:val="20"/>
                <w:szCs w:val="20"/>
              </w:rPr>
              <w:t>Signed:  ___________________________</w:t>
            </w:r>
          </w:p>
        </w:tc>
        <w:tc>
          <w:tcPr>
            <w:tcW w:w="4729" w:type="dxa"/>
            <w:gridSpan w:val="3"/>
            <w:tcBorders>
              <w:top w:val="nil"/>
            </w:tcBorders>
          </w:tcPr>
          <w:p w14:paraId="5187BFE6" w14:textId="77777777" w:rsidR="00452661" w:rsidRPr="0016520A" w:rsidRDefault="00452661" w:rsidP="008022B2">
            <w:pPr>
              <w:spacing w:before="120" w:after="120"/>
              <w:rPr>
                <w:rFonts w:ascii="Open Sans" w:hAnsi="Open Sans" w:cs="Open Sans"/>
                <w:b/>
                <w:sz w:val="20"/>
                <w:szCs w:val="20"/>
              </w:rPr>
            </w:pPr>
            <w:r w:rsidRPr="0016520A">
              <w:rPr>
                <w:rFonts w:ascii="Open Sans" w:hAnsi="Open Sans" w:cs="Open Sans"/>
                <w:b/>
                <w:sz w:val="20"/>
                <w:szCs w:val="20"/>
              </w:rPr>
              <w:t>Name:  _____________________________</w:t>
            </w:r>
          </w:p>
        </w:tc>
      </w:tr>
      <w:tr w:rsidR="00452661" w:rsidRPr="00FB01AC" w14:paraId="2E62D143" w14:textId="77777777" w:rsidTr="00FD7722">
        <w:trPr>
          <w:trHeight w:val="429"/>
        </w:trPr>
        <w:tc>
          <w:tcPr>
            <w:tcW w:w="5206" w:type="dxa"/>
            <w:gridSpan w:val="4"/>
          </w:tcPr>
          <w:p w14:paraId="3D747DAB" w14:textId="77777777" w:rsidR="00452661" w:rsidRPr="004B1216" w:rsidRDefault="00452661" w:rsidP="008022B2">
            <w:pPr>
              <w:spacing w:before="120" w:after="120"/>
              <w:rPr>
                <w:rFonts w:ascii="Open Sans" w:hAnsi="Open Sans" w:cs="Open Sans"/>
                <w:sz w:val="20"/>
                <w:szCs w:val="20"/>
              </w:rPr>
            </w:pPr>
            <w:r w:rsidRPr="004B1216">
              <w:rPr>
                <w:rFonts w:ascii="Open Sans" w:hAnsi="Open Sans" w:cs="Open Sans"/>
                <w:b/>
                <w:sz w:val="20"/>
                <w:szCs w:val="20"/>
              </w:rPr>
              <w:t>Date of Report:</w:t>
            </w:r>
            <w:r w:rsidRPr="004B1216">
              <w:rPr>
                <w:rFonts w:ascii="Open Sans" w:hAnsi="Open Sans" w:cs="Open Sans"/>
                <w:sz w:val="20"/>
                <w:szCs w:val="20"/>
              </w:rPr>
              <w:t xml:space="preserve"> ______/_______/________</w:t>
            </w:r>
          </w:p>
        </w:tc>
        <w:tc>
          <w:tcPr>
            <w:tcW w:w="4729" w:type="dxa"/>
            <w:gridSpan w:val="3"/>
          </w:tcPr>
          <w:p w14:paraId="3905CBA8" w14:textId="77777777" w:rsidR="00452661" w:rsidRPr="0016520A" w:rsidRDefault="00452661" w:rsidP="008022B2">
            <w:pPr>
              <w:spacing w:before="120" w:after="120"/>
              <w:rPr>
                <w:rFonts w:ascii="Open Sans" w:hAnsi="Open Sans" w:cs="Open Sans"/>
                <w:sz w:val="20"/>
                <w:szCs w:val="20"/>
              </w:rPr>
            </w:pPr>
          </w:p>
        </w:tc>
      </w:tr>
    </w:tbl>
    <w:p w14:paraId="4719D252" w14:textId="77777777" w:rsidR="00AB3F69" w:rsidRPr="00823194" w:rsidRDefault="00AB3F69" w:rsidP="00F7219A">
      <w:pPr>
        <w:pStyle w:val="03Paragraphheading"/>
        <w:rPr>
          <w:color w:val="auto"/>
        </w:rPr>
      </w:pPr>
    </w:p>
    <w:sectPr w:rsidR="00AB3F69" w:rsidRPr="00823194" w:rsidSect="003A6D43">
      <w:headerReference w:type="default" r:id="rId14"/>
      <w:footerReference w:type="default" r:id="rId15"/>
      <w:headerReference w:type="first" r:id="rId16"/>
      <w:footerReference w:type="first" r:id="rId17"/>
      <w:type w:val="continuous"/>
      <w:pgSz w:w="11906" w:h="16838"/>
      <w:pgMar w:top="1440" w:right="1274" w:bottom="1440" w:left="1134"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879D" w14:textId="77777777" w:rsidR="00102DF8" w:rsidRDefault="00102DF8" w:rsidP="00395E96">
      <w:pPr>
        <w:spacing w:after="0" w:line="240" w:lineRule="auto"/>
      </w:pPr>
      <w:r>
        <w:separator/>
      </w:r>
    </w:p>
  </w:endnote>
  <w:endnote w:type="continuationSeparator" w:id="0">
    <w:p w14:paraId="18949B40" w14:textId="77777777" w:rsidR="00102DF8" w:rsidRDefault="00102DF8" w:rsidP="00395E96">
      <w:pPr>
        <w:spacing w:after="0" w:line="240" w:lineRule="auto"/>
      </w:pPr>
      <w:r>
        <w:continuationSeparator/>
      </w:r>
    </w:p>
  </w:endnote>
  <w:endnote w:type="continuationNotice" w:id="1">
    <w:p w14:paraId="6DBB53CD" w14:textId="77777777" w:rsidR="00102DF8" w:rsidRDefault="00102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lix">
    <w:panose1 w:val="000005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ngsana New">
    <w:panose1 w:val="02020603050405020304"/>
    <w:charset w:val="DE"/>
    <w:family w:val="roman"/>
    <w:pitch w:val="variable"/>
    <w:sig w:usb0="81000003" w:usb1="00000000" w:usb2="00000000" w:usb3="00000000" w:csb0="00010001" w:csb1="00000000"/>
  </w:font>
  <w:font w:name="Open Sans SemiBold">
    <w:panose1 w:val="00000000000000000000"/>
    <w:charset w:val="00"/>
    <w:family w:val="auto"/>
    <w:pitch w:val="variable"/>
    <w:sig w:usb0="E00002FF" w:usb1="4000201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old">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29F6" w14:textId="33509144" w:rsidR="00BB0231" w:rsidRPr="0014766A" w:rsidRDefault="00C872AD" w:rsidP="00966D11">
    <w:pPr>
      <w:pStyle w:val="Footer"/>
      <w:tabs>
        <w:tab w:val="clear" w:pos="9026"/>
        <w:tab w:val="right" w:pos="9922"/>
      </w:tabs>
      <w:jc w:val="right"/>
      <w:rPr>
        <w:rFonts w:ascii="Open Sans" w:hAnsi="Open Sans" w:cs="Open Sans"/>
        <w:color w:val="4D4D4F" w:themeColor="accent5"/>
        <w:sz w:val="12"/>
        <w:szCs w:val="12"/>
      </w:rPr>
    </w:pPr>
    <w:r>
      <w:rPr>
        <w:noProof/>
      </w:rPr>
      <w:drawing>
        <wp:anchor distT="0" distB="0" distL="114300" distR="114300" simplePos="0" relativeHeight="251658245" behindDoc="0" locked="0" layoutInCell="1" allowOverlap="1" wp14:anchorId="1AF48003" wp14:editId="30DFC237">
          <wp:simplePos x="0" y="0"/>
          <wp:positionH relativeFrom="margin">
            <wp:align>left</wp:align>
          </wp:positionH>
          <wp:positionV relativeFrom="paragraph">
            <wp:posOffset>-75565</wp:posOffset>
          </wp:positionV>
          <wp:extent cx="1337310" cy="171450"/>
          <wp:effectExtent l="0" t="0" r="0" b="0"/>
          <wp:wrapNone/>
          <wp:docPr id="394575196" name="Picture 394575196" descr="A blue and orange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4000" name="Picture 1" descr="A blue and orange letter v&#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71450"/>
                  </a:xfrm>
                  <a:prstGeom prst="rect">
                    <a:avLst/>
                  </a:prstGeom>
                  <a:noFill/>
                  <a:ln>
                    <a:noFill/>
                  </a:ln>
                </pic:spPr>
              </pic:pic>
            </a:graphicData>
          </a:graphic>
        </wp:anchor>
      </w:drawing>
    </w:r>
    <w:sdt>
      <w:sdtPr>
        <w:rPr>
          <w:rFonts w:ascii="Open Sans" w:hAnsi="Open Sans" w:cs="Open Sans"/>
          <w:color w:val="4D4D4F" w:themeColor="accent5"/>
          <w:sz w:val="12"/>
          <w:szCs w:val="12"/>
        </w:rPr>
        <w:id w:val="398264846"/>
        <w:docPartObj>
          <w:docPartGallery w:val="Page Numbers (Bottom of Page)"/>
          <w:docPartUnique/>
        </w:docPartObj>
      </w:sdtPr>
      <w:sdtEndPr>
        <w:rPr>
          <w:noProof/>
        </w:rPr>
      </w:sdtEndPr>
      <w:sdtContent>
        <w:r w:rsidR="00966D11" w:rsidRPr="0014766A">
          <w:rPr>
            <w:rFonts w:ascii="Open Sans" w:hAnsi="Open Sans" w:cs="Open Sans"/>
            <w:noProof/>
            <w:color w:val="4D4D4F" w:themeColor="accent5"/>
            <w:sz w:val="12"/>
            <w:szCs w:val="12"/>
          </w:rPr>
          <w:t>© Copyright</w:t>
        </w:r>
        <w:r w:rsidR="00966D11" w:rsidRPr="0014766A">
          <w:rPr>
            <w:rFonts w:ascii="Open Sans" w:hAnsi="Open Sans" w:cs="Open Sans"/>
            <w:b/>
            <w:bCs/>
            <w:noProof/>
            <w:color w:val="4D4D4F" w:themeColor="accent5"/>
            <w:sz w:val="12"/>
            <w:szCs w:val="12"/>
          </w:rPr>
          <w:t xml:space="preserve"> OCS</w:t>
        </w:r>
        <w:r w:rsidR="00966D11" w:rsidRPr="0014766A">
          <w:rPr>
            <w:rFonts w:ascii="Open Sans" w:hAnsi="Open Sans" w:cs="Open Sans"/>
            <w:noProof/>
            <w:color w:val="4D4D4F" w:themeColor="accent5"/>
            <w:sz w:val="12"/>
            <w:szCs w:val="12"/>
          </w:rPr>
          <w:t xml:space="preserve"> </w:t>
        </w:r>
        <w:r w:rsidR="00966D11" w:rsidRPr="0014766A">
          <w:rPr>
            <w:rFonts w:ascii="Open Sans" w:hAnsi="Open Sans" w:cs="Open Sans"/>
            <w:noProof/>
            <w:color w:val="F15F22" w:themeColor="background2"/>
            <w:sz w:val="12"/>
            <w:szCs w:val="12"/>
          </w:rPr>
          <w:t>/</w:t>
        </w:r>
        <w:r w:rsidR="00966D11" w:rsidRPr="0014766A">
          <w:rPr>
            <w:rFonts w:ascii="Open Sans" w:hAnsi="Open Sans" w:cs="Open Sans"/>
            <w:noProof/>
            <w:color w:val="4D4D4F" w:themeColor="accent5"/>
            <w:sz w:val="12"/>
            <w:szCs w:val="12"/>
          </w:rPr>
          <w:t xml:space="preserve"> </w:t>
        </w:r>
        <w:r w:rsidR="0014766A" w:rsidRPr="0014766A">
          <w:rPr>
            <w:b/>
            <w:bCs/>
            <w:sz w:val="12"/>
            <w:szCs w:val="12"/>
          </w:rPr>
          <w:t xml:space="preserve">OCSNZ-QHSE-AGR-247 V1 </w:t>
        </w:r>
      </w:sdtContent>
    </w:sdt>
    <w:r w:rsidR="00966D11" w:rsidRPr="0014766A">
      <w:rPr>
        <w:rFonts w:ascii="Open Sans" w:hAnsi="Open Sans" w:cs="Open Sans"/>
        <w:noProof/>
        <w:color w:val="4D4D4F" w:themeColor="accent5"/>
        <w:sz w:val="12"/>
        <w:szCs w:val="12"/>
      </w:rPr>
      <w:t xml:space="preserve"> </w:t>
    </w:r>
    <w:r w:rsidR="00966D11" w:rsidRPr="0014766A">
      <w:rPr>
        <w:rFonts w:ascii="Open Sans" w:hAnsi="Open Sans" w:cs="Open Sans"/>
        <w:noProof/>
        <w:color w:val="F15F22" w:themeColor="background2"/>
        <w:sz w:val="12"/>
        <w:szCs w:val="12"/>
      </w:rPr>
      <w:t>/</w:t>
    </w:r>
    <w:r w:rsidR="00966D11" w:rsidRPr="0014766A">
      <w:rPr>
        <w:rFonts w:ascii="Open Sans" w:hAnsi="Open Sans" w:cs="Open Sans"/>
        <w:noProof/>
        <w:color w:val="4D4D4F" w:themeColor="accent5"/>
        <w:sz w:val="12"/>
        <w:szCs w:val="12"/>
      </w:rPr>
      <w:t xml:space="preserve"> </w:t>
    </w:r>
    <w:r w:rsidR="00966D11" w:rsidRPr="0014766A">
      <w:rPr>
        <w:rFonts w:ascii="Open Sans" w:hAnsi="Open Sans" w:cs="Open Sans"/>
        <w:color w:val="4D4D4F" w:themeColor="accent5"/>
        <w:sz w:val="12"/>
        <w:szCs w:val="12"/>
      </w:rPr>
      <w:t xml:space="preserve">Page </w:t>
    </w:r>
    <w:r w:rsidR="00966D11" w:rsidRPr="0014766A">
      <w:rPr>
        <w:rFonts w:ascii="Open Sans" w:hAnsi="Open Sans" w:cs="Open Sans"/>
        <w:color w:val="4D4D4F" w:themeColor="accent5"/>
        <w:sz w:val="12"/>
        <w:szCs w:val="12"/>
      </w:rPr>
      <w:fldChar w:fldCharType="begin"/>
    </w:r>
    <w:r w:rsidR="00966D11" w:rsidRPr="0014766A">
      <w:rPr>
        <w:rFonts w:ascii="Open Sans" w:hAnsi="Open Sans" w:cs="Open Sans"/>
        <w:color w:val="4D4D4F" w:themeColor="accent5"/>
        <w:sz w:val="12"/>
        <w:szCs w:val="12"/>
      </w:rPr>
      <w:instrText xml:space="preserve"> PAGE   \* MERGEFORMAT </w:instrText>
    </w:r>
    <w:r w:rsidR="00966D11" w:rsidRPr="0014766A">
      <w:rPr>
        <w:rFonts w:ascii="Open Sans" w:hAnsi="Open Sans" w:cs="Open Sans"/>
        <w:color w:val="4D4D4F" w:themeColor="accent5"/>
        <w:sz w:val="12"/>
        <w:szCs w:val="12"/>
      </w:rPr>
      <w:fldChar w:fldCharType="separate"/>
    </w:r>
    <w:r w:rsidR="00966D11" w:rsidRPr="0014766A">
      <w:rPr>
        <w:rFonts w:ascii="Open Sans" w:hAnsi="Open Sans" w:cs="Open Sans"/>
        <w:color w:val="4D4D4F" w:themeColor="accent5"/>
        <w:sz w:val="12"/>
        <w:szCs w:val="12"/>
      </w:rPr>
      <w:t>2</w:t>
    </w:r>
    <w:r w:rsidR="00966D11" w:rsidRPr="0014766A">
      <w:rPr>
        <w:rFonts w:ascii="Open Sans" w:hAnsi="Open Sans" w:cs="Open Sans"/>
        <w:noProof/>
        <w:color w:val="4D4D4F" w:themeColor="accent5"/>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0815" w14:textId="09C53BF2" w:rsidR="00D44194" w:rsidRPr="0014766A" w:rsidRDefault="0014766A" w:rsidP="0014766A">
    <w:pPr>
      <w:pStyle w:val="Footer"/>
      <w:tabs>
        <w:tab w:val="clear" w:pos="9026"/>
        <w:tab w:val="right" w:pos="9922"/>
      </w:tabs>
      <w:jc w:val="center"/>
      <w:rPr>
        <w:rFonts w:ascii="Open Sans" w:hAnsi="Open Sans" w:cs="Open Sans"/>
        <w:b/>
        <w:bCs/>
        <w:color w:val="4D4D4F" w:themeColor="accent5"/>
        <w:sz w:val="16"/>
        <w:szCs w:val="16"/>
      </w:rPr>
    </w:pPr>
    <w:r w:rsidRPr="0014766A">
      <w:rPr>
        <w:b/>
        <w:bCs/>
        <w:sz w:val="16"/>
        <w:szCs w:val="16"/>
      </w:rPr>
      <w:t>OCSNZ-QHSE-AGR-247</w:t>
    </w:r>
    <w:r>
      <w:rPr>
        <w:b/>
        <w:bCs/>
        <w:sz w:val="16"/>
        <w:szCs w:val="16"/>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C512" w14:textId="77777777" w:rsidR="00102DF8" w:rsidRDefault="00102DF8" w:rsidP="00395E96">
      <w:pPr>
        <w:spacing w:after="0" w:line="240" w:lineRule="auto"/>
      </w:pPr>
      <w:r>
        <w:separator/>
      </w:r>
    </w:p>
  </w:footnote>
  <w:footnote w:type="continuationSeparator" w:id="0">
    <w:p w14:paraId="27078FE2" w14:textId="77777777" w:rsidR="00102DF8" w:rsidRDefault="00102DF8" w:rsidP="00395E96">
      <w:pPr>
        <w:spacing w:after="0" w:line="240" w:lineRule="auto"/>
      </w:pPr>
      <w:r>
        <w:continuationSeparator/>
      </w:r>
    </w:p>
  </w:footnote>
  <w:footnote w:type="continuationNotice" w:id="1">
    <w:p w14:paraId="5207118E" w14:textId="77777777" w:rsidR="00102DF8" w:rsidRDefault="00102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A99D" w14:textId="77777777" w:rsidR="00395E96" w:rsidRDefault="008361E1">
    <w:pPr>
      <w:pStyle w:val="Header"/>
    </w:pPr>
    <w:r>
      <w:rPr>
        <w:rFonts w:ascii="Times New Roman"/>
        <w:noProof/>
        <w:position w:val="30"/>
        <w:sz w:val="20"/>
      </w:rPr>
      <w:drawing>
        <wp:anchor distT="0" distB="0" distL="114300" distR="114300" simplePos="0" relativeHeight="251658242" behindDoc="0" locked="0" layoutInCell="1" allowOverlap="1" wp14:anchorId="13013AAF" wp14:editId="3134FFE0">
          <wp:simplePos x="0" y="0"/>
          <wp:positionH relativeFrom="column">
            <wp:posOffset>5070475</wp:posOffset>
          </wp:positionH>
          <wp:positionV relativeFrom="paragraph">
            <wp:posOffset>26035</wp:posOffset>
          </wp:positionV>
          <wp:extent cx="1116330" cy="161925"/>
          <wp:effectExtent l="0" t="0" r="7620" b="9525"/>
          <wp:wrapNone/>
          <wp:docPr id="2080554536" name="Picture 2080554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6330" cy="161925"/>
                  </a:xfrm>
                  <a:prstGeom prst="rect">
                    <a:avLst/>
                  </a:prstGeom>
                </pic:spPr>
              </pic:pic>
            </a:graphicData>
          </a:graphic>
          <wp14:sizeRelV relativeFrom="margin">
            <wp14:pctHeight>0</wp14:pctHeight>
          </wp14:sizeRelV>
        </wp:anchor>
      </w:drawing>
    </w:r>
    <w:r>
      <w:rPr>
        <w:rFonts w:ascii="Times New Roman"/>
        <w:noProof/>
        <w:sz w:val="20"/>
      </w:rPr>
      <w:drawing>
        <wp:anchor distT="0" distB="0" distL="114300" distR="114300" simplePos="0" relativeHeight="251658241" behindDoc="0" locked="0" layoutInCell="1" allowOverlap="1" wp14:anchorId="594905F8" wp14:editId="6176F3E0">
          <wp:simplePos x="0" y="0"/>
          <wp:positionH relativeFrom="margin">
            <wp:posOffset>0</wp:posOffset>
          </wp:positionH>
          <wp:positionV relativeFrom="paragraph">
            <wp:posOffset>-152400</wp:posOffset>
          </wp:positionV>
          <wp:extent cx="829993" cy="321599"/>
          <wp:effectExtent l="0" t="0" r="8255" b="2540"/>
          <wp:wrapNone/>
          <wp:docPr id="1105147220" name="Picture 1105147220" descr="A picture containing graphics,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graphics,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9993" cy="321599"/>
                  </a:xfrm>
                  <a:prstGeom prst="rect">
                    <a:avLst/>
                  </a:prstGeom>
                </pic:spPr>
              </pic:pic>
            </a:graphicData>
          </a:graphic>
          <wp14:sizeRelH relativeFrom="margin">
            <wp14:pctWidth>0</wp14:pctWidth>
          </wp14:sizeRelH>
          <wp14:sizeRelV relativeFrom="margin">
            <wp14:pctHeight>0</wp14:pctHeight>
          </wp14:sizeRelV>
        </wp:anchor>
      </w:drawing>
    </w:r>
    <w:r w:rsidR="00395E96">
      <w:rPr>
        <w:rFonts w:ascii="Times New Roman"/>
        <w:noProof/>
        <w:position w:val="30"/>
        <w:sz w:val="20"/>
      </w:rPr>
      <mc:AlternateContent>
        <mc:Choice Requires="wps">
          <w:drawing>
            <wp:anchor distT="0" distB="0" distL="114300" distR="114300" simplePos="0" relativeHeight="251658240" behindDoc="0" locked="0" layoutInCell="1" allowOverlap="1" wp14:anchorId="2B76D116" wp14:editId="08400460">
              <wp:simplePos x="0" y="0"/>
              <wp:positionH relativeFrom="page">
                <wp:posOffset>-13970</wp:posOffset>
              </wp:positionH>
              <wp:positionV relativeFrom="paragraph">
                <wp:posOffset>-456565</wp:posOffset>
              </wp:positionV>
              <wp:extent cx="180000" cy="10692000"/>
              <wp:effectExtent l="0" t="0" r="0" b="0"/>
              <wp:wrapNone/>
              <wp:docPr id="1309473864" name="Rectangle 2"/>
              <wp:cNvGraphicFramePr/>
              <a:graphic xmlns:a="http://schemas.openxmlformats.org/drawingml/2006/main">
                <a:graphicData uri="http://schemas.microsoft.com/office/word/2010/wordprocessingShape">
                  <wps:wsp>
                    <wps:cNvSpPr/>
                    <wps:spPr>
                      <a:xfrm>
                        <a:off x="0" y="0"/>
                        <a:ext cx="180000" cy="10692000"/>
                      </a:xfrm>
                      <a:prstGeom prst="rect">
                        <a:avLst/>
                      </a:prstGeom>
                      <a:solidFill>
                        <a:srgbClr val="F15F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A7352" id="Rectangle 2" o:spid="_x0000_s1026" style="position:absolute;margin-left:-1.1pt;margin-top:-35.95pt;width:14.15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" fillcolor="#f15f22"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88CA" w14:textId="77777777" w:rsidR="004079BC" w:rsidRDefault="008361E1">
    <w:pPr>
      <w:pStyle w:val="Header"/>
    </w:pPr>
    <w:r>
      <w:rPr>
        <w:noProof/>
      </w:rPr>
      <w:drawing>
        <wp:anchor distT="0" distB="0" distL="114300" distR="114300" simplePos="0" relativeHeight="251658243" behindDoc="0" locked="0" layoutInCell="1" allowOverlap="1" wp14:anchorId="132A8AA1" wp14:editId="62150360">
          <wp:simplePos x="0" y="0"/>
          <wp:positionH relativeFrom="margin">
            <wp:align>left</wp:align>
          </wp:positionH>
          <wp:positionV relativeFrom="paragraph">
            <wp:posOffset>-95885</wp:posOffset>
          </wp:positionV>
          <wp:extent cx="1237957" cy="670232"/>
          <wp:effectExtent l="0" t="0" r="635" b="0"/>
          <wp:wrapNone/>
          <wp:docPr id="1094735700" name="Picture 1094735700"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95148" name="Picture 452395148" descr="A logo with blue and orang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957" cy="670232"/>
                  </a:xfrm>
                  <a:prstGeom prst="rect">
                    <a:avLst/>
                  </a:prstGeom>
                  <a:noFill/>
                  <a:ln>
                    <a:noFill/>
                  </a:ln>
                </pic:spPr>
              </pic:pic>
            </a:graphicData>
          </a:graphic>
        </wp:anchor>
      </w:drawing>
    </w:r>
    <w:r w:rsidR="004079BC">
      <w:rPr>
        <w:rFonts w:ascii="Times New Roman"/>
        <w:noProof/>
        <w:position w:val="30"/>
        <w:sz w:val="20"/>
      </w:rPr>
      <mc:AlternateContent>
        <mc:Choice Requires="wps">
          <w:drawing>
            <wp:anchor distT="0" distB="0" distL="114300" distR="114300" simplePos="0" relativeHeight="251658244" behindDoc="0" locked="0" layoutInCell="1" allowOverlap="1" wp14:anchorId="5B2F5F40" wp14:editId="4366113C">
              <wp:simplePos x="0" y="0"/>
              <wp:positionH relativeFrom="page">
                <wp:posOffset>4867</wp:posOffset>
              </wp:positionH>
              <wp:positionV relativeFrom="paragraph">
                <wp:posOffset>-471415</wp:posOffset>
              </wp:positionV>
              <wp:extent cx="180000" cy="10692000"/>
              <wp:effectExtent l="0" t="0" r="0" b="0"/>
              <wp:wrapNone/>
              <wp:docPr id="987978209" name="Rectangle 2"/>
              <wp:cNvGraphicFramePr/>
              <a:graphic xmlns:a="http://schemas.openxmlformats.org/drawingml/2006/main">
                <a:graphicData uri="http://schemas.microsoft.com/office/word/2010/wordprocessingShape">
                  <wps:wsp>
                    <wps:cNvSpPr/>
                    <wps:spPr>
                      <a:xfrm>
                        <a:off x="0" y="0"/>
                        <a:ext cx="180000" cy="10692000"/>
                      </a:xfrm>
                      <a:prstGeom prst="rect">
                        <a:avLst/>
                      </a:prstGeom>
                      <a:solidFill>
                        <a:srgbClr val="F15F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94EFA" id="Rectangle 2" o:spid="_x0000_s1026" style="position:absolute;margin-left:.4pt;margin-top:-37.1pt;width:14.15pt;height:841.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" fillcolor="#f15f2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B0C"/>
    <w:multiLevelType w:val="hybridMultilevel"/>
    <w:tmpl w:val="E23EE820"/>
    <w:lvl w:ilvl="0" w:tplc="516E67E6">
      <w:start w:val="1"/>
      <w:numFmt w:val="lowerLetter"/>
      <w:lvlText w:val="(%1)"/>
      <w:lvlJc w:val="left"/>
      <w:pPr>
        <w:ind w:left="1080" w:hanging="360"/>
      </w:pPr>
      <w:rPr>
        <w:rFonts w:ascii="Arial" w:eastAsia="Times New Roman" w:hAnsi="Arial"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57581F"/>
    <w:multiLevelType w:val="multilevel"/>
    <w:tmpl w:val="FE1E6BF4"/>
    <w:lvl w:ilvl="0">
      <w:start w:val="12"/>
      <w:numFmt w:val="decimal"/>
      <w:lvlText w:val="%1"/>
      <w:lvlJc w:val="left"/>
      <w:pPr>
        <w:ind w:left="450" w:hanging="360"/>
      </w:pPr>
      <w:rPr>
        <w:rFonts w:hint="default"/>
      </w:rPr>
    </w:lvl>
    <w:lvl w:ilvl="1">
      <w:start w:val="1"/>
      <w:numFmt w:val="decimal"/>
      <w:isLgl/>
      <w:lvlText w:val="%1.%2"/>
      <w:lvlJc w:val="left"/>
      <w:pPr>
        <w:ind w:left="795" w:hanging="705"/>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2" w15:restartNumberingAfterBreak="0">
    <w:nsid w:val="08F83993"/>
    <w:multiLevelType w:val="hybridMultilevel"/>
    <w:tmpl w:val="D944A066"/>
    <w:lvl w:ilvl="0" w:tplc="FFFFFFFF">
      <w:start w:val="1"/>
      <w:numFmt w:val="lowerLetter"/>
      <w:lvlText w:val="(%1)"/>
      <w:lvlJc w:val="left"/>
      <w:pPr>
        <w:ind w:left="1152" w:hanging="360"/>
      </w:pPr>
      <w:rPr>
        <w:rFonts w:ascii="Arial" w:eastAsia="Times New Roman" w:hAnsi="Arial" w:cs="Times New Roman"/>
        <w:b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 w15:restartNumberingAfterBreak="0">
    <w:nsid w:val="093F65D2"/>
    <w:multiLevelType w:val="singleLevel"/>
    <w:tmpl w:val="7D1ABAB6"/>
    <w:lvl w:ilvl="0">
      <w:start w:val="1"/>
      <w:numFmt w:val="lowerLetter"/>
      <w:lvlText w:val="(%1)"/>
      <w:lvlJc w:val="left"/>
      <w:pPr>
        <w:ind w:left="720" w:hanging="360"/>
      </w:pPr>
      <w:rPr>
        <w:rFonts w:ascii="Arial" w:eastAsia="Times New Roman" w:hAnsi="Arial" w:cs="Times New Roman"/>
        <w:b w:val="0"/>
      </w:rPr>
    </w:lvl>
  </w:abstractNum>
  <w:abstractNum w:abstractNumId="4" w15:restartNumberingAfterBreak="0">
    <w:nsid w:val="0E1162DA"/>
    <w:multiLevelType w:val="hybridMultilevel"/>
    <w:tmpl w:val="748481CE"/>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FD48D0"/>
    <w:multiLevelType w:val="hybridMultilevel"/>
    <w:tmpl w:val="8556BA0E"/>
    <w:lvl w:ilvl="0" w:tplc="FFFFFFFF">
      <w:start w:val="1"/>
      <w:numFmt w:val="decimal"/>
      <w:lvlText w:val="%1)"/>
      <w:lvlJc w:val="left"/>
      <w:pPr>
        <w:ind w:left="519" w:hanging="360"/>
      </w:pPr>
      <w:rPr>
        <w:rFonts w:ascii="Franklin Gothic Book" w:eastAsia="Franklin Gothic Book" w:hAnsi="Franklin Gothic Book" w:cs="Franklin Gothic Book" w:hint="default"/>
        <w:b w:val="0"/>
        <w:bCs w:val="0"/>
        <w:i w:val="0"/>
        <w:iCs w:val="0"/>
        <w:spacing w:val="-1"/>
        <w:w w:val="100"/>
        <w:sz w:val="16"/>
        <w:szCs w:val="16"/>
        <w:lang w:val="en-US" w:eastAsia="en-US" w:bidi="ar-SA"/>
      </w:rPr>
    </w:lvl>
    <w:lvl w:ilvl="1" w:tplc="FFFFFFFF">
      <w:start w:val="1"/>
      <w:numFmt w:val="lowerLetter"/>
      <w:lvlText w:val="%2)"/>
      <w:lvlJc w:val="left"/>
      <w:pPr>
        <w:ind w:left="879" w:hanging="361"/>
      </w:pPr>
      <w:rPr>
        <w:rFonts w:ascii="Franklin Gothic Book" w:eastAsia="Franklin Gothic Book" w:hAnsi="Franklin Gothic Book" w:cs="Franklin Gothic Book" w:hint="default"/>
        <w:b w:val="0"/>
        <w:bCs w:val="0"/>
        <w:i w:val="0"/>
        <w:iCs w:val="0"/>
        <w:spacing w:val="-2"/>
        <w:w w:val="100"/>
        <w:sz w:val="16"/>
        <w:szCs w:val="16"/>
        <w:lang w:val="en-US" w:eastAsia="en-US" w:bidi="ar-SA"/>
      </w:rPr>
    </w:lvl>
    <w:lvl w:ilvl="2" w:tplc="7D1ABAB6">
      <w:start w:val="1"/>
      <w:numFmt w:val="lowerLetter"/>
      <w:lvlText w:val="(%3)"/>
      <w:lvlJc w:val="left"/>
      <w:pPr>
        <w:ind w:left="1152" w:hanging="360"/>
      </w:pPr>
      <w:rPr>
        <w:rFonts w:ascii="Arial" w:eastAsia="Times New Roman" w:hAnsi="Arial" w:cs="Times New Roman"/>
        <w:b w:val="0"/>
      </w:rPr>
    </w:lvl>
    <w:lvl w:ilvl="3" w:tplc="FFFFFFFF">
      <w:numFmt w:val="bullet"/>
      <w:lvlText w:val="•"/>
      <w:lvlJc w:val="left"/>
      <w:pPr>
        <w:ind w:left="1300" w:hanging="360"/>
      </w:pPr>
      <w:rPr>
        <w:rFonts w:hint="default"/>
        <w:lang w:val="en-US" w:eastAsia="en-US" w:bidi="ar-SA"/>
      </w:rPr>
    </w:lvl>
    <w:lvl w:ilvl="4" w:tplc="FFFFFFFF">
      <w:start w:val="1"/>
      <w:numFmt w:val="decimal"/>
      <w:lvlText w:val="%5."/>
      <w:lvlJc w:val="left"/>
      <w:pPr>
        <w:ind w:left="1540" w:hanging="360"/>
      </w:pPr>
      <w:rPr>
        <w:rFonts w:ascii="Hellix" w:eastAsia="Franklin Gothic Book" w:hAnsi="Hellix" w:cs="Franklin Gothic Book"/>
        <w:lang w:val="en-US" w:eastAsia="en-US" w:bidi="ar-SA"/>
      </w:rPr>
    </w:lvl>
    <w:lvl w:ilvl="5" w:tplc="FFFFFFFF">
      <w:numFmt w:val="bullet"/>
      <w:lvlText w:val="•"/>
      <w:lvlJc w:val="left"/>
      <w:pPr>
        <w:ind w:left="1780" w:hanging="360"/>
      </w:pPr>
      <w:rPr>
        <w:rFonts w:hint="default"/>
        <w:lang w:val="en-US" w:eastAsia="en-US" w:bidi="ar-SA"/>
      </w:rPr>
    </w:lvl>
    <w:lvl w:ilvl="6" w:tplc="FFFFFFFF">
      <w:numFmt w:val="bullet"/>
      <w:lvlText w:val="•"/>
      <w:lvlJc w:val="left"/>
      <w:pPr>
        <w:ind w:left="2020" w:hanging="360"/>
      </w:pPr>
      <w:rPr>
        <w:rFonts w:hint="default"/>
        <w:lang w:val="en-US" w:eastAsia="en-US" w:bidi="ar-SA"/>
      </w:rPr>
    </w:lvl>
    <w:lvl w:ilvl="7" w:tplc="FFFFFFFF">
      <w:numFmt w:val="bullet"/>
      <w:lvlText w:val="•"/>
      <w:lvlJc w:val="left"/>
      <w:pPr>
        <w:ind w:left="2260" w:hanging="360"/>
      </w:pPr>
      <w:rPr>
        <w:rFonts w:hint="default"/>
        <w:lang w:val="en-US" w:eastAsia="en-US" w:bidi="ar-SA"/>
      </w:rPr>
    </w:lvl>
    <w:lvl w:ilvl="8" w:tplc="FFFFFFFF">
      <w:numFmt w:val="bullet"/>
      <w:lvlText w:val="•"/>
      <w:lvlJc w:val="left"/>
      <w:pPr>
        <w:ind w:left="2500" w:hanging="360"/>
      </w:pPr>
      <w:rPr>
        <w:rFonts w:hint="default"/>
        <w:lang w:val="en-US" w:eastAsia="en-US" w:bidi="ar-SA"/>
      </w:rPr>
    </w:lvl>
  </w:abstractNum>
  <w:abstractNum w:abstractNumId="6" w15:restartNumberingAfterBreak="0">
    <w:nsid w:val="1668448F"/>
    <w:multiLevelType w:val="hybridMultilevel"/>
    <w:tmpl w:val="D944A066"/>
    <w:lvl w:ilvl="0" w:tplc="FFFFFFFF">
      <w:start w:val="1"/>
      <w:numFmt w:val="lowerLetter"/>
      <w:lvlText w:val="(%1)"/>
      <w:lvlJc w:val="left"/>
      <w:pPr>
        <w:ind w:left="1152" w:hanging="360"/>
      </w:pPr>
      <w:rPr>
        <w:rFonts w:ascii="Arial" w:eastAsia="Times New Roman" w:hAnsi="Arial" w:cs="Times New Roman"/>
        <w:b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17507EA9"/>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63332D"/>
    <w:multiLevelType w:val="multilevel"/>
    <w:tmpl w:val="2C8450B4"/>
    <w:lvl w:ilvl="0">
      <w:start w:val="30"/>
      <w:numFmt w:val="decimal"/>
      <w:lvlText w:val="%1"/>
      <w:lvlJc w:val="left"/>
      <w:pPr>
        <w:ind w:left="420" w:hanging="420"/>
      </w:pPr>
      <w:rPr>
        <w:rFonts w:hint="default"/>
      </w:rPr>
    </w:lvl>
    <w:lvl w:ilvl="1">
      <w:start w:val="1"/>
      <w:numFmt w:val="decimal"/>
      <w:lvlText w:val="%1.%2"/>
      <w:lvlJc w:val="left"/>
      <w:pPr>
        <w:ind w:left="846" w:hanging="420"/>
      </w:pPr>
      <w:rPr>
        <w:rFonts w:hint="default"/>
        <w:b/>
        <w:bCs/>
        <w:sz w:val="20"/>
        <w:szCs w:val="2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9" w15:restartNumberingAfterBreak="0">
    <w:nsid w:val="1A2A7F96"/>
    <w:multiLevelType w:val="multilevel"/>
    <w:tmpl w:val="EE223318"/>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C56430"/>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DA2C53"/>
    <w:multiLevelType w:val="singleLevel"/>
    <w:tmpl w:val="7D1ABAB6"/>
    <w:lvl w:ilvl="0">
      <w:start w:val="1"/>
      <w:numFmt w:val="lowerLetter"/>
      <w:lvlText w:val="(%1)"/>
      <w:lvlJc w:val="left"/>
      <w:pPr>
        <w:ind w:left="720" w:hanging="360"/>
      </w:pPr>
      <w:rPr>
        <w:rFonts w:ascii="Arial" w:eastAsia="Times New Roman" w:hAnsi="Arial" w:cs="Times New Roman"/>
        <w:b w:val="0"/>
      </w:rPr>
    </w:lvl>
  </w:abstractNum>
  <w:abstractNum w:abstractNumId="12" w15:restartNumberingAfterBreak="0">
    <w:nsid w:val="2A25002E"/>
    <w:multiLevelType w:val="multilevel"/>
    <w:tmpl w:val="2BEECC6E"/>
    <w:lvl w:ilvl="0">
      <w:start w:val="29"/>
      <w:numFmt w:val="decimal"/>
      <w:lvlText w:val="%1"/>
      <w:lvlJc w:val="left"/>
      <w:pPr>
        <w:ind w:left="420" w:hanging="420"/>
      </w:pPr>
      <w:rPr>
        <w:rFonts w:hint="default"/>
      </w:rPr>
    </w:lvl>
    <w:lvl w:ilvl="1">
      <w:start w:val="4"/>
      <w:numFmt w:val="decimal"/>
      <w:lvlText w:val="%1.%2"/>
      <w:lvlJc w:val="left"/>
      <w:pPr>
        <w:ind w:left="1212" w:hanging="42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2AF777D0"/>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8209BC"/>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151375A"/>
    <w:multiLevelType w:val="hybridMultilevel"/>
    <w:tmpl w:val="85929D9E"/>
    <w:lvl w:ilvl="0" w:tplc="7D1ABAB6">
      <w:start w:val="1"/>
      <w:numFmt w:val="lowerLetter"/>
      <w:lvlText w:val="(%1)"/>
      <w:lvlJc w:val="left"/>
      <w:pPr>
        <w:ind w:left="1080" w:hanging="360"/>
      </w:pPr>
      <w:rPr>
        <w:rFonts w:ascii="Arial" w:eastAsia="Times New Roman" w:hAnsi="Arial" w:cs="Times New Roman"/>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6C61112"/>
    <w:multiLevelType w:val="singleLevel"/>
    <w:tmpl w:val="37AC3D4A"/>
    <w:lvl w:ilvl="0">
      <w:start w:val="1"/>
      <w:numFmt w:val="lowerLetter"/>
      <w:lvlText w:val="(%1)"/>
      <w:lvlJc w:val="left"/>
      <w:pPr>
        <w:ind w:left="720" w:hanging="360"/>
      </w:pPr>
      <w:rPr>
        <w:rFonts w:ascii="Arial" w:eastAsia="Times New Roman" w:hAnsi="Arial" w:cs="Times New Roman"/>
        <w:b w:val="0"/>
        <w:i w:val="0"/>
        <w:iCs/>
      </w:rPr>
    </w:lvl>
  </w:abstractNum>
  <w:abstractNum w:abstractNumId="17" w15:restartNumberingAfterBreak="0">
    <w:nsid w:val="37045429"/>
    <w:multiLevelType w:val="hybridMultilevel"/>
    <w:tmpl w:val="D944A066"/>
    <w:lvl w:ilvl="0" w:tplc="FFFFFFFF">
      <w:start w:val="1"/>
      <w:numFmt w:val="lowerLetter"/>
      <w:lvlText w:val="(%1)"/>
      <w:lvlJc w:val="left"/>
      <w:pPr>
        <w:ind w:left="1152" w:hanging="360"/>
      </w:pPr>
      <w:rPr>
        <w:rFonts w:ascii="Arial" w:eastAsia="Times New Roman" w:hAnsi="Arial" w:cs="Times New Roman"/>
        <w:b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8" w15:restartNumberingAfterBreak="0">
    <w:nsid w:val="38F53C23"/>
    <w:multiLevelType w:val="hybridMultilevel"/>
    <w:tmpl w:val="D944A066"/>
    <w:lvl w:ilvl="0" w:tplc="FFFFFFFF">
      <w:start w:val="1"/>
      <w:numFmt w:val="lowerLetter"/>
      <w:lvlText w:val="(%1)"/>
      <w:lvlJc w:val="left"/>
      <w:pPr>
        <w:ind w:left="1152" w:hanging="360"/>
      </w:pPr>
      <w:rPr>
        <w:rFonts w:ascii="Arial" w:eastAsia="Times New Roman" w:hAnsi="Arial" w:cs="Times New Roman"/>
        <w:b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 w15:restartNumberingAfterBreak="0">
    <w:nsid w:val="3A227B1A"/>
    <w:multiLevelType w:val="singleLevel"/>
    <w:tmpl w:val="E7FC4FEE"/>
    <w:lvl w:ilvl="0">
      <w:start w:val="1"/>
      <w:numFmt w:val="upperLetter"/>
      <w:lvlText w:val="%1."/>
      <w:lvlJc w:val="left"/>
      <w:pPr>
        <w:tabs>
          <w:tab w:val="num" w:pos="1695"/>
        </w:tabs>
        <w:ind w:left="1695" w:hanging="1695"/>
      </w:pPr>
      <w:rPr>
        <w:rFonts w:hint="default"/>
      </w:rPr>
    </w:lvl>
  </w:abstractNum>
  <w:abstractNum w:abstractNumId="20" w15:restartNumberingAfterBreak="0">
    <w:nsid w:val="3A813263"/>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0042678"/>
    <w:multiLevelType w:val="hybridMultilevel"/>
    <w:tmpl w:val="D944A066"/>
    <w:lvl w:ilvl="0" w:tplc="FFFFFFFF">
      <w:start w:val="1"/>
      <w:numFmt w:val="lowerLetter"/>
      <w:lvlText w:val="(%1)"/>
      <w:lvlJc w:val="left"/>
      <w:pPr>
        <w:ind w:left="1152" w:hanging="360"/>
      </w:pPr>
      <w:rPr>
        <w:rFonts w:ascii="Arial" w:eastAsia="Times New Roman" w:hAnsi="Arial" w:cs="Times New Roman"/>
        <w:b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2" w15:restartNumberingAfterBreak="0">
    <w:nsid w:val="450F0C29"/>
    <w:multiLevelType w:val="hybridMultilevel"/>
    <w:tmpl w:val="615EB9CE"/>
    <w:lvl w:ilvl="0" w:tplc="7D1ABAB6">
      <w:start w:val="1"/>
      <w:numFmt w:val="lowerLetter"/>
      <w:lvlText w:val="(%1)"/>
      <w:lvlJc w:val="left"/>
      <w:pPr>
        <w:ind w:left="1080" w:hanging="360"/>
      </w:pPr>
      <w:rPr>
        <w:rFonts w:ascii="Arial" w:eastAsia="Times New Roman" w:hAnsi="Arial" w:cs="Times New Roman"/>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224BC"/>
    <w:multiLevelType w:val="multilevel"/>
    <w:tmpl w:val="96A22984"/>
    <w:lvl w:ilvl="0">
      <w:start w:val="10"/>
      <w:numFmt w:val="decimal"/>
      <w:lvlText w:val="%1"/>
      <w:lvlJc w:val="left"/>
      <w:pPr>
        <w:ind w:left="450" w:hanging="360"/>
      </w:pPr>
      <w:rPr>
        <w:rFonts w:hint="default"/>
      </w:rPr>
    </w:lvl>
    <w:lvl w:ilvl="1">
      <w:start w:val="1"/>
      <w:numFmt w:val="decimal"/>
      <w:isLgl/>
      <w:lvlText w:val="%1.%2"/>
      <w:lvlJc w:val="left"/>
      <w:pPr>
        <w:ind w:left="795" w:hanging="705"/>
      </w:pPr>
      <w:rPr>
        <w:rFonts w:hint="default"/>
        <w:b/>
      </w:rPr>
    </w:lvl>
    <w:lvl w:ilvl="2">
      <w:start w:val="1"/>
      <w:numFmt w:val="decimal"/>
      <w:isLgl/>
      <w:lvlText w:val="%1.%2.%3"/>
      <w:lvlJc w:val="left"/>
      <w:pPr>
        <w:ind w:left="810" w:hanging="720"/>
      </w:pPr>
      <w:rPr>
        <w:rFonts w:hint="default"/>
        <w:b/>
      </w:rPr>
    </w:lvl>
    <w:lvl w:ilvl="3">
      <w:start w:val="1"/>
      <w:numFmt w:val="decimal"/>
      <w:isLgl/>
      <w:lvlText w:val="%1.%2.%3.%4"/>
      <w:lvlJc w:val="left"/>
      <w:pPr>
        <w:ind w:left="810" w:hanging="72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170" w:hanging="1080"/>
      </w:pPr>
      <w:rPr>
        <w:rFonts w:hint="default"/>
        <w:b/>
      </w:rPr>
    </w:lvl>
    <w:lvl w:ilvl="6">
      <w:start w:val="1"/>
      <w:numFmt w:val="decimal"/>
      <w:isLgl/>
      <w:lvlText w:val="%1.%2.%3.%4.%5.%6.%7"/>
      <w:lvlJc w:val="left"/>
      <w:pPr>
        <w:ind w:left="1530"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890" w:hanging="1800"/>
      </w:pPr>
      <w:rPr>
        <w:rFonts w:hint="default"/>
        <w:b/>
      </w:rPr>
    </w:lvl>
  </w:abstractNum>
  <w:abstractNum w:abstractNumId="24" w15:restartNumberingAfterBreak="0">
    <w:nsid w:val="4C71529F"/>
    <w:multiLevelType w:val="hybridMultilevel"/>
    <w:tmpl w:val="E0EECE92"/>
    <w:lvl w:ilvl="0" w:tplc="46FECB68">
      <w:start w:val="2"/>
      <w:numFmt w:val="lowerLetter"/>
      <w:lvlText w:val="(%1)"/>
      <w:lvlJc w:val="left"/>
      <w:pPr>
        <w:tabs>
          <w:tab w:val="num" w:pos="1080"/>
        </w:tabs>
        <w:ind w:left="1080" w:hanging="360"/>
      </w:pPr>
      <w:rPr>
        <w:rFonts w:hint="default"/>
        <w:b w:val="0"/>
      </w:r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25" w15:restartNumberingAfterBreak="0">
    <w:nsid w:val="4D877297"/>
    <w:multiLevelType w:val="hybridMultilevel"/>
    <w:tmpl w:val="D944A066"/>
    <w:lvl w:ilvl="0" w:tplc="7D1ABAB6">
      <w:start w:val="1"/>
      <w:numFmt w:val="lowerLetter"/>
      <w:lvlText w:val="(%1)"/>
      <w:lvlJc w:val="left"/>
      <w:pPr>
        <w:ind w:left="1152" w:hanging="360"/>
      </w:pPr>
      <w:rPr>
        <w:rFonts w:ascii="Arial" w:eastAsia="Times New Roman" w:hAnsi="Arial" w:cs="Times New Roman"/>
        <w:b w:val="0"/>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26" w15:restartNumberingAfterBreak="0">
    <w:nsid w:val="4FE83843"/>
    <w:multiLevelType w:val="singleLevel"/>
    <w:tmpl w:val="7D1ABAB6"/>
    <w:lvl w:ilvl="0">
      <w:start w:val="1"/>
      <w:numFmt w:val="lowerLetter"/>
      <w:lvlText w:val="(%1)"/>
      <w:lvlJc w:val="left"/>
      <w:pPr>
        <w:ind w:left="720" w:hanging="360"/>
      </w:pPr>
      <w:rPr>
        <w:rFonts w:ascii="Arial" w:eastAsia="Times New Roman" w:hAnsi="Arial" w:cs="Times New Roman"/>
        <w:b w:val="0"/>
      </w:rPr>
    </w:lvl>
  </w:abstractNum>
  <w:abstractNum w:abstractNumId="27" w15:restartNumberingAfterBreak="0">
    <w:nsid w:val="50D24679"/>
    <w:multiLevelType w:val="hybridMultilevel"/>
    <w:tmpl w:val="AA481040"/>
    <w:lvl w:ilvl="0" w:tplc="FFFFFFFF">
      <w:start w:val="1"/>
      <w:numFmt w:val="decimal"/>
      <w:lvlText w:val="%1)"/>
      <w:lvlJc w:val="left"/>
      <w:pPr>
        <w:ind w:left="519" w:hanging="360"/>
      </w:pPr>
      <w:rPr>
        <w:rFonts w:ascii="Franklin Gothic Book" w:eastAsia="Franklin Gothic Book" w:hAnsi="Franklin Gothic Book" w:cs="Franklin Gothic Book" w:hint="default"/>
        <w:b w:val="0"/>
        <w:bCs w:val="0"/>
        <w:i w:val="0"/>
        <w:iCs w:val="0"/>
        <w:spacing w:val="-1"/>
        <w:w w:val="100"/>
        <w:sz w:val="16"/>
        <w:szCs w:val="16"/>
        <w:lang w:val="en-US" w:eastAsia="en-US" w:bidi="ar-SA"/>
      </w:rPr>
    </w:lvl>
    <w:lvl w:ilvl="1" w:tplc="FFFFFFFF">
      <w:start w:val="1"/>
      <w:numFmt w:val="lowerLetter"/>
      <w:lvlText w:val="%2)"/>
      <w:lvlJc w:val="left"/>
      <w:pPr>
        <w:ind w:left="879" w:hanging="361"/>
      </w:pPr>
      <w:rPr>
        <w:rFonts w:ascii="Franklin Gothic Book" w:eastAsia="Franklin Gothic Book" w:hAnsi="Franklin Gothic Book" w:cs="Franklin Gothic Book" w:hint="default"/>
        <w:b w:val="0"/>
        <w:bCs w:val="0"/>
        <w:i w:val="0"/>
        <w:iCs w:val="0"/>
        <w:spacing w:val="-2"/>
        <w:w w:val="100"/>
        <w:sz w:val="16"/>
        <w:szCs w:val="16"/>
        <w:lang w:val="en-US" w:eastAsia="en-US" w:bidi="ar-SA"/>
      </w:rPr>
    </w:lvl>
    <w:lvl w:ilvl="2" w:tplc="7D1ABAB6">
      <w:start w:val="1"/>
      <w:numFmt w:val="lowerLetter"/>
      <w:lvlText w:val="(%3)"/>
      <w:lvlJc w:val="left"/>
      <w:pPr>
        <w:ind w:left="1152" w:hanging="360"/>
      </w:pPr>
      <w:rPr>
        <w:rFonts w:ascii="Arial" w:eastAsia="Times New Roman" w:hAnsi="Arial" w:cs="Times New Roman"/>
        <w:b w:val="0"/>
      </w:rPr>
    </w:lvl>
    <w:lvl w:ilvl="3" w:tplc="FFFFFFFF">
      <w:numFmt w:val="bullet"/>
      <w:lvlText w:val="•"/>
      <w:lvlJc w:val="left"/>
      <w:pPr>
        <w:ind w:left="1300" w:hanging="360"/>
      </w:pPr>
      <w:rPr>
        <w:rFonts w:hint="default"/>
        <w:lang w:val="en-US" w:eastAsia="en-US" w:bidi="ar-SA"/>
      </w:rPr>
    </w:lvl>
    <w:lvl w:ilvl="4" w:tplc="FFFFFFFF">
      <w:start w:val="1"/>
      <w:numFmt w:val="decimal"/>
      <w:lvlText w:val="%5."/>
      <w:lvlJc w:val="left"/>
      <w:pPr>
        <w:ind w:left="1540" w:hanging="360"/>
      </w:pPr>
      <w:rPr>
        <w:rFonts w:ascii="Hellix" w:eastAsia="Franklin Gothic Book" w:hAnsi="Hellix" w:cs="Franklin Gothic Book"/>
        <w:lang w:val="en-US" w:eastAsia="en-US" w:bidi="ar-SA"/>
      </w:rPr>
    </w:lvl>
    <w:lvl w:ilvl="5" w:tplc="FFFFFFFF">
      <w:numFmt w:val="bullet"/>
      <w:lvlText w:val="•"/>
      <w:lvlJc w:val="left"/>
      <w:pPr>
        <w:ind w:left="1780" w:hanging="360"/>
      </w:pPr>
      <w:rPr>
        <w:rFonts w:hint="default"/>
        <w:lang w:val="en-US" w:eastAsia="en-US" w:bidi="ar-SA"/>
      </w:rPr>
    </w:lvl>
    <w:lvl w:ilvl="6" w:tplc="FFFFFFFF">
      <w:numFmt w:val="bullet"/>
      <w:lvlText w:val="•"/>
      <w:lvlJc w:val="left"/>
      <w:pPr>
        <w:ind w:left="2020" w:hanging="360"/>
      </w:pPr>
      <w:rPr>
        <w:rFonts w:hint="default"/>
        <w:lang w:val="en-US" w:eastAsia="en-US" w:bidi="ar-SA"/>
      </w:rPr>
    </w:lvl>
    <w:lvl w:ilvl="7" w:tplc="FFFFFFFF">
      <w:numFmt w:val="bullet"/>
      <w:lvlText w:val="•"/>
      <w:lvlJc w:val="left"/>
      <w:pPr>
        <w:ind w:left="2260" w:hanging="360"/>
      </w:pPr>
      <w:rPr>
        <w:rFonts w:hint="default"/>
        <w:lang w:val="en-US" w:eastAsia="en-US" w:bidi="ar-SA"/>
      </w:rPr>
    </w:lvl>
    <w:lvl w:ilvl="8" w:tplc="FFFFFFFF">
      <w:numFmt w:val="bullet"/>
      <w:lvlText w:val="•"/>
      <w:lvlJc w:val="left"/>
      <w:pPr>
        <w:ind w:left="2500" w:hanging="360"/>
      </w:pPr>
      <w:rPr>
        <w:rFonts w:hint="default"/>
        <w:lang w:val="en-US" w:eastAsia="en-US" w:bidi="ar-SA"/>
      </w:rPr>
    </w:lvl>
  </w:abstractNum>
  <w:abstractNum w:abstractNumId="28" w15:restartNumberingAfterBreak="0">
    <w:nsid w:val="52182F8F"/>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677404"/>
    <w:multiLevelType w:val="hybridMultilevel"/>
    <w:tmpl w:val="3D0C7DE2"/>
    <w:lvl w:ilvl="0" w:tplc="FFFFFFFF">
      <w:start w:val="1"/>
      <w:numFmt w:val="upperLetter"/>
      <w:pStyle w:val="Background"/>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3065AE2"/>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5BB2B73"/>
    <w:multiLevelType w:val="hybridMultilevel"/>
    <w:tmpl w:val="748481CE"/>
    <w:lvl w:ilvl="0" w:tplc="7D1ABAB6">
      <w:start w:val="1"/>
      <w:numFmt w:val="lowerLetter"/>
      <w:lvlText w:val="(%1)"/>
      <w:lvlJc w:val="left"/>
      <w:pPr>
        <w:ind w:left="1080" w:hanging="360"/>
      </w:pPr>
      <w:rPr>
        <w:rFonts w:ascii="Arial" w:eastAsia="Times New Roman" w:hAnsi="Arial" w:cs="Times New Roman"/>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64E3FA7"/>
    <w:multiLevelType w:val="singleLevel"/>
    <w:tmpl w:val="7D1ABAB6"/>
    <w:lvl w:ilvl="0">
      <w:start w:val="1"/>
      <w:numFmt w:val="lowerLetter"/>
      <w:lvlText w:val="(%1)"/>
      <w:lvlJc w:val="left"/>
      <w:pPr>
        <w:ind w:left="720" w:hanging="360"/>
      </w:pPr>
      <w:rPr>
        <w:rFonts w:ascii="Arial" w:eastAsia="Times New Roman" w:hAnsi="Arial" w:cs="Times New Roman"/>
        <w:b w:val="0"/>
      </w:rPr>
    </w:lvl>
  </w:abstractNum>
  <w:abstractNum w:abstractNumId="33" w15:restartNumberingAfterBreak="0">
    <w:nsid w:val="5C4104CD"/>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E4C5702"/>
    <w:multiLevelType w:val="singleLevel"/>
    <w:tmpl w:val="7D1ABAB6"/>
    <w:lvl w:ilvl="0">
      <w:start w:val="1"/>
      <w:numFmt w:val="lowerLetter"/>
      <w:lvlText w:val="(%1)"/>
      <w:lvlJc w:val="left"/>
      <w:pPr>
        <w:ind w:left="720" w:hanging="360"/>
      </w:pPr>
      <w:rPr>
        <w:rFonts w:ascii="Arial" w:eastAsia="Times New Roman" w:hAnsi="Arial" w:cs="Times New Roman"/>
        <w:b w:val="0"/>
      </w:rPr>
    </w:lvl>
  </w:abstractNum>
  <w:abstractNum w:abstractNumId="35" w15:restartNumberingAfterBreak="0">
    <w:nsid w:val="5EF6455F"/>
    <w:multiLevelType w:val="hybridMultilevel"/>
    <w:tmpl w:val="0652E0F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688A496E"/>
    <w:multiLevelType w:val="hybridMultilevel"/>
    <w:tmpl w:val="C9F6904E"/>
    <w:lvl w:ilvl="0" w:tplc="EDBE5B92">
      <w:start w:val="1"/>
      <w:numFmt w:val="lowerRoman"/>
      <w:lvlText w:val="(%1)"/>
      <w:lvlJc w:val="left"/>
      <w:pPr>
        <w:ind w:left="1440" w:hanging="360"/>
      </w:pPr>
      <w:rPr>
        <w:rFonts w:hint="default"/>
      </w:rPr>
    </w:lvl>
    <w:lvl w:ilvl="1" w:tplc="8DBE29D8">
      <w:start w:val="1"/>
      <w:numFmt w:val="lowerLetter"/>
      <w:lvlText w:val="(%2)"/>
      <w:lvlJc w:val="left"/>
      <w:pPr>
        <w:ind w:left="2520" w:hanging="720"/>
      </w:pPr>
      <w:rPr>
        <w:rFonts w:hint="default"/>
        <w:color w:val="005625" w:themeColor="accent1" w:themeShade="7F"/>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AE47371"/>
    <w:multiLevelType w:val="hybridMultilevel"/>
    <w:tmpl w:val="8154177E"/>
    <w:lvl w:ilvl="0" w:tplc="BB24E74E">
      <w:start w:val="1"/>
      <w:numFmt w:val="bullet"/>
      <w:pStyle w:val="05bodycopybullet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002884"/>
    <w:multiLevelType w:val="hybridMultilevel"/>
    <w:tmpl w:val="0EA07404"/>
    <w:lvl w:ilvl="0" w:tplc="FFFFFFFF">
      <w:start w:val="1"/>
      <w:numFmt w:val="lowerLetter"/>
      <w:lvlText w:val="(%1)"/>
      <w:lvlJc w:val="left"/>
      <w:pPr>
        <w:ind w:left="1080" w:hanging="360"/>
      </w:pPr>
      <w:rPr>
        <w:rFonts w:ascii="Arial" w:eastAsia="Times New Roman" w:hAnsi="Arial"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4374523"/>
    <w:multiLevelType w:val="hybridMultilevel"/>
    <w:tmpl w:val="ECB8FF8A"/>
    <w:lvl w:ilvl="0" w:tplc="FFFFFFFF">
      <w:start w:val="1"/>
      <w:numFmt w:val="decimal"/>
      <w:lvlText w:val="%1)"/>
      <w:lvlJc w:val="left"/>
      <w:pPr>
        <w:ind w:left="519" w:hanging="360"/>
      </w:pPr>
      <w:rPr>
        <w:rFonts w:ascii="Franklin Gothic Book" w:eastAsia="Franklin Gothic Book" w:hAnsi="Franklin Gothic Book" w:cs="Franklin Gothic Book" w:hint="default"/>
        <w:b w:val="0"/>
        <w:bCs w:val="0"/>
        <w:i w:val="0"/>
        <w:iCs w:val="0"/>
        <w:spacing w:val="-1"/>
        <w:w w:val="100"/>
        <w:sz w:val="16"/>
        <w:szCs w:val="16"/>
        <w:lang w:val="en-US" w:eastAsia="en-US" w:bidi="ar-SA"/>
      </w:rPr>
    </w:lvl>
    <w:lvl w:ilvl="1" w:tplc="FFFFFFFF">
      <w:start w:val="1"/>
      <w:numFmt w:val="lowerLetter"/>
      <w:lvlText w:val="%2)"/>
      <w:lvlJc w:val="left"/>
      <w:pPr>
        <w:ind w:left="879" w:hanging="361"/>
      </w:pPr>
      <w:rPr>
        <w:rFonts w:ascii="Franklin Gothic Book" w:eastAsia="Franklin Gothic Book" w:hAnsi="Franklin Gothic Book" w:cs="Franklin Gothic Book" w:hint="default"/>
        <w:b w:val="0"/>
        <w:bCs w:val="0"/>
        <w:i w:val="0"/>
        <w:iCs w:val="0"/>
        <w:spacing w:val="-2"/>
        <w:w w:val="100"/>
        <w:sz w:val="16"/>
        <w:szCs w:val="16"/>
        <w:lang w:val="en-US" w:eastAsia="en-US" w:bidi="ar-SA"/>
      </w:rPr>
    </w:lvl>
    <w:lvl w:ilvl="2" w:tplc="FFFFFFFF">
      <w:start w:val="1"/>
      <w:numFmt w:val="lowerRoman"/>
      <w:lvlText w:val="%3)"/>
      <w:lvlJc w:val="left"/>
      <w:pPr>
        <w:ind w:left="1238" w:hanging="360"/>
      </w:pPr>
      <w:rPr>
        <w:rFonts w:ascii="Franklin Gothic Book" w:eastAsia="Franklin Gothic Book" w:hAnsi="Franklin Gothic Book" w:cs="Franklin Gothic Book" w:hint="default"/>
        <w:b w:val="0"/>
        <w:bCs w:val="0"/>
        <w:i w:val="0"/>
        <w:iCs w:val="0"/>
        <w:spacing w:val="-1"/>
        <w:w w:val="100"/>
        <w:sz w:val="16"/>
        <w:szCs w:val="16"/>
        <w:lang w:val="en-US" w:eastAsia="en-US" w:bidi="ar-SA"/>
      </w:rPr>
    </w:lvl>
    <w:lvl w:ilvl="3" w:tplc="FFFFFFFF">
      <w:numFmt w:val="bullet"/>
      <w:lvlText w:val="•"/>
      <w:lvlJc w:val="left"/>
      <w:pPr>
        <w:ind w:left="1300" w:hanging="360"/>
      </w:pPr>
      <w:rPr>
        <w:rFonts w:hint="default"/>
        <w:lang w:val="en-US" w:eastAsia="en-US" w:bidi="ar-SA"/>
      </w:rPr>
    </w:lvl>
    <w:lvl w:ilvl="4" w:tplc="0C090001">
      <w:start w:val="1"/>
      <w:numFmt w:val="bullet"/>
      <w:lvlText w:val=""/>
      <w:lvlJc w:val="left"/>
      <w:pPr>
        <w:ind w:left="1540" w:hanging="360"/>
      </w:pPr>
      <w:rPr>
        <w:rFonts w:ascii="Symbol" w:hAnsi="Symbol" w:hint="default"/>
      </w:rPr>
    </w:lvl>
    <w:lvl w:ilvl="5" w:tplc="FFFFFFFF">
      <w:numFmt w:val="bullet"/>
      <w:lvlText w:val="•"/>
      <w:lvlJc w:val="left"/>
      <w:pPr>
        <w:ind w:left="1780" w:hanging="360"/>
      </w:pPr>
      <w:rPr>
        <w:rFonts w:hint="default"/>
        <w:lang w:val="en-US" w:eastAsia="en-US" w:bidi="ar-SA"/>
      </w:rPr>
    </w:lvl>
    <w:lvl w:ilvl="6" w:tplc="FFFFFFFF">
      <w:numFmt w:val="bullet"/>
      <w:lvlText w:val="•"/>
      <w:lvlJc w:val="left"/>
      <w:pPr>
        <w:ind w:left="2020" w:hanging="360"/>
      </w:pPr>
      <w:rPr>
        <w:rFonts w:hint="default"/>
        <w:lang w:val="en-US" w:eastAsia="en-US" w:bidi="ar-SA"/>
      </w:rPr>
    </w:lvl>
    <w:lvl w:ilvl="7" w:tplc="FFFFFFFF">
      <w:numFmt w:val="bullet"/>
      <w:lvlText w:val="•"/>
      <w:lvlJc w:val="left"/>
      <w:pPr>
        <w:ind w:left="2260" w:hanging="360"/>
      </w:pPr>
      <w:rPr>
        <w:rFonts w:hint="default"/>
        <w:lang w:val="en-US" w:eastAsia="en-US" w:bidi="ar-SA"/>
      </w:rPr>
    </w:lvl>
    <w:lvl w:ilvl="8" w:tplc="FFFFFFFF">
      <w:numFmt w:val="bullet"/>
      <w:lvlText w:val="•"/>
      <w:lvlJc w:val="left"/>
      <w:pPr>
        <w:ind w:left="2500" w:hanging="360"/>
      </w:pPr>
      <w:rPr>
        <w:rFonts w:hint="default"/>
        <w:lang w:val="en-US" w:eastAsia="en-US" w:bidi="ar-SA"/>
      </w:rPr>
    </w:lvl>
  </w:abstractNum>
  <w:abstractNum w:abstractNumId="40" w15:restartNumberingAfterBreak="0">
    <w:nsid w:val="79C956E9"/>
    <w:multiLevelType w:val="hybridMultilevel"/>
    <w:tmpl w:val="967EE47A"/>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E8E711D"/>
    <w:multiLevelType w:val="hybridMultilevel"/>
    <w:tmpl w:val="37F4F872"/>
    <w:lvl w:ilvl="0" w:tplc="D654F302">
      <w:start w:val="1"/>
      <w:numFmt w:val="decimal"/>
      <w:pStyle w:val="06bodybulletsnumbers"/>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0270169">
    <w:abstractNumId w:val="37"/>
  </w:num>
  <w:num w:numId="2" w16cid:durableId="1135680860">
    <w:abstractNumId w:val="41"/>
  </w:num>
  <w:num w:numId="3" w16cid:durableId="1225992495">
    <w:abstractNumId w:val="19"/>
  </w:num>
  <w:num w:numId="4" w16cid:durableId="1921138570">
    <w:abstractNumId w:val="29"/>
  </w:num>
  <w:num w:numId="5" w16cid:durableId="1807121914">
    <w:abstractNumId w:val="22"/>
  </w:num>
  <w:num w:numId="6" w16cid:durableId="905528082">
    <w:abstractNumId w:val="36"/>
  </w:num>
  <w:num w:numId="7" w16cid:durableId="2097285546">
    <w:abstractNumId w:val="40"/>
  </w:num>
  <w:num w:numId="8" w16cid:durableId="1018122050">
    <w:abstractNumId w:val="24"/>
  </w:num>
  <w:num w:numId="9" w16cid:durableId="943221860">
    <w:abstractNumId w:val="23"/>
  </w:num>
  <w:num w:numId="10" w16cid:durableId="1329626541">
    <w:abstractNumId w:val="1"/>
  </w:num>
  <w:num w:numId="11" w16cid:durableId="1850949452">
    <w:abstractNumId w:val="9"/>
  </w:num>
  <w:num w:numId="12" w16cid:durableId="2133355805">
    <w:abstractNumId w:val="25"/>
  </w:num>
  <w:num w:numId="13" w16cid:durableId="1500458519">
    <w:abstractNumId w:val="6"/>
  </w:num>
  <w:num w:numId="14" w16cid:durableId="1029070274">
    <w:abstractNumId w:val="18"/>
  </w:num>
  <w:num w:numId="15" w16cid:durableId="323702759">
    <w:abstractNumId w:val="21"/>
  </w:num>
  <w:num w:numId="16" w16cid:durableId="1825390796">
    <w:abstractNumId w:val="17"/>
  </w:num>
  <w:num w:numId="17" w16cid:durableId="231160326">
    <w:abstractNumId w:val="5"/>
  </w:num>
  <w:num w:numId="18" w16cid:durableId="461462670">
    <w:abstractNumId w:val="39"/>
  </w:num>
  <w:num w:numId="19" w16cid:durableId="1214346526">
    <w:abstractNumId w:val="27"/>
  </w:num>
  <w:num w:numId="20" w16cid:durableId="1281959463">
    <w:abstractNumId w:val="31"/>
  </w:num>
  <w:num w:numId="21" w16cid:durableId="316111828">
    <w:abstractNumId w:val="4"/>
  </w:num>
  <w:num w:numId="22" w16cid:durableId="784544775">
    <w:abstractNumId w:val="20"/>
  </w:num>
  <w:num w:numId="23" w16cid:durableId="488136400">
    <w:abstractNumId w:val="38"/>
  </w:num>
  <w:num w:numId="24" w16cid:durableId="1321345544">
    <w:abstractNumId w:val="33"/>
  </w:num>
  <w:num w:numId="25" w16cid:durableId="1988051792">
    <w:abstractNumId w:val="7"/>
  </w:num>
  <w:num w:numId="26" w16cid:durableId="1271010537">
    <w:abstractNumId w:val="28"/>
  </w:num>
  <w:num w:numId="27" w16cid:durableId="1575505032">
    <w:abstractNumId w:val="10"/>
  </w:num>
  <w:num w:numId="28" w16cid:durableId="778376916">
    <w:abstractNumId w:val="14"/>
  </w:num>
  <w:num w:numId="29" w16cid:durableId="1462379490">
    <w:abstractNumId w:val="30"/>
  </w:num>
  <w:num w:numId="30" w16cid:durableId="1184439605">
    <w:abstractNumId w:val="13"/>
  </w:num>
  <w:num w:numId="31" w16cid:durableId="875000355">
    <w:abstractNumId w:val="32"/>
  </w:num>
  <w:num w:numId="32" w16cid:durableId="2018119954">
    <w:abstractNumId w:val="3"/>
  </w:num>
  <w:num w:numId="33" w16cid:durableId="408311101">
    <w:abstractNumId w:val="11"/>
  </w:num>
  <w:num w:numId="34" w16cid:durableId="422527671">
    <w:abstractNumId w:val="26"/>
  </w:num>
  <w:num w:numId="35" w16cid:durableId="279188690">
    <w:abstractNumId w:val="35"/>
  </w:num>
  <w:num w:numId="36" w16cid:durableId="521552748">
    <w:abstractNumId w:val="16"/>
  </w:num>
  <w:num w:numId="37" w16cid:durableId="944120922">
    <w:abstractNumId w:val="34"/>
  </w:num>
  <w:num w:numId="38" w16cid:durableId="2034962797">
    <w:abstractNumId w:val="15"/>
  </w:num>
  <w:num w:numId="39" w16cid:durableId="1833060489">
    <w:abstractNumId w:val="2"/>
  </w:num>
  <w:num w:numId="40" w16cid:durableId="124467707">
    <w:abstractNumId w:val="12"/>
  </w:num>
  <w:num w:numId="41" w16cid:durableId="1389303747">
    <w:abstractNumId w:val="8"/>
  </w:num>
  <w:num w:numId="42" w16cid:durableId="703675722">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OdLakknvaFhv249HsVWt/YpS+B0PQi6n1Dlr8D5r3+rYU4Fg4DLLsif8xQ0PDey6WhLGgyRzQrgf8WOJN4JPxA==" w:salt="CphgJHkrg28LQmQGcn5y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1B"/>
    <w:rsid w:val="000070B8"/>
    <w:rsid w:val="00023968"/>
    <w:rsid w:val="000307DC"/>
    <w:rsid w:val="000371B5"/>
    <w:rsid w:val="00075477"/>
    <w:rsid w:val="00095CF0"/>
    <w:rsid w:val="000A00D5"/>
    <w:rsid w:val="000A7931"/>
    <w:rsid w:val="000B7574"/>
    <w:rsid w:val="000C73C7"/>
    <w:rsid w:val="000D4B37"/>
    <w:rsid w:val="000E2429"/>
    <w:rsid w:val="000E2977"/>
    <w:rsid w:val="000F2BCE"/>
    <w:rsid w:val="00102DF8"/>
    <w:rsid w:val="00124931"/>
    <w:rsid w:val="00133379"/>
    <w:rsid w:val="0014766A"/>
    <w:rsid w:val="00147A25"/>
    <w:rsid w:val="001505C4"/>
    <w:rsid w:val="00160A12"/>
    <w:rsid w:val="00163416"/>
    <w:rsid w:val="00164308"/>
    <w:rsid w:val="0016520A"/>
    <w:rsid w:val="00170C13"/>
    <w:rsid w:val="001816F4"/>
    <w:rsid w:val="001900DA"/>
    <w:rsid w:val="00197405"/>
    <w:rsid w:val="001A19CE"/>
    <w:rsid w:val="001A57FD"/>
    <w:rsid w:val="001A67BF"/>
    <w:rsid w:val="001A7A57"/>
    <w:rsid w:val="001A7AD8"/>
    <w:rsid w:val="001B03BB"/>
    <w:rsid w:val="001B6EB7"/>
    <w:rsid w:val="001C6B69"/>
    <w:rsid w:val="001D7D3B"/>
    <w:rsid w:val="00224F37"/>
    <w:rsid w:val="0022503A"/>
    <w:rsid w:val="00230370"/>
    <w:rsid w:val="00230C56"/>
    <w:rsid w:val="00236C98"/>
    <w:rsid w:val="00242169"/>
    <w:rsid w:val="0025169A"/>
    <w:rsid w:val="0025178F"/>
    <w:rsid w:val="00254B8F"/>
    <w:rsid w:val="002610C7"/>
    <w:rsid w:val="00266B91"/>
    <w:rsid w:val="002675DC"/>
    <w:rsid w:val="00274238"/>
    <w:rsid w:val="00276C6F"/>
    <w:rsid w:val="00277614"/>
    <w:rsid w:val="00284D14"/>
    <w:rsid w:val="002B7C8F"/>
    <w:rsid w:val="002C5B3E"/>
    <w:rsid w:val="002D36A0"/>
    <w:rsid w:val="002E3205"/>
    <w:rsid w:val="002E364F"/>
    <w:rsid w:val="003210F2"/>
    <w:rsid w:val="003218C8"/>
    <w:rsid w:val="003225A2"/>
    <w:rsid w:val="00323DEE"/>
    <w:rsid w:val="00327C93"/>
    <w:rsid w:val="00340C54"/>
    <w:rsid w:val="00346A3D"/>
    <w:rsid w:val="00377949"/>
    <w:rsid w:val="003831EE"/>
    <w:rsid w:val="00387F08"/>
    <w:rsid w:val="00395E96"/>
    <w:rsid w:val="003A24DA"/>
    <w:rsid w:val="003A6D43"/>
    <w:rsid w:val="003B25E4"/>
    <w:rsid w:val="003C5552"/>
    <w:rsid w:val="003D4DDE"/>
    <w:rsid w:val="004060F8"/>
    <w:rsid w:val="004079BC"/>
    <w:rsid w:val="00407E00"/>
    <w:rsid w:val="00410B34"/>
    <w:rsid w:val="004217C7"/>
    <w:rsid w:val="00430AEE"/>
    <w:rsid w:val="00431E3B"/>
    <w:rsid w:val="00437014"/>
    <w:rsid w:val="00440228"/>
    <w:rsid w:val="00446EB9"/>
    <w:rsid w:val="00452661"/>
    <w:rsid w:val="0045795F"/>
    <w:rsid w:val="00485094"/>
    <w:rsid w:val="00490E03"/>
    <w:rsid w:val="004A5F61"/>
    <w:rsid w:val="004B1216"/>
    <w:rsid w:val="004B2196"/>
    <w:rsid w:val="004D4D7D"/>
    <w:rsid w:val="004D4E1E"/>
    <w:rsid w:val="004E6E43"/>
    <w:rsid w:val="004F37FE"/>
    <w:rsid w:val="004F3C7C"/>
    <w:rsid w:val="004F7B10"/>
    <w:rsid w:val="00504C93"/>
    <w:rsid w:val="005068AC"/>
    <w:rsid w:val="00520720"/>
    <w:rsid w:val="00521A6A"/>
    <w:rsid w:val="005263E1"/>
    <w:rsid w:val="0055225E"/>
    <w:rsid w:val="0055318C"/>
    <w:rsid w:val="00561E73"/>
    <w:rsid w:val="00572B93"/>
    <w:rsid w:val="00572ECD"/>
    <w:rsid w:val="005776F3"/>
    <w:rsid w:val="00596148"/>
    <w:rsid w:val="00597E8B"/>
    <w:rsid w:val="005A52F1"/>
    <w:rsid w:val="005B1BC1"/>
    <w:rsid w:val="005C0E4C"/>
    <w:rsid w:val="005C25E8"/>
    <w:rsid w:val="005C55B5"/>
    <w:rsid w:val="005D0C3A"/>
    <w:rsid w:val="005D1C7E"/>
    <w:rsid w:val="005E29D0"/>
    <w:rsid w:val="005E4051"/>
    <w:rsid w:val="005F44E1"/>
    <w:rsid w:val="00614CF5"/>
    <w:rsid w:val="006155FC"/>
    <w:rsid w:val="00617C8B"/>
    <w:rsid w:val="00625650"/>
    <w:rsid w:val="00626EDD"/>
    <w:rsid w:val="00630482"/>
    <w:rsid w:val="006371D9"/>
    <w:rsid w:val="0064384F"/>
    <w:rsid w:val="006439BE"/>
    <w:rsid w:val="00645C54"/>
    <w:rsid w:val="00646199"/>
    <w:rsid w:val="00656D04"/>
    <w:rsid w:val="006668F8"/>
    <w:rsid w:val="00670195"/>
    <w:rsid w:val="00671EC0"/>
    <w:rsid w:val="00681EA9"/>
    <w:rsid w:val="00686606"/>
    <w:rsid w:val="006C350B"/>
    <w:rsid w:val="006F65C9"/>
    <w:rsid w:val="00702127"/>
    <w:rsid w:val="00704EB3"/>
    <w:rsid w:val="007071F5"/>
    <w:rsid w:val="00710D20"/>
    <w:rsid w:val="00712202"/>
    <w:rsid w:val="00722C3D"/>
    <w:rsid w:val="0072684D"/>
    <w:rsid w:val="00727DCE"/>
    <w:rsid w:val="0073104F"/>
    <w:rsid w:val="007431E5"/>
    <w:rsid w:val="007441F7"/>
    <w:rsid w:val="00747E1E"/>
    <w:rsid w:val="00752CB7"/>
    <w:rsid w:val="00754DE4"/>
    <w:rsid w:val="00756ABD"/>
    <w:rsid w:val="00772920"/>
    <w:rsid w:val="007808BE"/>
    <w:rsid w:val="007853AE"/>
    <w:rsid w:val="007B3A6A"/>
    <w:rsid w:val="007D1CD1"/>
    <w:rsid w:val="007D5579"/>
    <w:rsid w:val="007D5846"/>
    <w:rsid w:val="007D6DEA"/>
    <w:rsid w:val="007E4EC1"/>
    <w:rsid w:val="007E4FFE"/>
    <w:rsid w:val="007E7E1A"/>
    <w:rsid w:val="007F7D95"/>
    <w:rsid w:val="00813A80"/>
    <w:rsid w:val="0082151D"/>
    <w:rsid w:val="00821763"/>
    <w:rsid w:val="00823194"/>
    <w:rsid w:val="00824971"/>
    <w:rsid w:val="008361E1"/>
    <w:rsid w:val="0083658A"/>
    <w:rsid w:val="00837494"/>
    <w:rsid w:val="008419EB"/>
    <w:rsid w:val="00850595"/>
    <w:rsid w:val="00856513"/>
    <w:rsid w:val="00862A93"/>
    <w:rsid w:val="0086670C"/>
    <w:rsid w:val="00872D64"/>
    <w:rsid w:val="00876E96"/>
    <w:rsid w:val="00877279"/>
    <w:rsid w:val="00882961"/>
    <w:rsid w:val="008837A2"/>
    <w:rsid w:val="008930C2"/>
    <w:rsid w:val="008A74BC"/>
    <w:rsid w:val="008B22C0"/>
    <w:rsid w:val="008C7337"/>
    <w:rsid w:val="008D3EB9"/>
    <w:rsid w:val="008D626A"/>
    <w:rsid w:val="008E3753"/>
    <w:rsid w:val="008F1AFA"/>
    <w:rsid w:val="008F7145"/>
    <w:rsid w:val="0092119D"/>
    <w:rsid w:val="009259B1"/>
    <w:rsid w:val="00925FC0"/>
    <w:rsid w:val="0093157B"/>
    <w:rsid w:val="00933095"/>
    <w:rsid w:val="00937DB2"/>
    <w:rsid w:val="00941F7C"/>
    <w:rsid w:val="00945E26"/>
    <w:rsid w:val="00946101"/>
    <w:rsid w:val="0094749F"/>
    <w:rsid w:val="00952DA0"/>
    <w:rsid w:val="0095783B"/>
    <w:rsid w:val="009600B4"/>
    <w:rsid w:val="0096513E"/>
    <w:rsid w:val="009659AE"/>
    <w:rsid w:val="00966D11"/>
    <w:rsid w:val="00976216"/>
    <w:rsid w:val="009815F1"/>
    <w:rsid w:val="00984AB7"/>
    <w:rsid w:val="00985EEB"/>
    <w:rsid w:val="009A37D5"/>
    <w:rsid w:val="009B0C8D"/>
    <w:rsid w:val="009B6606"/>
    <w:rsid w:val="009C3F54"/>
    <w:rsid w:val="009C424A"/>
    <w:rsid w:val="009D5F7A"/>
    <w:rsid w:val="009E64B1"/>
    <w:rsid w:val="00A006B3"/>
    <w:rsid w:val="00A07573"/>
    <w:rsid w:val="00A13FF8"/>
    <w:rsid w:val="00A23B14"/>
    <w:rsid w:val="00A25E32"/>
    <w:rsid w:val="00A27B48"/>
    <w:rsid w:val="00A41820"/>
    <w:rsid w:val="00A65021"/>
    <w:rsid w:val="00A660F9"/>
    <w:rsid w:val="00A6677B"/>
    <w:rsid w:val="00A927B8"/>
    <w:rsid w:val="00AB3F69"/>
    <w:rsid w:val="00AC2365"/>
    <w:rsid w:val="00AC4A76"/>
    <w:rsid w:val="00AE27FE"/>
    <w:rsid w:val="00B0251B"/>
    <w:rsid w:val="00B22B8C"/>
    <w:rsid w:val="00B23336"/>
    <w:rsid w:val="00B258C9"/>
    <w:rsid w:val="00B445A4"/>
    <w:rsid w:val="00B467FE"/>
    <w:rsid w:val="00B51C86"/>
    <w:rsid w:val="00B62605"/>
    <w:rsid w:val="00B658A4"/>
    <w:rsid w:val="00B66B76"/>
    <w:rsid w:val="00B705B3"/>
    <w:rsid w:val="00B75F94"/>
    <w:rsid w:val="00B92C9B"/>
    <w:rsid w:val="00B93EC3"/>
    <w:rsid w:val="00B95D05"/>
    <w:rsid w:val="00BA0F03"/>
    <w:rsid w:val="00BB0231"/>
    <w:rsid w:val="00BC0C06"/>
    <w:rsid w:val="00BC18AE"/>
    <w:rsid w:val="00BC2109"/>
    <w:rsid w:val="00BC26BE"/>
    <w:rsid w:val="00BC7B85"/>
    <w:rsid w:val="00BD189B"/>
    <w:rsid w:val="00BF57FE"/>
    <w:rsid w:val="00BF7FF1"/>
    <w:rsid w:val="00C0215F"/>
    <w:rsid w:val="00C10404"/>
    <w:rsid w:val="00C14116"/>
    <w:rsid w:val="00C26E96"/>
    <w:rsid w:val="00C2722F"/>
    <w:rsid w:val="00C41920"/>
    <w:rsid w:val="00C45B27"/>
    <w:rsid w:val="00C638BE"/>
    <w:rsid w:val="00C82167"/>
    <w:rsid w:val="00C84181"/>
    <w:rsid w:val="00C84C13"/>
    <w:rsid w:val="00C872AD"/>
    <w:rsid w:val="00C95756"/>
    <w:rsid w:val="00CA07A1"/>
    <w:rsid w:val="00CB06FD"/>
    <w:rsid w:val="00CB57D1"/>
    <w:rsid w:val="00CC103D"/>
    <w:rsid w:val="00CD273D"/>
    <w:rsid w:val="00CE581C"/>
    <w:rsid w:val="00D2256F"/>
    <w:rsid w:val="00D44194"/>
    <w:rsid w:val="00D61931"/>
    <w:rsid w:val="00D715EE"/>
    <w:rsid w:val="00D73DF6"/>
    <w:rsid w:val="00D81CBD"/>
    <w:rsid w:val="00D92710"/>
    <w:rsid w:val="00D95D02"/>
    <w:rsid w:val="00DA44BE"/>
    <w:rsid w:val="00DC65E1"/>
    <w:rsid w:val="00DD182D"/>
    <w:rsid w:val="00DE2743"/>
    <w:rsid w:val="00DE47E6"/>
    <w:rsid w:val="00DE5509"/>
    <w:rsid w:val="00DF08FF"/>
    <w:rsid w:val="00E012C1"/>
    <w:rsid w:val="00E02604"/>
    <w:rsid w:val="00E423CD"/>
    <w:rsid w:val="00E44957"/>
    <w:rsid w:val="00E44A1B"/>
    <w:rsid w:val="00E528CD"/>
    <w:rsid w:val="00E61CC2"/>
    <w:rsid w:val="00E764E1"/>
    <w:rsid w:val="00E772B7"/>
    <w:rsid w:val="00E81C30"/>
    <w:rsid w:val="00E94F60"/>
    <w:rsid w:val="00EA0984"/>
    <w:rsid w:val="00EB5A54"/>
    <w:rsid w:val="00EC12D8"/>
    <w:rsid w:val="00ED2814"/>
    <w:rsid w:val="00ED7FE1"/>
    <w:rsid w:val="00EE6549"/>
    <w:rsid w:val="00F00C4B"/>
    <w:rsid w:val="00F015BE"/>
    <w:rsid w:val="00F025FF"/>
    <w:rsid w:val="00F15F73"/>
    <w:rsid w:val="00F212AA"/>
    <w:rsid w:val="00F30B82"/>
    <w:rsid w:val="00F336F2"/>
    <w:rsid w:val="00F37E6F"/>
    <w:rsid w:val="00F51D56"/>
    <w:rsid w:val="00F57697"/>
    <w:rsid w:val="00F62B8B"/>
    <w:rsid w:val="00F62F58"/>
    <w:rsid w:val="00F6314C"/>
    <w:rsid w:val="00F66939"/>
    <w:rsid w:val="00F7219A"/>
    <w:rsid w:val="00F72D22"/>
    <w:rsid w:val="00F85211"/>
    <w:rsid w:val="00F90E06"/>
    <w:rsid w:val="00F9204A"/>
    <w:rsid w:val="00F972C0"/>
    <w:rsid w:val="00FB4CCE"/>
    <w:rsid w:val="00FC60DB"/>
    <w:rsid w:val="00FC78C3"/>
    <w:rsid w:val="00FD0E41"/>
    <w:rsid w:val="00FD6B73"/>
    <w:rsid w:val="00FD7722"/>
    <w:rsid w:val="00FF083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7CE7"/>
  <w15:chartTrackingRefBased/>
  <w15:docId w15:val="{0E57F859-7686-48DC-A313-3492DF2F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Mil Para 1,Section Heading,h1,Attribute Heading 1,Part,Appendix,Subhead A,Chapter Headline,Para1,EOI - Heading 1 (Low),Heading 1 (low),Top 1,ParaLevel1,Level 1 Para,Level 1 Para1,Level 1 Para2,Level 1 Para3,Level 1 Para4,Level 1 Para11,Level 1"/>
    <w:basedOn w:val="Normal"/>
    <w:next w:val="Normal"/>
    <w:link w:val="Heading1Char"/>
    <w:qFormat/>
    <w:rsid w:val="0093157B"/>
    <w:pPr>
      <w:keepNext/>
      <w:keepLines/>
      <w:spacing w:before="240" w:after="0"/>
      <w:outlineLvl w:val="0"/>
    </w:pPr>
    <w:rPr>
      <w:rFonts w:asciiTheme="majorHAnsi" w:eastAsiaTheme="majorEastAsia" w:hAnsiTheme="majorHAnsi" w:cstheme="majorBidi"/>
      <w:color w:val="262627" w:themeColor="accent5" w:themeShade="80"/>
      <w:sz w:val="28"/>
      <w:szCs w:val="32"/>
    </w:rPr>
  </w:style>
  <w:style w:type="paragraph" w:styleId="Heading2">
    <w:name w:val="heading 2"/>
    <w:aliases w:val="sub-para,Heading 2 Para2,Reset numbering,H2,h2 main heading,B Sub/Bold,B Sub/Bold1,B Sub/Bold2,B Sub/Bold11,h2 main heading1,h2 main heading2,B Sub/Bold3,B Sub/Bold12,h2 main heading3,B Sub/Bold4,B Sub/Bold13,Para2,SubPara,2,sub-sect,dh2,h2,2m"/>
    <w:basedOn w:val="Normal"/>
    <w:link w:val="Heading2Char"/>
    <w:rsid w:val="00F30B82"/>
    <w:pPr>
      <w:tabs>
        <w:tab w:val="left" w:pos="992"/>
      </w:tabs>
      <w:spacing w:before="120" w:after="120" w:line="240" w:lineRule="auto"/>
      <w:ind w:left="576" w:hanging="576"/>
      <w:outlineLvl w:val="1"/>
    </w:pPr>
    <w:rPr>
      <w:rFonts w:ascii="Arial Bold" w:eastAsia="Times New Roman" w:hAnsi="Arial Bold" w:cs="Times New Roman"/>
      <w:b/>
      <w:kern w:val="0"/>
      <w:sz w:val="20"/>
      <w:szCs w:val="20"/>
      <w14:ligatures w14:val="none"/>
    </w:rPr>
  </w:style>
  <w:style w:type="paragraph" w:styleId="Heading3">
    <w:name w:val="heading 3"/>
    <w:aliases w:val="sub-sub-para,Level 1 - 1,3,sub-sub,dd heading 3,dh3,h3,h31,h32,Para3,Normal + num,Arial,Cath3,H3,1st sub-clause,H31,(Appendix Nbr),Topic Sub Heading,C Sub-Sub/Italic,h3 sub heading,Head 3,Head 31,Head 32,C Sub-Sub/Italic1,Sub2Para,(Alt+3),3m,b"/>
    <w:basedOn w:val="Normal"/>
    <w:next w:val="Normal"/>
    <w:link w:val="Heading3Char"/>
    <w:unhideWhenUsed/>
    <w:qFormat/>
    <w:rsid w:val="00F30B82"/>
    <w:pPr>
      <w:keepNext/>
      <w:keepLines/>
      <w:spacing w:before="40" w:after="0"/>
      <w:outlineLvl w:val="2"/>
    </w:pPr>
    <w:rPr>
      <w:rFonts w:asciiTheme="majorHAnsi" w:eastAsiaTheme="majorEastAsia" w:hAnsiTheme="majorHAnsi" w:cstheme="majorBidi"/>
      <w:color w:val="005625" w:themeColor="accent1" w:themeShade="7F"/>
      <w:sz w:val="24"/>
      <w:szCs w:val="24"/>
    </w:rPr>
  </w:style>
  <w:style w:type="paragraph" w:styleId="Heading4">
    <w:name w:val="heading 4"/>
    <w:aliases w:val="sub-sub-sub para,Level 2 - a,Para4,h4,h4 sub sub heading,4,Level 4,rp_Heading 4,H4,(Alt+4),H41,(Alt+4)1,H42,(Alt+4)2,H43,(Alt+4)3,H44,(Alt+4)4,H45,(Alt+4)5,H411,(Alt+4)11,H421,(Alt+4)21,H431,(Alt+4)31,H46,(Alt+4)6,H412,(Alt+4)12,H422,(Alt+4)22"/>
    <w:basedOn w:val="Normal"/>
    <w:next w:val="Normal"/>
    <w:link w:val="Heading4Char"/>
    <w:unhideWhenUsed/>
    <w:qFormat/>
    <w:rsid w:val="00F30B82"/>
    <w:pPr>
      <w:keepNext/>
      <w:keepLines/>
      <w:spacing w:before="40" w:after="0"/>
      <w:outlineLvl w:val="3"/>
    </w:pPr>
    <w:rPr>
      <w:rFonts w:asciiTheme="majorHAnsi" w:eastAsiaTheme="majorEastAsia" w:hAnsiTheme="majorHAnsi" w:cstheme="majorBidi"/>
      <w:i/>
      <w:iCs/>
      <w:color w:val="008239" w:themeColor="accent1" w:themeShade="BF"/>
    </w:rPr>
  </w:style>
  <w:style w:type="paragraph" w:styleId="Heading5">
    <w:name w:val="heading 5"/>
    <w:aliases w:val="sub-sub- sub-sub para,Level 3 - i,(A),Para5,h5,h51,h52,Level 5,L5,rp_Heading 5,E Bold/Centred,A,s,l5+toc5,Block Label,Heading 5 StGeorge,Level 3 - i1,Body Text (R),Heading 5(unused),H5,Sub-block,S,H51,Sub-block1,S1,H52,Sub-block2,S2,H53,S3,H54"/>
    <w:basedOn w:val="Normal"/>
    <w:link w:val="Heading5Char"/>
    <w:qFormat/>
    <w:rsid w:val="00F30B82"/>
    <w:pPr>
      <w:tabs>
        <w:tab w:val="left" w:pos="1418"/>
      </w:tabs>
      <w:spacing w:before="240" w:after="0" w:line="240" w:lineRule="auto"/>
      <w:ind w:left="1008" w:hanging="1008"/>
      <w:outlineLvl w:val="4"/>
    </w:pPr>
    <w:rPr>
      <w:rFonts w:ascii="Arial" w:eastAsia="Times New Roman" w:hAnsi="Arial" w:cs="Times New Roman"/>
      <w:kern w:val="0"/>
      <w:sz w:val="20"/>
      <w:szCs w:val="20"/>
      <w14:ligatures w14:val="none"/>
    </w:rPr>
  </w:style>
  <w:style w:type="paragraph" w:styleId="Heading6">
    <w:name w:val="heading 6"/>
    <w:aliases w:val="Legal Level 1.,I,(I),Sub5Para,Level 6,rp_Heading 6,H6,Body Text 5,Legal Level 1.1,Heading 6(unused),h6,heading6,heading61,heading62,sub-dash,sd,Heading 6 UNUSED,l6,hsm,submodule heading,6,L1 PIP,Heading 6 Interstar"/>
    <w:basedOn w:val="Normal"/>
    <w:next w:val="Normal"/>
    <w:link w:val="Heading6Char"/>
    <w:qFormat/>
    <w:rsid w:val="00F30B82"/>
    <w:pPr>
      <w:widowControl w:val="0"/>
      <w:tabs>
        <w:tab w:val="left" w:pos="1418"/>
      </w:tabs>
      <w:spacing w:before="240" w:after="60" w:line="240" w:lineRule="auto"/>
      <w:ind w:left="1152" w:hanging="1152"/>
      <w:outlineLvl w:val="5"/>
    </w:pPr>
    <w:rPr>
      <w:rFonts w:ascii="Univers" w:eastAsia="Times New Roman" w:hAnsi="Univers" w:cs="Times New Roman"/>
      <w:i/>
      <w:kern w:val="0"/>
      <w:szCs w:val="20"/>
      <w14:ligatures w14:val="none"/>
    </w:rPr>
  </w:style>
  <w:style w:type="paragraph" w:styleId="Heading7">
    <w:name w:val="heading 7"/>
    <w:aliases w:val="Legal Level 1.1.,(1),rp_Heading 7,Simple arabic numbers,Body Text 6,Legal Level 1.1.1,Level 1.1,Heading 7(unused),h7,DTSÜberschrift 7,Appendix Level 1,H7,7"/>
    <w:basedOn w:val="Normal"/>
    <w:next w:val="Normal"/>
    <w:link w:val="Heading7Char"/>
    <w:qFormat/>
    <w:rsid w:val="00F30B82"/>
    <w:pPr>
      <w:widowControl w:val="0"/>
      <w:tabs>
        <w:tab w:val="left" w:pos="1418"/>
      </w:tabs>
      <w:spacing w:before="240" w:after="60" w:line="240" w:lineRule="auto"/>
      <w:ind w:left="1296" w:hanging="1296"/>
      <w:outlineLvl w:val="6"/>
    </w:pPr>
    <w:rPr>
      <w:rFonts w:ascii="Univers" w:eastAsia="Times New Roman" w:hAnsi="Univers" w:cs="Times New Roman"/>
      <w:kern w:val="0"/>
      <w:sz w:val="20"/>
      <w:szCs w:val="20"/>
      <w14:ligatures w14:val="none"/>
    </w:rPr>
  </w:style>
  <w:style w:type="paragraph" w:styleId="Heading8">
    <w:name w:val="heading 8"/>
    <w:aliases w:val="Legal Level 1.1.1.,rp_Heading 8,Simple alpha numbers,Bullet 1,Body Text 7,Legal Level 1.1.1.1,Level 1.1.1,Heading 8(unused),(figures),h8,z,z1,H8,8"/>
    <w:basedOn w:val="Normal"/>
    <w:next w:val="Normal"/>
    <w:link w:val="Heading8Char"/>
    <w:qFormat/>
    <w:rsid w:val="00F30B82"/>
    <w:pPr>
      <w:widowControl w:val="0"/>
      <w:tabs>
        <w:tab w:val="left" w:pos="1418"/>
      </w:tabs>
      <w:spacing w:before="240" w:after="60" w:line="240" w:lineRule="auto"/>
      <w:ind w:left="1440" w:hanging="1440"/>
      <w:outlineLvl w:val="7"/>
    </w:pPr>
    <w:rPr>
      <w:rFonts w:ascii="Univers" w:eastAsia="Times New Roman" w:hAnsi="Univers" w:cs="Times New Roman"/>
      <w:i/>
      <w:kern w:val="0"/>
      <w:sz w:val="20"/>
      <w:szCs w:val="20"/>
      <w14:ligatures w14:val="none"/>
    </w:rPr>
  </w:style>
  <w:style w:type="paragraph" w:styleId="Heading9">
    <w:name w:val="heading 9"/>
    <w:aliases w:val="Heading 9 Annex,Legal Level 1.1.1.1.,rp_Heading 9,Simple (sm) roman numbers,Bullet 2,Body Text 8,Heading 9 Annex1,Level (a),(tables),h9"/>
    <w:basedOn w:val="Normal"/>
    <w:next w:val="Normal"/>
    <w:link w:val="Heading9Char"/>
    <w:qFormat/>
    <w:rsid w:val="00F30B82"/>
    <w:pPr>
      <w:widowControl w:val="0"/>
      <w:tabs>
        <w:tab w:val="left" w:pos="1418"/>
      </w:tabs>
      <w:spacing w:before="240" w:after="60" w:line="240" w:lineRule="auto"/>
      <w:ind w:left="1584" w:hanging="1584"/>
      <w:outlineLvl w:val="8"/>
    </w:pPr>
    <w:rPr>
      <w:rFonts w:ascii="Univers" w:eastAsia="Times New Roman" w:hAnsi="Univers" w:cs="Times New Roman"/>
      <w:cap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E96"/>
  </w:style>
  <w:style w:type="paragraph" w:styleId="Footer">
    <w:name w:val="footer"/>
    <w:basedOn w:val="Normal"/>
    <w:link w:val="FooterChar"/>
    <w:uiPriority w:val="99"/>
    <w:unhideWhenUsed/>
    <w:rsid w:val="00395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E96"/>
  </w:style>
  <w:style w:type="paragraph" w:customStyle="1" w:styleId="BasicParagraph">
    <w:name w:val="[Basic Paragraph]"/>
    <w:basedOn w:val="Normal"/>
    <w:link w:val="BasicParagraphChar"/>
    <w:uiPriority w:val="99"/>
    <w:rsid w:val="00D81CBD"/>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00Bodycopy">
    <w:name w:val="00 Body copy"/>
    <w:basedOn w:val="BasicParagraph"/>
    <w:link w:val="00BodycopyChar"/>
    <w:rsid w:val="00EE6549"/>
    <w:pPr>
      <w:suppressAutoHyphens/>
      <w:spacing w:before="227" w:line="240" w:lineRule="auto"/>
    </w:pPr>
    <w:rPr>
      <w:rFonts w:ascii="Open Sans" w:hAnsi="Open Sans" w:cs="Open Sans"/>
      <w:color w:val="293771"/>
      <w:sz w:val="18"/>
      <w:szCs w:val="18"/>
    </w:rPr>
  </w:style>
  <w:style w:type="paragraph" w:customStyle="1" w:styleId="BodyCopyBold">
    <w:name w:val="Body Copy Bold"/>
    <w:basedOn w:val="BasicParagraph"/>
    <w:link w:val="BodyCopyBoldChar"/>
    <w:rsid w:val="00EE6549"/>
    <w:pPr>
      <w:suppressAutoHyphens/>
      <w:spacing w:before="198" w:line="240" w:lineRule="auto"/>
    </w:pPr>
    <w:rPr>
      <w:rFonts w:ascii="Open Sans" w:hAnsi="Open Sans" w:cs="Open Sans"/>
      <w:b/>
      <w:bCs/>
      <w:color w:val="293771"/>
      <w:sz w:val="18"/>
      <w:szCs w:val="18"/>
    </w:rPr>
  </w:style>
  <w:style w:type="character" w:customStyle="1" w:styleId="BasicParagraphChar">
    <w:name w:val="[Basic Paragraph] Char"/>
    <w:basedOn w:val="DefaultParagraphFont"/>
    <w:link w:val="BasicParagraph"/>
    <w:uiPriority w:val="99"/>
    <w:rsid w:val="00EE6549"/>
    <w:rPr>
      <w:rFonts w:ascii="Minion Pro" w:hAnsi="Minion Pro" w:cs="Minion Pro"/>
      <w:color w:val="000000"/>
      <w:kern w:val="0"/>
      <w:sz w:val="24"/>
      <w:szCs w:val="24"/>
    </w:rPr>
  </w:style>
  <w:style w:type="character" w:customStyle="1" w:styleId="00BodycopyChar">
    <w:name w:val="00 Body copy Char"/>
    <w:basedOn w:val="BasicParagraphChar"/>
    <w:link w:val="00Bodycopy"/>
    <w:rsid w:val="00EE6549"/>
    <w:rPr>
      <w:rFonts w:ascii="Open Sans" w:hAnsi="Open Sans" w:cs="Open Sans"/>
      <w:color w:val="293771"/>
      <w:kern w:val="0"/>
      <w:sz w:val="18"/>
      <w:szCs w:val="18"/>
    </w:rPr>
  </w:style>
  <w:style w:type="paragraph" w:customStyle="1" w:styleId="Bodycopygrey">
    <w:name w:val="Body copy grey"/>
    <w:basedOn w:val="BasicParagraph"/>
    <w:link w:val="BodycopygreyChar"/>
    <w:rsid w:val="00EE6549"/>
    <w:pPr>
      <w:spacing w:line="240" w:lineRule="auto"/>
    </w:pPr>
    <w:rPr>
      <w:rFonts w:ascii="Open Sans" w:hAnsi="Open Sans" w:cs="Open Sans"/>
      <w:color w:val="4D4D4F"/>
      <w:sz w:val="18"/>
      <w:szCs w:val="18"/>
    </w:rPr>
  </w:style>
  <w:style w:type="character" w:customStyle="1" w:styleId="BodyCopyBoldChar">
    <w:name w:val="Body Copy Bold Char"/>
    <w:basedOn w:val="BasicParagraphChar"/>
    <w:link w:val="BodyCopyBold"/>
    <w:rsid w:val="00EE6549"/>
    <w:rPr>
      <w:rFonts w:ascii="Open Sans" w:hAnsi="Open Sans" w:cs="Open Sans"/>
      <w:b/>
      <w:bCs/>
      <w:color w:val="293771"/>
      <w:kern w:val="0"/>
      <w:sz w:val="18"/>
      <w:szCs w:val="18"/>
    </w:rPr>
  </w:style>
  <w:style w:type="paragraph" w:customStyle="1" w:styleId="Bodycopyorange">
    <w:name w:val="Body copy orange"/>
    <w:basedOn w:val="BasicParagraph"/>
    <w:link w:val="BodycopyorangeChar"/>
    <w:rsid w:val="00EE6549"/>
    <w:pPr>
      <w:spacing w:line="240" w:lineRule="auto"/>
    </w:pPr>
    <w:rPr>
      <w:rFonts w:ascii="Open Sans" w:hAnsi="Open Sans" w:cs="Open Sans"/>
      <w:color w:val="F15F22"/>
      <w:sz w:val="18"/>
      <w:szCs w:val="18"/>
    </w:rPr>
  </w:style>
  <w:style w:type="character" w:customStyle="1" w:styleId="BodycopygreyChar">
    <w:name w:val="Body copy grey Char"/>
    <w:basedOn w:val="BasicParagraphChar"/>
    <w:link w:val="Bodycopygrey"/>
    <w:rsid w:val="00EE6549"/>
    <w:rPr>
      <w:rFonts w:ascii="Open Sans" w:hAnsi="Open Sans" w:cs="Open Sans"/>
      <w:color w:val="4D4D4F"/>
      <w:kern w:val="0"/>
      <w:sz w:val="18"/>
      <w:szCs w:val="18"/>
    </w:rPr>
  </w:style>
  <w:style w:type="character" w:customStyle="1" w:styleId="BodycopyorangeChar">
    <w:name w:val="Body copy orange Char"/>
    <w:basedOn w:val="BasicParagraphChar"/>
    <w:link w:val="Bodycopyorange"/>
    <w:rsid w:val="00EE6549"/>
    <w:rPr>
      <w:rFonts w:ascii="Open Sans" w:hAnsi="Open Sans" w:cs="Open Sans"/>
      <w:color w:val="F15F22"/>
      <w:kern w:val="0"/>
      <w:sz w:val="18"/>
      <w:szCs w:val="18"/>
    </w:rPr>
  </w:style>
  <w:style w:type="paragraph" w:customStyle="1" w:styleId="01Documentheading">
    <w:name w:val="01 Document heading"/>
    <w:basedOn w:val="00Bodycopy"/>
    <w:link w:val="01DocumentheadingChar"/>
    <w:qFormat/>
    <w:rsid w:val="00671EC0"/>
    <w:rPr>
      <w:b/>
      <w:bCs/>
      <w:color w:val="4D4D4F" w:themeColor="accent5"/>
      <w:sz w:val="24"/>
      <w:szCs w:val="50"/>
      <w14:ligatures w14:val="none"/>
    </w:rPr>
  </w:style>
  <w:style w:type="paragraph" w:customStyle="1" w:styleId="02Sectiontitle">
    <w:name w:val="02 Section title"/>
    <w:basedOn w:val="Normal"/>
    <w:link w:val="02SectiontitleChar"/>
    <w:qFormat/>
    <w:rsid w:val="00EC12D8"/>
    <w:pPr>
      <w:spacing w:line="240" w:lineRule="auto"/>
    </w:pPr>
    <w:rPr>
      <w:rFonts w:ascii="Open Sans" w:hAnsi="Open Sans"/>
      <w:color w:val="4D4D4F" w:themeColor="accent5"/>
      <w:kern w:val="0"/>
      <w:sz w:val="32"/>
      <w:szCs w:val="28"/>
      <w14:ligatures w14:val="none"/>
    </w:rPr>
  </w:style>
  <w:style w:type="character" w:customStyle="1" w:styleId="01DocumentheadingChar">
    <w:name w:val="01 Document heading Char"/>
    <w:basedOn w:val="DefaultParagraphFont"/>
    <w:link w:val="01Documentheading"/>
    <w:rsid w:val="00671EC0"/>
    <w:rPr>
      <w:rFonts w:ascii="Open Sans" w:hAnsi="Open Sans" w:cs="Open Sans"/>
      <w:b/>
      <w:bCs/>
      <w:color w:val="4D4D4F" w:themeColor="accent5"/>
      <w:kern w:val="0"/>
      <w:sz w:val="24"/>
      <w:szCs w:val="50"/>
      <w14:ligatures w14:val="none"/>
    </w:rPr>
  </w:style>
  <w:style w:type="character" w:customStyle="1" w:styleId="02SectiontitleChar">
    <w:name w:val="02 Section title Char"/>
    <w:basedOn w:val="DefaultParagraphFont"/>
    <w:link w:val="02Sectiontitle"/>
    <w:rsid w:val="00EC12D8"/>
    <w:rPr>
      <w:rFonts w:ascii="Open Sans" w:hAnsi="Open Sans"/>
      <w:color w:val="4D4D4F" w:themeColor="accent5"/>
      <w:kern w:val="0"/>
      <w:sz w:val="32"/>
      <w:szCs w:val="28"/>
      <w14:ligatures w14:val="none"/>
    </w:rPr>
  </w:style>
  <w:style w:type="paragraph" w:customStyle="1" w:styleId="04Bodycopy">
    <w:name w:val="04 Body copy"/>
    <w:basedOn w:val="Normal"/>
    <w:link w:val="04BodycopyChar"/>
    <w:qFormat/>
    <w:rsid w:val="0086670C"/>
    <w:pPr>
      <w:spacing w:after="200" w:line="240" w:lineRule="auto"/>
    </w:pPr>
    <w:rPr>
      <w:rFonts w:ascii="Open Sans" w:hAnsi="Open Sans" w:cs="Open Sans"/>
      <w:color w:val="4D4D4F" w:themeColor="accent5"/>
      <w:kern w:val="0"/>
      <w:sz w:val="20"/>
      <w14:ligatures w14:val="none"/>
    </w:rPr>
  </w:style>
  <w:style w:type="paragraph" w:customStyle="1" w:styleId="03Paragraphheading">
    <w:name w:val="03 Paragraph heading"/>
    <w:basedOn w:val="Normal"/>
    <w:link w:val="03ParagraphheadingChar"/>
    <w:autoRedefine/>
    <w:qFormat/>
    <w:rsid w:val="0072684D"/>
    <w:pPr>
      <w:spacing w:after="40" w:line="276" w:lineRule="auto"/>
    </w:pPr>
    <w:rPr>
      <w:rFonts w:ascii="Open Sans" w:hAnsi="Open Sans" w:cs="Open Sans"/>
      <w:b/>
      <w:bCs/>
      <w:color w:val="F15F22"/>
      <w:kern w:val="0"/>
      <w:sz w:val="20"/>
      <w:szCs w:val="24"/>
      <w14:ligatures w14:val="none"/>
    </w:rPr>
  </w:style>
  <w:style w:type="character" w:customStyle="1" w:styleId="04BodycopyChar">
    <w:name w:val="04 Body copy Char"/>
    <w:basedOn w:val="DefaultParagraphFont"/>
    <w:link w:val="04Bodycopy"/>
    <w:rsid w:val="0086670C"/>
    <w:rPr>
      <w:rFonts w:ascii="Open Sans" w:hAnsi="Open Sans" w:cs="Open Sans"/>
      <w:color w:val="4D4D4F" w:themeColor="accent5"/>
      <w:kern w:val="0"/>
      <w:sz w:val="20"/>
      <w14:ligatures w14:val="none"/>
    </w:rPr>
  </w:style>
  <w:style w:type="paragraph" w:customStyle="1" w:styleId="07bodycopyheadingbold">
    <w:name w:val="07 body copy heading bold"/>
    <w:basedOn w:val="04Bodycopy"/>
    <w:link w:val="07bodycopyheadingboldChar"/>
    <w:qFormat/>
    <w:rsid w:val="004A5F61"/>
    <w:pPr>
      <w:spacing w:after="0"/>
    </w:pPr>
    <w:rPr>
      <w:b/>
      <w:bCs/>
    </w:rPr>
  </w:style>
  <w:style w:type="character" w:customStyle="1" w:styleId="03ParagraphheadingChar">
    <w:name w:val="03 Paragraph heading Char"/>
    <w:basedOn w:val="DefaultParagraphFont"/>
    <w:link w:val="03Paragraphheading"/>
    <w:rsid w:val="0072684D"/>
    <w:rPr>
      <w:rFonts w:ascii="Open Sans" w:hAnsi="Open Sans" w:cs="Open Sans"/>
      <w:b/>
      <w:bCs/>
      <w:color w:val="F15F22"/>
      <w:kern w:val="0"/>
      <w:sz w:val="20"/>
      <w:szCs w:val="24"/>
      <w14:ligatures w14:val="none"/>
    </w:rPr>
  </w:style>
  <w:style w:type="paragraph" w:customStyle="1" w:styleId="05bodycopybullets">
    <w:name w:val="05 body copy bullets"/>
    <w:basedOn w:val="04Bodycopy"/>
    <w:link w:val="05bodycopybulletsChar"/>
    <w:qFormat/>
    <w:rsid w:val="00A927B8"/>
    <w:pPr>
      <w:numPr>
        <w:numId w:val="1"/>
      </w:numPr>
      <w:spacing w:after="120"/>
      <w:ind w:left="284" w:hanging="284"/>
    </w:pPr>
  </w:style>
  <w:style w:type="character" w:customStyle="1" w:styleId="07bodycopyheadingboldChar">
    <w:name w:val="07 body copy heading bold Char"/>
    <w:basedOn w:val="04BodycopyChar"/>
    <w:link w:val="07bodycopyheadingbold"/>
    <w:rsid w:val="004A5F61"/>
    <w:rPr>
      <w:rFonts w:ascii="Open Sans" w:hAnsi="Open Sans" w:cs="Open Sans"/>
      <w:b/>
      <w:bCs/>
      <w:color w:val="4D4D4F" w:themeColor="accent5"/>
      <w:kern w:val="0"/>
      <w:sz w:val="20"/>
      <w14:ligatures w14:val="none"/>
    </w:rPr>
  </w:style>
  <w:style w:type="character" w:customStyle="1" w:styleId="05bodycopybulletsChar">
    <w:name w:val="05 body copy bullets Char"/>
    <w:basedOn w:val="04BodycopyChar"/>
    <w:link w:val="05bodycopybullets"/>
    <w:rsid w:val="00A927B8"/>
    <w:rPr>
      <w:rFonts w:ascii="Open Sans" w:hAnsi="Open Sans" w:cs="Open Sans"/>
      <w:color w:val="4D4D4F" w:themeColor="accent5"/>
      <w:kern w:val="0"/>
      <w:sz w:val="20"/>
      <w14:ligatures w14:val="none"/>
    </w:rPr>
  </w:style>
  <w:style w:type="paragraph" w:customStyle="1" w:styleId="06bodybulletsnumbers">
    <w:name w:val="06 body bullets numbers"/>
    <w:basedOn w:val="05bodycopybullets"/>
    <w:link w:val="06bodybulletsnumbersChar"/>
    <w:qFormat/>
    <w:rsid w:val="00A927B8"/>
    <w:pPr>
      <w:numPr>
        <w:numId w:val="2"/>
      </w:numPr>
      <w:ind w:left="284" w:hanging="284"/>
    </w:pPr>
  </w:style>
  <w:style w:type="character" w:customStyle="1" w:styleId="06bodybulletsnumbersChar">
    <w:name w:val="06 body bullets numbers Char"/>
    <w:basedOn w:val="05bodycopybulletsChar"/>
    <w:link w:val="06bodybulletsnumbers"/>
    <w:rsid w:val="00A927B8"/>
    <w:rPr>
      <w:rFonts w:ascii="Open Sans" w:hAnsi="Open Sans" w:cs="Open Sans"/>
      <w:color w:val="4D4D4F" w:themeColor="accent5"/>
      <w:kern w:val="0"/>
      <w:sz w:val="20"/>
      <w14:ligatures w14:val="none"/>
    </w:rPr>
  </w:style>
  <w:style w:type="table" w:styleId="TableGrid">
    <w:name w:val="Table Grid"/>
    <w:basedOn w:val="TableNormal"/>
    <w:uiPriority w:val="39"/>
    <w:rsid w:val="0061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tablecopy">
    <w:name w:val="08 table copy"/>
    <w:basedOn w:val="04Bodycopy"/>
    <w:link w:val="08tablecopyChar"/>
    <w:qFormat/>
    <w:rsid w:val="00617C8B"/>
    <w:pPr>
      <w:spacing w:after="0"/>
    </w:pPr>
    <w:rPr>
      <w:sz w:val="18"/>
      <w:szCs w:val="18"/>
    </w:rPr>
  </w:style>
  <w:style w:type="character" w:customStyle="1" w:styleId="08tablecopyChar">
    <w:name w:val="08 table copy Char"/>
    <w:basedOn w:val="04BodycopyChar"/>
    <w:link w:val="08tablecopy"/>
    <w:rsid w:val="00617C8B"/>
    <w:rPr>
      <w:rFonts w:ascii="Open Sans" w:hAnsi="Open Sans" w:cs="Open Sans"/>
      <w:color w:val="4D4D4F" w:themeColor="accent5"/>
      <w:kern w:val="0"/>
      <w:sz w:val="18"/>
      <w:szCs w:val="18"/>
      <w14:ligatures w14:val="none"/>
    </w:rPr>
  </w:style>
  <w:style w:type="character" w:customStyle="1" w:styleId="Heading1Char">
    <w:name w:val="Heading 1 Char"/>
    <w:aliases w:val="Mil Para 1 Char,Section Heading Char,h1 Char,Attribute Heading 1 Char,Part Char,Appendix Char,Subhead A Char,Chapter Headline Char,Para1 Char,EOI - Heading 1 (Low) Char,Heading 1 (low) Char,Top 1 Char,ParaLevel1 Char,Level 1 Para Char"/>
    <w:basedOn w:val="DefaultParagraphFont"/>
    <w:link w:val="Heading1"/>
    <w:rsid w:val="0093157B"/>
    <w:rPr>
      <w:rFonts w:asciiTheme="majorHAnsi" w:eastAsiaTheme="majorEastAsia" w:hAnsiTheme="majorHAnsi" w:cstheme="majorBidi"/>
      <w:color w:val="262627" w:themeColor="accent5" w:themeShade="80"/>
      <w:sz w:val="28"/>
      <w:szCs w:val="32"/>
    </w:rPr>
  </w:style>
  <w:style w:type="paragraph" w:styleId="TOCHeading">
    <w:name w:val="TOC Heading"/>
    <w:basedOn w:val="Heading1"/>
    <w:next w:val="Normal"/>
    <w:uiPriority w:val="39"/>
    <w:unhideWhenUsed/>
    <w:qFormat/>
    <w:rsid w:val="007E4FFE"/>
    <w:pPr>
      <w:outlineLvl w:val="9"/>
    </w:pPr>
    <w:rPr>
      <w:kern w:val="0"/>
      <w:lang w:val="en-US"/>
      <w14:ligatures w14:val="none"/>
    </w:rPr>
  </w:style>
  <w:style w:type="paragraph" w:styleId="TOC2">
    <w:name w:val="toc 2"/>
    <w:basedOn w:val="Normal"/>
    <w:next w:val="Normal"/>
    <w:autoRedefine/>
    <w:uiPriority w:val="39"/>
    <w:unhideWhenUsed/>
    <w:rsid w:val="007E4FFE"/>
    <w:pPr>
      <w:spacing w:after="100"/>
      <w:ind w:left="220"/>
    </w:pPr>
  </w:style>
  <w:style w:type="paragraph" w:styleId="ListParagraph">
    <w:name w:val="List Paragraph"/>
    <w:basedOn w:val="Normal"/>
    <w:uiPriority w:val="1"/>
    <w:qFormat/>
    <w:rsid w:val="009D5F7A"/>
    <w:pPr>
      <w:ind w:left="720"/>
      <w:contextualSpacing/>
    </w:pPr>
  </w:style>
  <w:style w:type="character" w:customStyle="1" w:styleId="Heading3Char">
    <w:name w:val="Heading 3 Char"/>
    <w:aliases w:val="sub-sub-para Char,Level 1 - 1 Char,3 Char,sub-sub Char,dd heading 3 Char,dh3 Char,h3 Char,h31 Char,h32 Char,Para3 Char,Normal + num Char,Arial Char,Cath3 Char,H3 Char,1st sub-clause Char,H31 Char,(Appendix Nbr) Char,Topic Sub Heading Char"/>
    <w:basedOn w:val="DefaultParagraphFont"/>
    <w:link w:val="Heading3"/>
    <w:uiPriority w:val="9"/>
    <w:semiHidden/>
    <w:rsid w:val="00F30B82"/>
    <w:rPr>
      <w:rFonts w:asciiTheme="majorHAnsi" w:eastAsiaTheme="majorEastAsia" w:hAnsiTheme="majorHAnsi" w:cstheme="majorBidi"/>
      <w:color w:val="005625" w:themeColor="accent1" w:themeShade="7F"/>
      <w:sz w:val="24"/>
      <w:szCs w:val="24"/>
    </w:rPr>
  </w:style>
  <w:style w:type="character" w:customStyle="1" w:styleId="Heading4Char">
    <w:name w:val="Heading 4 Char"/>
    <w:aliases w:val="sub-sub-sub para Char,Level 2 - a Char,Para4 Char,h4 Char,h4 sub sub heading Char,4 Char,Level 4 Char,rp_Heading 4 Char,H4 Char,(Alt+4) Char,H41 Char,(Alt+4)1 Char,H42 Char,(Alt+4)2 Char,H43 Char,(Alt+4)3 Char,H44 Char,(Alt+4)4 Char"/>
    <w:basedOn w:val="DefaultParagraphFont"/>
    <w:link w:val="Heading4"/>
    <w:uiPriority w:val="9"/>
    <w:semiHidden/>
    <w:rsid w:val="00F30B82"/>
    <w:rPr>
      <w:rFonts w:asciiTheme="majorHAnsi" w:eastAsiaTheme="majorEastAsia" w:hAnsiTheme="majorHAnsi" w:cstheme="majorBidi"/>
      <w:i/>
      <w:iCs/>
      <w:color w:val="008239" w:themeColor="accent1" w:themeShade="BF"/>
    </w:rPr>
  </w:style>
  <w:style w:type="character" w:customStyle="1" w:styleId="Heading2Char">
    <w:name w:val="Heading 2 Char"/>
    <w:aliases w:val="sub-para Char,Heading 2 Para2 Char,Reset numbering Char,H2 Char,h2 main heading Char,B Sub/Bold Char,B Sub/Bold1 Char,B Sub/Bold2 Char,B Sub/Bold11 Char,h2 main heading1 Char,h2 main heading2 Char,B Sub/Bold3 Char,B Sub/Bold12 Char,2 Char"/>
    <w:basedOn w:val="DefaultParagraphFont"/>
    <w:link w:val="Heading2"/>
    <w:rsid w:val="00F30B82"/>
    <w:rPr>
      <w:rFonts w:ascii="Arial Bold" w:eastAsia="Times New Roman" w:hAnsi="Arial Bold" w:cs="Times New Roman"/>
      <w:b/>
      <w:kern w:val="0"/>
      <w:sz w:val="20"/>
      <w:szCs w:val="20"/>
      <w14:ligatures w14:val="none"/>
    </w:rPr>
  </w:style>
  <w:style w:type="character" w:customStyle="1" w:styleId="Heading5Char">
    <w:name w:val="Heading 5 Char"/>
    <w:aliases w:val="sub-sub- sub-sub para Char,Level 3 - i Char,(A) Char,Para5 Char,h5 Char,h51 Char,h52 Char,Level 5 Char,L5 Char,rp_Heading 5 Char,E Bold/Centred Char,A Char,s Char,l5+toc5 Char,Block Label Char,Heading 5 StGeorge Char,Level 3 - i1 Char"/>
    <w:basedOn w:val="DefaultParagraphFont"/>
    <w:link w:val="Heading5"/>
    <w:rsid w:val="00F30B82"/>
    <w:rPr>
      <w:rFonts w:ascii="Arial" w:eastAsia="Times New Roman" w:hAnsi="Arial" w:cs="Times New Roman"/>
      <w:kern w:val="0"/>
      <w:sz w:val="20"/>
      <w:szCs w:val="20"/>
      <w14:ligatures w14:val="none"/>
    </w:rPr>
  </w:style>
  <w:style w:type="character" w:customStyle="1" w:styleId="Heading6Char">
    <w:name w:val="Heading 6 Char"/>
    <w:aliases w:val="Legal Level 1. Char,I Char,(I) Char,Sub5Para Char,Level 6 Char,rp_Heading 6 Char,H6 Char,Body Text 5 Char,Legal Level 1.1 Char,Heading 6(unused) Char,h6 Char,heading6 Char,heading61 Char,heading62 Char,sub-dash Char,sd Char,l6 Char,6 Char"/>
    <w:basedOn w:val="DefaultParagraphFont"/>
    <w:link w:val="Heading6"/>
    <w:rsid w:val="00F30B82"/>
    <w:rPr>
      <w:rFonts w:ascii="Univers" w:eastAsia="Times New Roman" w:hAnsi="Univers" w:cs="Times New Roman"/>
      <w:i/>
      <w:kern w:val="0"/>
      <w:szCs w:val="20"/>
      <w14:ligatures w14:val="none"/>
    </w:rPr>
  </w:style>
  <w:style w:type="character" w:customStyle="1" w:styleId="Heading7Char">
    <w:name w:val="Heading 7 Char"/>
    <w:aliases w:val="Legal Level 1.1. Char,(1) Char,rp_Heading 7 Char,Simple arabic numbers Char,Body Text 6 Char,Legal Level 1.1.1 Char,Level 1.1 Char,Heading 7(unused) Char,h7 Char,DTSÜberschrift 7 Char,Appendix Level 1 Char,H7 Char,7 Char"/>
    <w:basedOn w:val="DefaultParagraphFont"/>
    <w:link w:val="Heading7"/>
    <w:rsid w:val="00F30B82"/>
    <w:rPr>
      <w:rFonts w:ascii="Univers" w:eastAsia="Times New Roman" w:hAnsi="Univers" w:cs="Times New Roman"/>
      <w:kern w:val="0"/>
      <w:sz w:val="20"/>
      <w:szCs w:val="20"/>
      <w14:ligatures w14:val="none"/>
    </w:rPr>
  </w:style>
  <w:style w:type="character" w:customStyle="1" w:styleId="Heading8Char">
    <w:name w:val="Heading 8 Char"/>
    <w:aliases w:val="Legal Level 1.1.1. Char,rp_Heading 8 Char,Simple alpha numbers Char,Bullet 1 Char,Body Text 7 Char,Legal Level 1.1.1.1 Char,Level 1.1.1 Char,Heading 8(unused) Char,(figures) Char,h8 Char,z Char,z1 Char,H8 Char,8 Char"/>
    <w:basedOn w:val="DefaultParagraphFont"/>
    <w:link w:val="Heading8"/>
    <w:rsid w:val="00F30B82"/>
    <w:rPr>
      <w:rFonts w:ascii="Univers" w:eastAsia="Times New Roman" w:hAnsi="Univers" w:cs="Times New Roman"/>
      <w:i/>
      <w:kern w:val="0"/>
      <w:sz w:val="20"/>
      <w:szCs w:val="20"/>
      <w14:ligatures w14:val="none"/>
    </w:rPr>
  </w:style>
  <w:style w:type="character" w:customStyle="1" w:styleId="Heading9Char">
    <w:name w:val="Heading 9 Char"/>
    <w:aliases w:val="Heading 9 Annex Char,Legal Level 1.1.1.1. Char,rp_Heading 9 Char,Simple (sm) roman numbers Char,Bullet 2 Char,Body Text 8 Char,Heading 9 Annex1 Char,Level (a) Char,(tables) Char,h9 Char"/>
    <w:basedOn w:val="DefaultParagraphFont"/>
    <w:link w:val="Heading9"/>
    <w:rsid w:val="00F30B82"/>
    <w:rPr>
      <w:rFonts w:ascii="Univers" w:eastAsia="Times New Roman" w:hAnsi="Univers" w:cs="Times New Roman"/>
      <w:caps/>
      <w:kern w:val="0"/>
      <w:sz w:val="20"/>
      <w:szCs w:val="20"/>
      <w14:ligatures w14:val="none"/>
    </w:rPr>
  </w:style>
  <w:style w:type="paragraph" w:styleId="BodyTextIndent">
    <w:name w:val="Body Text Indent"/>
    <w:basedOn w:val="Normal"/>
    <w:link w:val="BodyTextIndentChar"/>
    <w:rsid w:val="00F30B82"/>
    <w:pPr>
      <w:spacing w:after="0" w:line="240" w:lineRule="auto"/>
      <w:ind w:left="709"/>
    </w:pPr>
    <w:rPr>
      <w:rFonts w:ascii="Arial" w:eastAsia="Times New Roman" w:hAnsi="Arial" w:cs="Times New Roman"/>
      <w:kern w:val="0"/>
      <w:sz w:val="20"/>
      <w:szCs w:val="20"/>
      <w:lang w:val="en-AU"/>
      <w14:ligatures w14:val="none"/>
    </w:rPr>
  </w:style>
  <w:style w:type="character" w:customStyle="1" w:styleId="BodyTextIndentChar">
    <w:name w:val="Body Text Indent Char"/>
    <w:basedOn w:val="DefaultParagraphFont"/>
    <w:link w:val="BodyTextIndent"/>
    <w:rsid w:val="00F30B82"/>
    <w:rPr>
      <w:rFonts w:ascii="Arial" w:eastAsia="Times New Roman" w:hAnsi="Arial" w:cs="Times New Roman"/>
      <w:kern w:val="0"/>
      <w:sz w:val="20"/>
      <w:szCs w:val="20"/>
      <w:lang w:val="en-AU"/>
      <w14:ligatures w14:val="none"/>
    </w:rPr>
  </w:style>
  <w:style w:type="paragraph" w:customStyle="1" w:styleId="Background">
    <w:name w:val="Background"/>
    <w:basedOn w:val="Normal"/>
    <w:rsid w:val="00F30B82"/>
    <w:pPr>
      <w:numPr>
        <w:numId w:val="4"/>
      </w:numPr>
      <w:spacing w:after="113" w:line="245" w:lineRule="atLeast"/>
    </w:pPr>
    <w:rPr>
      <w:rFonts w:ascii="Arial" w:eastAsia="Times New Roman" w:hAnsi="Arial" w:cs="Times New Roman"/>
      <w:kern w:val="0"/>
      <w:sz w:val="21"/>
      <w:szCs w:val="20"/>
      <w:lang w:val="en-AU"/>
      <w14:ligatures w14:val="none"/>
    </w:rPr>
  </w:style>
  <w:style w:type="paragraph" w:customStyle="1" w:styleId="Style3">
    <w:name w:val="Style3"/>
    <w:basedOn w:val="Heading2"/>
    <w:next w:val="ListContinue"/>
    <w:link w:val="Style3Char"/>
    <w:qFormat/>
    <w:rsid w:val="00F30B82"/>
    <w:pPr>
      <w:numPr>
        <w:ilvl w:val="1"/>
      </w:numPr>
      <w:ind w:left="576" w:hanging="576"/>
    </w:pPr>
  </w:style>
  <w:style w:type="character" w:customStyle="1" w:styleId="Style3Char">
    <w:name w:val="Style3 Char"/>
    <w:link w:val="Style3"/>
    <w:rsid w:val="00F30B82"/>
    <w:rPr>
      <w:rFonts w:ascii="Arial Bold" w:eastAsia="Times New Roman" w:hAnsi="Arial Bold" w:cs="Times New Roman"/>
      <w:b/>
      <w:kern w:val="0"/>
      <w:sz w:val="20"/>
      <w:szCs w:val="20"/>
      <w14:ligatures w14:val="none"/>
    </w:rPr>
  </w:style>
  <w:style w:type="paragraph" w:styleId="ListContinue">
    <w:name w:val="List Continue"/>
    <w:basedOn w:val="Normal"/>
    <w:uiPriority w:val="99"/>
    <w:semiHidden/>
    <w:unhideWhenUsed/>
    <w:rsid w:val="00F30B82"/>
    <w:pPr>
      <w:spacing w:after="120"/>
      <w:ind w:left="283"/>
      <w:contextualSpacing/>
    </w:pPr>
  </w:style>
  <w:style w:type="paragraph" w:styleId="BodyTextIndent2">
    <w:name w:val="Body Text Indent 2"/>
    <w:basedOn w:val="Normal"/>
    <w:link w:val="BodyTextIndent2Char"/>
    <w:uiPriority w:val="99"/>
    <w:unhideWhenUsed/>
    <w:rsid w:val="009B6606"/>
    <w:pPr>
      <w:spacing w:after="120" w:line="480" w:lineRule="auto"/>
      <w:ind w:left="283"/>
    </w:pPr>
  </w:style>
  <w:style w:type="character" w:customStyle="1" w:styleId="BodyTextIndent2Char">
    <w:name w:val="Body Text Indent 2 Char"/>
    <w:basedOn w:val="DefaultParagraphFont"/>
    <w:link w:val="BodyTextIndent2"/>
    <w:uiPriority w:val="99"/>
    <w:rsid w:val="009B6606"/>
  </w:style>
  <w:style w:type="paragraph" w:styleId="TOC1">
    <w:name w:val="toc 1"/>
    <w:basedOn w:val="Normal"/>
    <w:next w:val="Normal"/>
    <w:autoRedefine/>
    <w:uiPriority w:val="39"/>
    <w:unhideWhenUsed/>
    <w:rsid w:val="0092119D"/>
    <w:pPr>
      <w:tabs>
        <w:tab w:val="right" w:leader="dot" w:pos="9488"/>
      </w:tabs>
      <w:spacing w:after="100"/>
    </w:pPr>
  </w:style>
  <w:style w:type="paragraph" w:styleId="TOC3">
    <w:name w:val="toc 3"/>
    <w:basedOn w:val="Normal"/>
    <w:next w:val="Normal"/>
    <w:autoRedefine/>
    <w:uiPriority w:val="39"/>
    <w:unhideWhenUsed/>
    <w:rsid w:val="00437014"/>
    <w:pPr>
      <w:spacing w:after="100"/>
      <w:ind w:left="440"/>
    </w:pPr>
  </w:style>
  <w:style w:type="character" w:styleId="Hyperlink">
    <w:name w:val="Hyperlink"/>
    <w:basedOn w:val="DefaultParagraphFont"/>
    <w:uiPriority w:val="99"/>
    <w:unhideWhenUsed/>
    <w:rsid w:val="00437014"/>
    <w:rPr>
      <w:color w:val="F15F22" w:themeColor="hyperlink"/>
      <w:u w:val="single"/>
    </w:rPr>
  </w:style>
  <w:style w:type="paragraph" w:styleId="BodyTextIndent3">
    <w:name w:val="Body Text Indent 3"/>
    <w:basedOn w:val="Normal"/>
    <w:link w:val="BodyTextIndent3Char"/>
    <w:uiPriority w:val="99"/>
    <w:semiHidden/>
    <w:unhideWhenUsed/>
    <w:rsid w:val="008F71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7145"/>
    <w:rPr>
      <w:sz w:val="16"/>
      <w:szCs w:val="16"/>
    </w:rPr>
  </w:style>
  <w:style w:type="paragraph" w:styleId="TOC4">
    <w:name w:val="toc 4"/>
    <w:basedOn w:val="Normal"/>
    <w:next w:val="Normal"/>
    <w:autoRedefine/>
    <w:uiPriority w:val="39"/>
    <w:unhideWhenUsed/>
    <w:rsid w:val="007E7E1A"/>
    <w:pPr>
      <w:spacing w:after="100"/>
      <w:ind w:left="660"/>
    </w:pPr>
  </w:style>
  <w:style w:type="paragraph" w:styleId="Revision">
    <w:name w:val="Revision"/>
    <w:hidden/>
    <w:uiPriority w:val="99"/>
    <w:semiHidden/>
    <w:rsid w:val="000C7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https://ocsgroup.sharepoint.com/sites/Assets/OfficeTemplates/OCS%20blank%20document%20template%20-%20non%20picture%20cover.dotx" TargetMode="External"/></Relationships>
</file>

<file path=word/theme/theme1.xml><?xml version="1.0" encoding="utf-8"?>
<a:theme xmlns:a="http://schemas.openxmlformats.org/drawingml/2006/main" name="Office Theme">
  <a:themeElements>
    <a:clrScheme name="OCS Colour pallette">
      <a:dk1>
        <a:sysClr val="windowText" lastClr="000000"/>
      </a:dk1>
      <a:lt1>
        <a:sysClr val="window" lastClr="FFFFFF"/>
      </a:lt1>
      <a:dk2>
        <a:srgbClr val="293771"/>
      </a:dk2>
      <a:lt2>
        <a:srgbClr val="F15F22"/>
      </a:lt2>
      <a:accent1>
        <a:srgbClr val="00AE4D"/>
      </a:accent1>
      <a:accent2>
        <a:srgbClr val="B91C2A"/>
      </a:accent2>
      <a:accent3>
        <a:srgbClr val="C2C4C6"/>
      </a:accent3>
      <a:accent4>
        <a:srgbClr val="808285"/>
      </a:accent4>
      <a:accent5>
        <a:srgbClr val="4D4D4F"/>
      </a:accent5>
      <a:accent6>
        <a:srgbClr val="00B0F0"/>
      </a:accent6>
      <a:hlink>
        <a:srgbClr val="F15F22"/>
      </a:hlink>
      <a:folHlink>
        <a:srgbClr val="293771"/>
      </a:folHlink>
    </a:clrScheme>
    <a:fontScheme name="OCS Font - Open San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50A182-EC7E-4524-B3A9-C74FFA7D0761}">
  <we:reference id="wa200005357" version="2.0.0.0" store="en-US" storeType="OMEX"/>
  <we:alternateReferences>
    <we:reference id="wa200005357" version="2.0.0.0" store="WA200005357" storeType="OMEX"/>
  </we:alternateReferences>
  <we:properties>
    <we:property name="latchDocumentId" value="&quot;4fd0b89a-c26a-4ef8-82a6-123e8188040e&quot;"/>
    <we:property name="ivoRevolvingId" value="&quot;ivuttjwzrp73m1a6kpea0f7s&quot;"/>
    <we:property name="ivoRevolvingIdDate" value="&quot;2025-07-21&quot;"/>
    <we:property name="permanent" value="{&quot;6NK1HDkig2dnqCpliGc0kS6TNFt1&quot;:{&quot;checklist&quot;:{&quot;permanent&quot;:{&quot;permanentlyClose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40A80987D6B49B9EBE0A656C902B9" ma:contentTypeVersion="11" ma:contentTypeDescription="Create a new document." ma:contentTypeScope="" ma:versionID="8d4b122749d52b4c4d27f06ff2fd065f">
  <xsd:schema xmlns:xsd="http://www.w3.org/2001/XMLSchema" xmlns:xs="http://www.w3.org/2001/XMLSchema" xmlns:p="http://schemas.microsoft.com/office/2006/metadata/properties" xmlns:ns2="8079ef00-e876-45e8-b236-61c8c3f093f8" targetNamespace="http://schemas.microsoft.com/office/2006/metadata/properties" ma:root="true" ma:fieldsID="e6b9ec26bd310742d695311623d9b138" ns2:_="">
    <xsd:import namespace="8079ef00-e876-45e8-b236-61c8c3f093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9ef00-e876-45e8-b236-61c8c3f0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8fd5a-5da6-448f-b3e6-f4c3d406a2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79ef00-e876-45e8-b236-61c8c3f093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EF74F-5857-4811-AC4C-E6A28CD56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9ef00-e876-45e8-b236-61c8c3f09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45F38-9314-4DCD-8EB8-970BC1E5D2AA}">
  <ds:schemaRefs>
    <ds:schemaRef ds:uri="http://schemas.microsoft.com/office/2006/metadata/properties"/>
    <ds:schemaRef ds:uri="http://schemas.microsoft.com/office/infopath/2007/PartnerControls"/>
    <ds:schemaRef ds:uri="8079ef00-e876-45e8-b236-61c8c3f093f8"/>
  </ds:schemaRefs>
</ds:datastoreItem>
</file>

<file path=customXml/itemProps3.xml><?xml version="1.0" encoding="utf-8"?>
<ds:datastoreItem xmlns:ds="http://schemas.openxmlformats.org/officeDocument/2006/customXml" ds:itemID="{371C5F19-34E5-4F7D-9C70-60BB9A5669B3}">
  <ds:schemaRefs>
    <ds:schemaRef ds:uri="http://schemas.openxmlformats.org/officeDocument/2006/bibliography"/>
  </ds:schemaRefs>
</ds:datastoreItem>
</file>

<file path=customXml/itemProps4.xml><?xml version="1.0" encoding="utf-8"?>
<ds:datastoreItem xmlns:ds="http://schemas.openxmlformats.org/officeDocument/2006/customXml" ds:itemID="{9EBD8D6F-F627-4BD3-9685-4F6F59072401}">
  <ds:schemaRefs>
    <ds:schemaRef ds:uri="http://schemas.microsoft.com/sharepoint/v3/contenttype/forms"/>
  </ds:schemaRefs>
</ds:datastoreItem>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OCS%20blank%20document%20template%20-%20non%20picture%20cover</Template>
  <TotalTime>11</TotalTime>
  <Pages>28</Pages>
  <Words>8511</Words>
  <Characters>48514</Characters>
  <Application>Microsoft Office Word</Application>
  <DocSecurity>8</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Latimer</dc:creator>
  <cp:keywords/>
  <dc:description/>
  <cp:lastModifiedBy>Selina Rae</cp:lastModifiedBy>
  <cp:revision>10</cp:revision>
  <dcterms:created xsi:type="dcterms:W3CDTF">2025-08-28T04:16:00Z</dcterms:created>
  <dcterms:modified xsi:type="dcterms:W3CDTF">2025-08-29T00:51:00Z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0x010100C8340A80987D6B49B9EBE0A656C902B9</vt:lpwstr>
  </property>
</Properties>
</file>