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63" w:rsidRDefault="00925DE8" w:rsidP="00925DE8">
      <w:pPr>
        <w:jc w:val="center"/>
      </w:pPr>
      <w:r>
        <w:rPr>
          <w:noProof/>
        </w:rPr>
        <w:drawing>
          <wp:inline distT="0" distB="0" distL="0" distR="0">
            <wp:extent cx="2705100" cy="1323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05100" cy="1323975"/>
                    </a:xfrm>
                    <a:prstGeom prst="rect">
                      <a:avLst/>
                    </a:prstGeom>
                    <a:noFill/>
                    <a:ln w="9525">
                      <a:noFill/>
                      <a:miter lim="800000"/>
                      <a:headEnd/>
                      <a:tailEnd/>
                    </a:ln>
                  </pic:spPr>
                </pic:pic>
              </a:graphicData>
            </a:graphic>
          </wp:inline>
        </w:drawing>
      </w:r>
    </w:p>
    <w:p w:rsidR="00723431" w:rsidRDefault="00723431" w:rsidP="00925DE8">
      <w:pPr>
        <w:pStyle w:val="Default"/>
        <w:rPr>
          <w:rFonts w:asciiTheme="minorHAnsi" w:hAnsiTheme="minorHAnsi" w:cstheme="minorBidi"/>
          <w:color w:val="auto"/>
          <w:sz w:val="22"/>
          <w:szCs w:val="22"/>
        </w:rPr>
      </w:pPr>
    </w:p>
    <w:p w:rsidR="00925DE8" w:rsidRDefault="00925DE8" w:rsidP="00925DE8">
      <w:pPr>
        <w:pStyle w:val="Default"/>
        <w:rPr>
          <w:b/>
          <w:bCs/>
          <w:color w:val="FF0000"/>
          <w:sz w:val="23"/>
          <w:szCs w:val="23"/>
        </w:rPr>
      </w:pPr>
      <w:r w:rsidRPr="00925DE8">
        <w:rPr>
          <w:b/>
          <w:bCs/>
          <w:color w:val="FF0000"/>
          <w:sz w:val="23"/>
          <w:szCs w:val="23"/>
        </w:rPr>
        <w:t xml:space="preserve">ACTION ITEMS: </w:t>
      </w:r>
    </w:p>
    <w:p w:rsidR="00EF33B3" w:rsidRPr="00925DE8" w:rsidRDefault="00EF33B3" w:rsidP="00925DE8">
      <w:pPr>
        <w:pStyle w:val="Default"/>
        <w:rPr>
          <w:color w:val="FF0000"/>
          <w:sz w:val="23"/>
          <w:szCs w:val="23"/>
        </w:rPr>
      </w:pPr>
    </w:p>
    <w:p w:rsidR="00723431" w:rsidRDefault="00723431" w:rsidP="00700A71">
      <w:pPr>
        <w:pStyle w:val="Default"/>
        <w:numPr>
          <w:ilvl w:val="0"/>
          <w:numId w:val="2"/>
        </w:numPr>
        <w:spacing w:after="18"/>
        <w:rPr>
          <w:sz w:val="23"/>
          <w:szCs w:val="23"/>
        </w:rPr>
      </w:pPr>
      <w:r>
        <w:rPr>
          <w:sz w:val="23"/>
          <w:szCs w:val="23"/>
        </w:rPr>
        <w:t>My Brigh</w:t>
      </w:r>
      <w:r w:rsidR="00125FC3">
        <w:rPr>
          <w:sz w:val="23"/>
          <w:szCs w:val="23"/>
        </w:rPr>
        <w:t xml:space="preserve">t Day is here! All parents will </w:t>
      </w:r>
      <w:r>
        <w:rPr>
          <w:sz w:val="23"/>
          <w:szCs w:val="23"/>
        </w:rPr>
        <w:t>receive an email from the My Bright Day team announcing the launch next Monday, 7/16.  Please read the email and attachment entirely.  The attachment gives detailed instructions on how to navigate the program and covers FAQs.</w:t>
      </w:r>
    </w:p>
    <w:p w:rsidR="00700A71" w:rsidRPr="00700A71" w:rsidRDefault="00700A71" w:rsidP="00700A71">
      <w:pPr>
        <w:pStyle w:val="Default"/>
        <w:spacing w:after="18"/>
        <w:ind w:left="720"/>
        <w:rPr>
          <w:sz w:val="23"/>
          <w:szCs w:val="23"/>
        </w:rPr>
      </w:pPr>
    </w:p>
    <w:p w:rsidR="00925DE8" w:rsidRDefault="00925DE8" w:rsidP="00925DE8">
      <w:pPr>
        <w:pStyle w:val="Default"/>
        <w:rPr>
          <w:b/>
          <w:bCs/>
          <w:color w:val="FFC000"/>
          <w:sz w:val="23"/>
          <w:szCs w:val="23"/>
        </w:rPr>
      </w:pPr>
      <w:r w:rsidRPr="00EF33B3">
        <w:rPr>
          <w:b/>
          <w:bCs/>
          <w:color w:val="FFC000"/>
          <w:sz w:val="23"/>
          <w:szCs w:val="23"/>
        </w:rPr>
        <w:t xml:space="preserve">MENU </w:t>
      </w:r>
    </w:p>
    <w:p w:rsidR="00EF33B3" w:rsidRPr="00EF33B3" w:rsidRDefault="00EF33B3" w:rsidP="00925DE8">
      <w:pPr>
        <w:pStyle w:val="Default"/>
        <w:rPr>
          <w:color w:val="FFC000"/>
          <w:sz w:val="23"/>
          <w:szCs w:val="23"/>
        </w:rPr>
      </w:pPr>
    </w:p>
    <w:p w:rsidR="00925DE8" w:rsidRDefault="00925DE8" w:rsidP="00925DE8">
      <w:pPr>
        <w:pStyle w:val="Default"/>
        <w:numPr>
          <w:ilvl w:val="0"/>
          <w:numId w:val="2"/>
        </w:numPr>
        <w:spacing w:after="18"/>
        <w:rPr>
          <w:sz w:val="23"/>
          <w:szCs w:val="23"/>
        </w:rPr>
      </w:pPr>
      <w:r>
        <w:rPr>
          <w:sz w:val="23"/>
          <w:szCs w:val="23"/>
        </w:rPr>
        <w:t xml:space="preserve">July Menus are available via the links in the Monday Memo as well as in hard copy at the sign in kiosks. </w:t>
      </w:r>
    </w:p>
    <w:p w:rsidR="00925DE8" w:rsidRDefault="00925DE8" w:rsidP="00925DE8">
      <w:pPr>
        <w:pStyle w:val="Default"/>
        <w:numPr>
          <w:ilvl w:val="0"/>
          <w:numId w:val="2"/>
        </w:numPr>
        <w:rPr>
          <w:sz w:val="23"/>
          <w:szCs w:val="23"/>
        </w:rPr>
      </w:pPr>
      <w:r>
        <w:rPr>
          <w:sz w:val="23"/>
          <w:szCs w:val="23"/>
        </w:rPr>
        <w:t xml:space="preserve">Menus are posted on our website at http://www.brighthorizons.com/chickfila. You can find them under </w:t>
      </w:r>
      <w:r w:rsidRPr="00925DE8">
        <w:rPr>
          <w:i/>
          <w:sz w:val="23"/>
          <w:szCs w:val="23"/>
        </w:rPr>
        <w:t>For Our Parents and Documents</w:t>
      </w:r>
      <w:r>
        <w:rPr>
          <w:sz w:val="23"/>
          <w:szCs w:val="23"/>
        </w:rPr>
        <w:t>.</w:t>
      </w:r>
    </w:p>
    <w:p w:rsidR="00925DE8" w:rsidRDefault="00925DE8" w:rsidP="00925DE8">
      <w:pPr>
        <w:pStyle w:val="Default"/>
        <w:rPr>
          <w:sz w:val="23"/>
          <w:szCs w:val="23"/>
        </w:rPr>
      </w:pPr>
    </w:p>
    <w:p w:rsidR="00925DE8" w:rsidRDefault="00925DE8" w:rsidP="00925DE8">
      <w:pPr>
        <w:pStyle w:val="Default"/>
        <w:rPr>
          <w:b/>
          <w:bCs/>
          <w:color w:val="76923C" w:themeColor="accent3" w:themeShade="BF"/>
          <w:sz w:val="23"/>
          <w:szCs w:val="23"/>
        </w:rPr>
      </w:pPr>
      <w:r w:rsidRPr="00925DE8">
        <w:rPr>
          <w:b/>
          <w:bCs/>
          <w:color w:val="76923C" w:themeColor="accent3" w:themeShade="BF"/>
          <w:sz w:val="23"/>
          <w:szCs w:val="23"/>
        </w:rPr>
        <w:t>CENTER HAPPENINGS</w:t>
      </w:r>
    </w:p>
    <w:p w:rsidR="00EF33B3" w:rsidRPr="00925DE8" w:rsidRDefault="00EF33B3" w:rsidP="00925DE8">
      <w:pPr>
        <w:pStyle w:val="Default"/>
        <w:rPr>
          <w:color w:val="76923C" w:themeColor="accent3" w:themeShade="BF"/>
          <w:sz w:val="23"/>
          <w:szCs w:val="23"/>
        </w:rPr>
      </w:pPr>
    </w:p>
    <w:p w:rsidR="00925DE8" w:rsidRPr="00925DE8" w:rsidRDefault="00925DE8" w:rsidP="00925DE8">
      <w:pPr>
        <w:pStyle w:val="Default"/>
        <w:numPr>
          <w:ilvl w:val="0"/>
          <w:numId w:val="3"/>
        </w:numPr>
        <w:spacing w:after="18"/>
        <w:rPr>
          <w:sz w:val="23"/>
          <w:szCs w:val="23"/>
        </w:rPr>
      </w:pPr>
      <w:r>
        <w:rPr>
          <w:b/>
          <w:bCs/>
          <w:sz w:val="23"/>
          <w:szCs w:val="23"/>
        </w:rPr>
        <w:t xml:space="preserve">7/10 </w:t>
      </w:r>
      <w:r>
        <w:rPr>
          <w:sz w:val="23"/>
          <w:szCs w:val="23"/>
        </w:rPr>
        <w:t xml:space="preserve">Happy Cow Appreciation Day! In partnership with Chick-fil-A the CFA cow will be on campus in the morning. Classrooms will have individual activities for the children. </w:t>
      </w:r>
    </w:p>
    <w:p w:rsidR="00925DE8" w:rsidRPr="00925DE8" w:rsidRDefault="00925DE8" w:rsidP="00925DE8">
      <w:pPr>
        <w:pStyle w:val="Default"/>
        <w:numPr>
          <w:ilvl w:val="0"/>
          <w:numId w:val="4"/>
        </w:numPr>
        <w:spacing w:after="18"/>
        <w:rPr>
          <w:sz w:val="23"/>
          <w:szCs w:val="23"/>
        </w:rPr>
      </w:pPr>
      <w:r>
        <w:rPr>
          <w:b/>
          <w:bCs/>
          <w:sz w:val="23"/>
          <w:szCs w:val="23"/>
        </w:rPr>
        <w:t xml:space="preserve">7/23-27 </w:t>
      </w:r>
      <w:r>
        <w:rPr>
          <w:sz w:val="23"/>
          <w:szCs w:val="23"/>
        </w:rPr>
        <w:t>Parent Transition Orientation Meetings. We strongly encourage parents to attend their respective orientation meetings. Please refer to the</w:t>
      </w:r>
      <w:r w:rsidR="00723431">
        <w:rPr>
          <w:sz w:val="23"/>
          <w:szCs w:val="23"/>
        </w:rPr>
        <w:t xml:space="preserve"> emailed</w:t>
      </w:r>
      <w:r>
        <w:rPr>
          <w:sz w:val="23"/>
          <w:szCs w:val="23"/>
        </w:rPr>
        <w:t xml:space="preserve"> </w:t>
      </w:r>
      <w:proofErr w:type="spellStart"/>
      <w:r>
        <w:rPr>
          <w:sz w:val="23"/>
          <w:szCs w:val="23"/>
        </w:rPr>
        <w:t>SignUpGenius</w:t>
      </w:r>
      <w:proofErr w:type="spellEnd"/>
      <w:r>
        <w:rPr>
          <w:sz w:val="23"/>
          <w:szCs w:val="23"/>
        </w:rPr>
        <w:t xml:space="preserve"> link for your child’s classroom that he is transitioning INTO. This information was provided in the classroom assignment letter received in May. Links were emailed on 7/2/18.</w:t>
      </w:r>
    </w:p>
    <w:p w:rsidR="00925DE8" w:rsidRDefault="00925DE8" w:rsidP="00925DE8">
      <w:pPr>
        <w:pStyle w:val="Default"/>
        <w:numPr>
          <w:ilvl w:val="0"/>
          <w:numId w:val="4"/>
        </w:numPr>
        <w:rPr>
          <w:sz w:val="23"/>
          <w:szCs w:val="23"/>
        </w:rPr>
      </w:pPr>
      <w:r>
        <w:rPr>
          <w:b/>
          <w:bCs/>
          <w:sz w:val="23"/>
          <w:szCs w:val="23"/>
        </w:rPr>
        <w:t xml:space="preserve">7/27 </w:t>
      </w:r>
      <w:r>
        <w:rPr>
          <w:sz w:val="23"/>
          <w:szCs w:val="23"/>
        </w:rPr>
        <w:t xml:space="preserve">Last day of water play. </w:t>
      </w:r>
    </w:p>
    <w:p w:rsidR="00925DE8" w:rsidRDefault="00925DE8" w:rsidP="00925DE8">
      <w:pPr>
        <w:pStyle w:val="Default"/>
        <w:rPr>
          <w:b/>
          <w:bCs/>
          <w:sz w:val="23"/>
          <w:szCs w:val="23"/>
        </w:rPr>
      </w:pPr>
    </w:p>
    <w:p w:rsidR="00925DE8" w:rsidRPr="00925DE8" w:rsidRDefault="00925DE8" w:rsidP="00925DE8">
      <w:pPr>
        <w:pStyle w:val="Default"/>
        <w:rPr>
          <w:b/>
          <w:bCs/>
          <w:color w:val="0070C0"/>
          <w:sz w:val="23"/>
          <w:szCs w:val="23"/>
        </w:rPr>
      </w:pPr>
      <w:r w:rsidRPr="00925DE8">
        <w:rPr>
          <w:b/>
          <w:bCs/>
          <w:color w:val="0070C0"/>
          <w:sz w:val="23"/>
          <w:szCs w:val="23"/>
        </w:rPr>
        <w:t xml:space="preserve">STAFFING </w:t>
      </w:r>
    </w:p>
    <w:p w:rsidR="00925DE8" w:rsidRDefault="00925DE8" w:rsidP="00925DE8">
      <w:pPr>
        <w:pStyle w:val="Default"/>
        <w:rPr>
          <w:sz w:val="23"/>
          <w:szCs w:val="23"/>
        </w:rPr>
      </w:pPr>
    </w:p>
    <w:p w:rsidR="00925DE8" w:rsidRDefault="00925DE8" w:rsidP="00EF33B3">
      <w:pPr>
        <w:pStyle w:val="Default"/>
        <w:numPr>
          <w:ilvl w:val="0"/>
          <w:numId w:val="5"/>
        </w:numPr>
        <w:rPr>
          <w:sz w:val="23"/>
          <w:szCs w:val="23"/>
        </w:rPr>
      </w:pPr>
      <w:r>
        <w:rPr>
          <w:sz w:val="23"/>
          <w:szCs w:val="23"/>
        </w:rPr>
        <w:t xml:space="preserve">We are continuing our recruitment efforts. For the month of April we held two Saturday Job Fairs. If you have any referrals for our teaching positions, please feel free to give your referral my email address, </w:t>
      </w:r>
      <w:proofErr w:type="spellStart"/>
      <w:r>
        <w:rPr>
          <w:sz w:val="23"/>
          <w:szCs w:val="23"/>
        </w:rPr>
        <w:t>Rosalind.johnson@brighthorizons</w:t>
      </w:r>
      <w:proofErr w:type="spellEnd"/>
      <w:r>
        <w:rPr>
          <w:sz w:val="23"/>
          <w:szCs w:val="23"/>
        </w:rPr>
        <w:t xml:space="preserve"> and have them review the available positions on our corporate website at </w:t>
      </w:r>
    </w:p>
    <w:p w:rsidR="00925DE8" w:rsidRDefault="00925DE8" w:rsidP="00EF33B3">
      <w:pPr>
        <w:pStyle w:val="Default"/>
        <w:ind w:left="720"/>
        <w:rPr>
          <w:sz w:val="23"/>
          <w:szCs w:val="23"/>
        </w:rPr>
      </w:pPr>
      <w:r w:rsidRPr="00EF33B3">
        <w:rPr>
          <w:color w:val="0070C0"/>
          <w:sz w:val="23"/>
          <w:szCs w:val="23"/>
        </w:rPr>
        <w:t>http://www.brighthorizons.com</w:t>
      </w:r>
      <w:r>
        <w:rPr>
          <w:sz w:val="23"/>
          <w:szCs w:val="23"/>
        </w:rPr>
        <w:t xml:space="preserve">, </w:t>
      </w:r>
      <w:proofErr w:type="gramStart"/>
      <w:r>
        <w:rPr>
          <w:sz w:val="23"/>
          <w:szCs w:val="23"/>
        </w:rPr>
        <w:t>click</w:t>
      </w:r>
      <w:proofErr w:type="gramEnd"/>
      <w:r>
        <w:rPr>
          <w:sz w:val="23"/>
          <w:szCs w:val="23"/>
        </w:rPr>
        <w:t xml:space="preserve"> on careers, click on search and apply and narrow your search via city and or job type or title. We are recruiting for the following: Enrollment Manager, Infants</w:t>
      </w:r>
      <w:r w:rsidR="00125FC3">
        <w:rPr>
          <w:sz w:val="23"/>
          <w:szCs w:val="23"/>
        </w:rPr>
        <w:t>, Toddlers and Early Preschool</w:t>
      </w:r>
      <w:r w:rsidR="009434A0">
        <w:rPr>
          <w:sz w:val="23"/>
          <w:szCs w:val="23"/>
        </w:rPr>
        <w:t xml:space="preserve"> </w:t>
      </w:r>
      <w:r w:rsidR="009434A0">
        <w:rPr>
          <w:sz w:val="23"/>
          <w:szCs w:val="23"/>
        </w:rPr>
        <w:lastRenderedPageBreak/>
        <w:t>and Kindergarten Prep</w:t>
      </w:r>
      <w:r>
        <w:rPr>
          <w:sz w:val="23"/>
          <w:szCs w:val="23"/>
        </w:rPr>
        <w:t>.</w:t>
      </w:r>
      <w:r w:rsidR="00125FC3">
        <w:rPr>
          <w:sz w:val="23"/>
          <w:szCs w:val="23"/>
        </w:rPr>
        <w:t xml:space="preserve"> </w:t>
      </w:r>
      <w:r>
        <w:rPr>
          <w:sz w:val="23"/>
          <w:szCs w:val="23"/>
        </w:rPr>
        <w:t>Submission of your application via our careers portal is</w:t>
      </w:r>
      <w:r w:rsidR="00EF33B3">
        <w:rPr>
          <w:sz w:val="23"/>
          <w:szCs w:val="23"/>
        </w:rPr>
        <w:t xml:space="preserve"> </w:t>
      </w:r>
      <w:r>
        <w:rPr>
          <w:sz w:val="23"/>
          <w:szCs w:val="23"/>
        </w:rPr>
        <w:t xml:space="preserve">required in order to be considered. Emailing me will alert me on who to look for in our requisitions. </w:t>
      </w:r>
    </w:p>
    <w:p w:rsidR="00925DE8" w:rsidRDefault="00925DE8" w:rsidP="00925DE8">
      <w:pPr>
        <w:pStyle w:val="Default"/>
        <w:rPr>
          <w:sz w:val="23"/>
          <w:szCs w:val="23"/>
        </w:rPr>
      </w:pPr>
    </w:p>
    <w:p w:rsidR="00925DE8" w:rsidRPr="00925DE8" w:rsidRDefault="00925DE8" w:rsidP="00925DE8">
      <w:pPr>
        <w:pStyle w:val="Default"/>
        <w:rPr>
          <w:color w:val="7030A0"/>
          <w:sz w:val="23"/>
          <w:szCs w:val="23"/>
        </w:rPr>
      </w:pPr>
      <w:r w:rsidRPr="00925DE8">
        <w:rPr>
          <w:b/>
          <w:bCs/>
          <w:color w:val="7030A0"/>
          <w:sz w:val="23"/>
          <w:szCs w:val="23"/>
        </w:rPr>
        <w:t xml:space="preserve">DID YOU KNOW? </w:t>
      </w:r>
    </w:p>
    <w:p w:rsidR="00EF33B3" w:rsidRDefault="00EF33B3" w:rsidP="00925DE8">
      <w:pPr>
        <w:pStyle w:val="Default"/>
        <w:spacing w:after="18"/>
        <w:rPr>
          <w:sz w:val="20"/>
          <w:szCs w:val="20"/>
        </w:rPr>
      </w:pPr>
    </w:p>
    <w:p w:rsidR="00925DE8" w:rsidRPr="00EF33B3" w:rsidRDefault="00925DE8" w:rsidP="00EF33B3">
      <w:pPr>
        <w:pStyle w:val="Default"/>
        <w:numPr>
          <w:ilvl w:val="0"/>
          <w:numId w:val="5"/>
        </w:numPr>
        <w:spacing w:after="18"/>
        <w:rPr>
          <w:sz w:val="20"/>
          <w:szCs w:val="20"/>
        </w:rPr>
      </w:pPr>
      <w:r>
        <w:rPr>
          <w:i/>
          <w:iCs/>
          <w:sz w:val="23"/>
          <w:szCs w:val="23"/>
        </w:rPr>
        <w:t xml:space="preserve">Questions </w:t>
      </w:r>
      <w:r>
        <w:rPr>
          <w:sz w:val="23"/>
          <w:szCs w:val="23"/>
        </w:rPr>
        <w:t xml:space="preserve">surrounding the waitlist? Ask for a one on one meeting with Rosalind Johnson, Executive Director, </w:t>
      </w:r>
      <w:proofErr w:type="gramStart"/>
      <w:r>
        <w:rPr>
          <w:sz w:val="23"/>
          <w:szCs w:val="23"/>
        </w:rPr>
        <w:t>Rosalind.johnson@brighthorizons.com</w:t>
      </w:r>
      <w:proofErr w:type="gramEnd"/>
      <w:r>
        <w:rPr>
          <w:sz w:val="23"/>
          <w:szCs w:val="23"/>
        </w:rPr>
        <w:t xml:space="preserve">. Shabrika will continue to accept Pre Enrollment Registration forms and maintain our wait list. She can be reached at shabrika.clark@brighthorizons.coms. </w:t>
      </w:r>
    </w:p>
    <w:p w:rsidR="00925DE8" w:rsidRDefault="00925DE8" w:rsidP="00EF33B3">
      <w:pPr>
        <w:pStyle w:val="Default"/>
        <w:numPr>
          <w:ilvl w:val="0"/>
          <w:numId w:val="5"/>
        </w:numPr>
        <w:rPr>
          <w:sz w:val="23"/>
          <w:szCs w:val="23"/>
        </w:rPr>
      </w:pPr>
      <w:r>
        <w:rPr>
          <w:sz w:val="23"/>
          <w:szCs w:val="23"/>
        </w:rPr>
        <w:t xml:space="preserve">Need a regularly scheduled time to stop by and talk with a member of leadership? We are available for an additional hour after each Family Partnership meeting to field any questions or concerns. We look forward to your feedback. </w:t>
      </w:r>
    </w:p>
    <w:p w:rsidR="00925DE8" w:rsidRDefault="00925DE8" w:rsidP="00925DE8">
      <w:pPr>
        <w:pStyle w:val="Default"/>
        <w:rPr>
          <w:sz w:val="23"/>
          <w:szCs w:val="23"/>
        </w:rPr>
      </w:pPr>
    </w:p>
    <w:p w:rsidR="00EF33B3" w:rsidRDefault="00925DE8" w:rsidP="00925DE8">
      <w:pPr>
        <w:pStyle w:val="Default"/>
        <w:rPr>
          <w:sz w:val="23"/>
          <w:szCs w:val="23"/>
        </w:rPr>
      </w:pPr>
      <w:r>
        <w:rPr>
          <w:sz w:val="23"/>
          <w:szCs w:val="23"/>
        </w:rPr>
        <w:t>Thank you for your partnership!</w:t>
      </w:r>
    </w:p>
    <w:p w:rsidR="00925DE8" w:rsidRDefault="00925DE8" w:rsidP="00925DE8">
      <w:pPr>
        <w:pStyle w:val="Default"/>
        <w:rPr>
          <w:sz w:val="23"/>
          <w:szCs w:val="23"/>
        </w:rPr>
      </w:pPr>
      <w:r>
        <w:rPr>
          <w:sz w:val="23"/>
          <w:szCs w:val="23"/>
        </w:rPr>
        <w:t xml:space="preserve"> </w:t>
      </w:r>
    </w:p>
    <w:p w:rsidR="00925DE8" w:rsidRDefault="00925DE8" w:rsidP="00925DE8">
      <w:pPr>
        <w:pStyle w:val="Default"/>
        <w:rPr>
          <w:sz w:val="23"/>
          <w:szCs w:val="23"/>
        </w:rPr>
      </w:pPr>
      <w:r>
        <w:rPr>
          <w:i/>
          <w:iCs/>
          <w:sz w:val="23"/>
          <w:szCs w:val="23"/>
        </w:rPr>
        <w:t xml:space="preserve">Sincerely, </w:t>
      </w:r>
    </w:p>
    <w:p w:rsidR="00EF33B3" w:rsidRDefault="00925DE8" w:rsidP="00925DE8">
      <w:pPr>
        <w:pStyle w:val="Default"/>
        <w:rPr>
          <w:i/>
          <w:iCs/>
          <w:sz w:val="23"/>
          <w:szCs w:val="23"/>
        </w:rPr>
      </w:pPr>
      <w:r>
        <w:rPr>
          <w:i/>
          <w:iCs/>
          <w:sz w:val="23"/>
          <w:szCs w:val="23"/>
        </w:rPr>
        <w:t>Rosalind</w:t>
      </w:r>
    </w:p>
    <w:p w:rsidR="009434A0" w:rsidRDefault="009434A0" w:rsidP="00925DE8">
      <w:pPr>
        <w:pStyle w:val="Default"/>
        <w:rPr>
          <w:i/>
          <w:iCs/>
          <w:sz w:val="23"/>
          <w:szCs w:val="23"/>
        </w:rPr>
      </w:pPr>
    </w:p>
    <w:p w:rsidR="009434A0" w:rsidRPr="009434A0" w:rsidRDefault="009434A0" w:rsidP="00925DE8">
      <w:pPr>
        <w:pStyle w:val="Default"/>
        <w:rPr>
          <w:iCs/>
          <w:sz w:val="23"/>
          <w:szCs w:val="23"/>
        </w:rPr>
      </w:pPr>
      <w:r>
        <w:t>Rosalind Johnson</w:t>
      </w:r>
      <w:r>
        <w:br/>
        <w:t>Executive Director</w:t>
      </w:r>
      <w:r>
        <w:br/>
        <w:t>Jeannette Cathy Children's Center</w:t>
      </w:r>
      <w:r>
        <w:br/>
        <w:t>rosalind.johnson@brighthorizons.com</w:t>
      </w:r>
      <w:r>
        <w:br/>
        <w:t>404-761-2323 (phone</w:t>
      </w:r>
      <w:proofErr w:type="gramStart"/>
      <w:r>
        <w:t>)</w:t>
      </w:r>
      <w:proofErr w:type="gramEnd"/>
      <w:r>
        <w:br/>
        <w:t>404-761-4581 (fax)</w:t>
      </w:r>
    </w:p>
    <w:p w:rsidR="00EF33B3" w:rsidRPr="00EF33B3" w:rsidRDefault="00925DE8" w:rsidP="00EF33B3">
      <w:pPr>
        <w:pStyle w:val="Default"/>
        <w:rPr>
          <w:sz w:val="23"/>
          <w:szCs w:val="23"/>
        </w:rPr>
      </w:pPr>
      <w:r>
        <w:rPr>
          <w:i/>
          <w:iCs/>
          <w:sz w:val="23"/>
          <w:szCs w:val="23"/>
        </w:rPr>
        <w:t xml:space="preserve"> </w:t>
      </w:r>
    </w:p>
    <w:sectPr w:rsidR="00EF33B3" w:rsidRPr="00EF33B3" w:rsidSect="00F83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4FE5"/>
    <w:multiLevelType w:val="hybridMultilevel"/>
    <w:tmpl w:val="B3B838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009316B"/>
    <w:multiLevelType w:val="hybridMultilevel"/>
    <w:tmpl w:val="7952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5674"/>
    <w:multiLevelType w:val="hybridMultilevel"/>
    <w:tmpl w:val="68EE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36B6"/>
    <w:multiLevelType w:val="hybridMultilevel"/>
    <w:tmpl w:val="29EA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47BFB"/>
    <w:multiLevelType w:val="hybridMultilevel"/>
    <w:tmpl w:val="63E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DE8"/>
    <w:rsid w:val="0004064A"/>
    <w:rsid w:val="00040EBE"/>
    <w:rsid w:val="00042B4F"/>
    <w:rsid w:val="000641FC"/>
    <w:rsid w:val="00065380"/>
    <w:rsid w:val="00066288"/>
    <w:rsid w:val="00073621"/>
    <w:rsid w:val="000A73DA"/>
    <w:rsid w:val="000D3084"/>
    <w:rsid w:val="00117DB2"/>
    <w:rsid w:val="0012191B"/>
    <w:rsid w:val="00125FC3"/>
    <w:rsid w:val="00155C98"/>
    <w:rsid w:val="00186873"/>
    <w:rsid w:val="001D4706"/>
    <w:rsid w:val="001E1321"/>
    <w:rsid w:val="001E585E"/>
    <w:rsid w:val="00226760"/>
    <w:rsid w:val="00271EF0"/>
    <w:rsid w:val="00286B4F"/>
    <w:rsid w:val="002A7E26"/>
    <w:rsid w:val="002E05F2"/>
    <w:rsid w:val="002F0C71"/>
    <w:rsid w:val="002F418E"/>
    <w:rsid w:val="002F76C2"/>
    <w:rsid w:val="003078B7"/>
    <w:rsid w:val="00352B58"/>
    <w:rsid w:val="00370D0F"/>
    <w:rsid w:val="00380B96"/>
    <w:rsid w:val="00391FFA"/>
    <w:rsid w:val="00392F18"/>
    <w:rsid w:val="00394ADC"/>
    <w:rsid w:val="003B35EE"/>
    <w:rsid w:val="0044275C"/>
    <w:rsid w:val="00454201"/>
    <w:rsid w:val="004860CE"/>
    <w:rsid w:val="0049710B"/>
    <w:rsid w:val="00513B39"/>
    <w:rsid w:val="00560FF4"/>
    <w:rsid w:val="005A46AD"/>
    <w:rsid w:val="005F19D8"/>
    <w:rsid w:val="00601E4C"/>
    <w:rsid w:val="0061367C"/>
    <w:rsid w:val="00615E06"/>
    <w:rsid w:val="0064503D"/>
    <w:rsid w:val="00652FD4"/>
    <w:rsid w:val="006A7F2C"/>
    <w:rsid w:val="006B1AAD"/>
    <w:rsid w:val="006E752D"/>
    <w:rsid w:val="00700A71"/>
    <w:rsid w:val="00723431"/>
    <w:rsid w:val="00774DA5"/>
    <w:rsid w:val="00783D3A"/>
    <w:rsid w:val="007A6294"/>
    <w:rsid w:val="007B3FC3"/>
    <w:rsid w:val="007C1690"/>
    <w:rsid w:val="007F1483"/>
    <w:rsid w:val="00815A1F"/>
    <w:rsid w:val="008448BF"/>
    <w:rsid w:val="00867A50"/>
    <w:rsid w:val="008B50CE"/>
    <w:rsid w:val="008E24CA"/>
    <w:rsid w:val="00916006"/>
    <w:rsid w:val="00925DE8"/>
    <w:rsid w:val="009434A0"/>
    <w:rsid w:val="00976CB7"/>
    <w:rsid w:val="00977267"/>
    <w:rsid w:val="00987874"/>
    <w:rsid w:val="00A03010"/>
    <w:rsid w:val="00A857A7"/>
    <w:rsid w:val="00AA7E50"/>
    <w:rsid w:val="00AE1DC9"/>
    <w:rsid w:val="00AF76C9"/>
    <w:rsid w:val="00B37372"/>
    <w:rsid w:val="00B52F18"/>
    <w:rsid w:val="00B60A38"/>
    <w:rsid w:val="00BB0341"/>
    <w:rsid w:val="00BD1DF5"/>
    <w:rsid w:val="00C41B66"/>
    <w:rsid w:val="00C81321"/>
    <w:rsid w:val="00CB2A71"/>
    <w:rsid w:val="00CB399E"/>
    <w:rsid w:val="00CE079A"/>
    <w:rsid w:val="00D05188"/>
    <w:rsid w:val="00D06EE8"/>
    <w:rsid w:val="00D665B4"/>
    <w:rsid w:val="00D723A8"/>
    <w:rsid w:val="00DC521D"/>
    <w:rsid w:val="00E210BB"/>
    <w:rsid w:val="00E66649"/>
    <w:rsid w:val="00EA5DE2"/>
    <w:rsid w:val="00EB0340"/>
    <w:rsid w:val="00EF33B3"/>
    <w:rsid w:val="00F46F9F"/>
    <w:rsid w:val="00F6594A"/>
    <w:rsid w:val="00F83963"/>
    <w:rsid w:val="00F904DA"/>
    <w:rsid w:val="00F97E55"/>
    <w:rsid w:val="00FA3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E8"/>
    <w:rPr>
      <w:rFonts w:ascii="Tahoma" w:hAnsi="Tahoma" w:cs="Tahoma"/>
      <w:sz w:val="16"/>
      <w:szCs w:val="16"/>
    </w:rPr>
  </w:style>
  <w:style w:type="paragraph" w:customStyle="1" w:styleId="Default">
    <w:name w:val="Default"/>
    <w:rsid w:val="00925DE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Bright Horizons</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2018-07-09T20:34:00Z</dcterms:created>
  <dcterms:modified xsi:type="dcterms:W3CDTF">2018-07-09T20:34:00Z</dcterms:modified>
</cp:coreProperties>
</file>