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25705" w14:textId="2A768209" w:rsidR="00912C98" w:rsidRPr="00912C98" w:rsidRDefault="00912C98" w:rsidP="00912C98">
      <w:pPr>
        <w:rPr>
          <w:b/>
          <w:bCs/>
        </w:rPr>
      </w:pPr>
      <w:r w:rsidRPr="00912C98">
        <w:t>that the Board determines that the following days be designated for the calendar year 202</w:t>
      </w:r>
      <w:r>
        <w:t>4</w:t>
      </w:r>
      <w:r w:rsidRPr="00912C98">
        <w:t xml:space="preserve"> as nonbusiness days for purposes of Section 552.0031 of the Act:</w:t>
      </w:r>
      <w:r w:rsidRPr="00912C98">
        <w:rPr>
          <w:b/>
          <w:bCs/>
        </w:rPr>
        <w:t xml:space="preserve"> </w:t>
      </w:r>
    </w:p>
    <w:p w14:paraId="0FD151A8" w14:textId="77777777" w:rsidR="00912C98" w:rsidRPr="00912C98" w:rsidRDefault="00912C98" w:rsidP="00912C98">
      <w:pPr>
        <w:rPr>
          <w:b/>
          <w:bCs/>
        </w:rPr>
        <w:sectPr w:rsidR="00912C98" w:rsidRPr="00912C98" w:rsidSect="00912C98">
          <w:pgSz w:w="12240" w:h="15840" w:code="1"/>
          <w:pgMar w:top="907" w:right="1152" w:bottom="1440" w:left="1440" w:header="0" w:footer="720" w:gutter="0"/>
          <w:cols w:space="720"/>
          <w:noEndnote/>
          <w:docGrid w:linePitch="360"/>
        </w:sectPr>
      </w:pPr>
    </w:p>
    <w:p w14:paraId="6C3650A7" w14:textId="77777777" w:rsidR="00912C98" w:rsidRPr="00912C98" w:rsidRDefault="00912C98" w:rsidP="00912C98">
      <w:pPr>
        <w:numPr>
          <w:ilvl w:val="0"/>
          <w:numId w:val="1"/>
        </w:numPr>
        <w:rPr>
          <w:b/>
          <w:bCs/>
        </w:rPr>
      </w:pPr>
      <w:r w:rsidRPr="00912C98">
        <w:rPr>
          <w:b/>
          <w:bCs/>
        </w:rPr>
        <w:t>March 12, 2024</w:t>
      </w:r>
    </w:p>
    <w:p w14:paraId="7AC10077" w14:textId="77777777" w:rsidR="00912C98" w:rsidRPr="00912C98" w:rsidRDefault="00912C98" w:rsidP="00912C98">
      <w:pPr>
        <w:numPr>
          <w:ilvl w:val="0"/>
          <w:numId w:val="1"/>
        </w:numPr>
        <w:rPr>
          <w:b/>
          <w:bCs/>
        </w:rPr>
      </w:pPr>
      <w:r w:rsidRPr="00912C98">
        <w:rPr>
          <w:b/>
          <w:bCs/>
        </w:rPr>
        <w:t>March 13, 2024</w:t>
      </w:r>
    </w:p>
    <w:p w14:paraId="593BC15A" w14:textId="77777777" w:rsidR="00912C98" w:rsidRPr="00912C98" w:rsidRDefault="00912C98" w:rsidP="00912C98">
      <w:pPr>
        <w:numPr>
          <w:ilvl w:val="0"/>
          <w:numId w:val="1"/>
        </w:numPr>
        <w:rPr>
          <w:b/>
          <w:bCs/>
        </w:rPr>
      </w:pPr>
      <w:r w:rsidRPr="00912C98">
        <w:rPr>
          <w:b/>
          <w:bCs/>
        </w:rPr>
        <w:t>March 14, 2024</w:t>
      </w:r>
    </w:p>
    <w:p w14:paraId="647577BA" w14:textId="77777777" w:rsidR="00912C98" w:rsidRPr="00912C98" w:rsidRDefault="00912C98" w:rsidP="00912C98">
      <w:pPr>
        <w:numPr>
          <w:ilvl w:val="0"/>
          <w:numId w:val="1"/>
        </w:numPr>
        <w:rPr>
          <w:b/>
          <w:bCs/>
        </w:rPr>
      </w:pPr>
      <w:r w:rsidRPr="00912C98">
        <w:rPr>
          <w:b/>
          <w:bCs/>
        </w:rPr>
        <w:t>March 15, 2024</w:t>
      </w:r>
    </w:p>
    <w:p w14:paraId="097F1934" w14:textId="77777777" w:rsidR="00912C98" w:rsidRPr="00912C98" w:rsidRDefault="00912C98" w:rsidP="00912C98">
      <w:pPr>
        <w:numPr>
          <w:ilvl w:val="0"/>
          <w:numId w:val="1"/>
        </w:numPr>
        <w:rPr>
          <w:b/>
          <w:bCs/>
        </w:rPr>
      </w:pPr>
      <w:r w:rsidRPr="00912C98">
        <w:rPr>
          <w:b/>
          <w:bCs/>
        </w:rPr>
        <w:t>July 3, 2024</w:t>
      </w:r>
      <w:r w:rsidRPr="00912C98">
        <w:rPr>
          <w:b/>
          <w:bCs/>
        </w:rPr>
        <w:tab/>
      </w:r>
    </w:p>
    <w:p w14:paraId="6BF69251" w14:textId="77777777" w:rsidR="00912C98" w:rsidRPr="00912C98" w:rsidRDefault="00912C98" w:rsidP="00912C98">
      <w:pPr>
        <w:numPr>
          <w:ilvl w:val="0"/>
          <w:numId w:val="1"/>
        </w:numPr>
        <w:rPr>
          <w:b/>
          <w:bCs/>
        </w:rPr>
      </w:pPr>
      <w:r w:rsidRPr="00912C98">
        <w:rPr>
          <w:b/>
          <w:bCs/>
        </w:rPr>
        <w:t>November 25, 2024</w:t>
      </w:r>
    </w:p>
    <w:p w14:paraId="6D5810A1" w14:textId="77777777" w:rsidR="00912C98" w:rsidRPr="00912C98" w:rsidRDefault="00912C98" w:rsidP="00912C98">
      <w:pPr>
        <w:numPr>
          <w:ilvl w:val="0"/>
          <w:numId w:val="1"/>
        </w:numPr>
        <w:rPr>
          <w:b/>
          <w:bCs/>
        </w:rPr>
      </w:pPr>
      <w:r w:rsidRPr="00912C98">
        <w:rPr>
          <w:b/>
          <w:bCs/>
        </w:rPr>
        <w:t>November 26, 2024</w:t>
      </w:r>
    </w:p>
    <w:p w14:paraId="6682DD35" w14:textId="77777777" w:rsidR="00912C98" w:rsidRPr="00912C98" w:rsidRDefault="00912C98" w:rsidP="00912C98">
      <w:pPr>
        <w:numPr>
          <w:ilvl w:val="0"/>
          <w:numId w:val="1"/>
        </w:numPr>
        <w:rPr>
          <w:b/>
          <w:bCs/>
        </w:rPr>
      </w:pPr>
      <w:r w:rsidRPr="00912C98">
        <w:rPr>
          <w:b/>
          <w:bCs/>
        </w:rPr>
        <w:t>November 27, 2024</w:t>
      </w:r>
    </w:p>
    <w:p w14:paraId="456D29AC" w14:textId="77777777" w:rsidR="00912C98" w:rsidRPr="00912C98" w:rsidRDefault="00912C98" w:rsidP="00912C98">
      <w:pPr>
        <w:numPr>
          <w:ilvl w:val="0"/>
          <w:numId w:val="1"/>
        </w:numPr>
        <w:rPr>
          <w:b/>
          <w:bCs/>
        </w:rPr>
      </w:pPr>
      <w:r w:rsidRPr="00912C98">
        <w:rPr>
          <w:b/>
          <w:bCs/>
        </w:rPr>
        <w:t>December 23, 2024</w:t>
      </w:r>
    </w:p>
    <w:p w14:paraId="07E48926" w14:textId="77777777" w:rsidR="00912C98" w:rsidRPr="00912C98" w:rsidRDefault="00912C98" w:rsidP="00912C98">
      <w:pPr>
        <w:numPr>
          <w:ilvl w:val="0"/>
          <w:numId w:val="1"/>
        </w:numPr>
        <w:sectPr w:rsidR="00912C98" w:rsidRPr="00912C98" w:rsidSect="00912C98">
          <w:type w:val="continuous"/>
          <w:pgSz w:w="12240" w:h="15840" w:code="1"/>
          <w:pgMar w:top="1440" w:right="1440" w:bottom="1440" w:left="1440" w:header="0" w:footer="720" w:gutter="0"/>
          <w:cols w:num="2" w:space="720"/>
          <w:noEndnote/>
          <w:docGrid w:linePitch="360"/>
        </w:sectPr>
      </w:pPr>
      <w:r w:rsidRPr="00912C98">
        <w:rPr>
          <w:b/>
          <w:bCs/>
        </w:rPr>
        <w:t>December 27, 2024</w:t>
      </w:r>
    </w:p>
    <w:p w14:paraId="56C02683" w14:textId="77777777" w:rsidR="009C53CE" w:rsidRDefault="009C53CE"/>
    <w:sectPr w:rsidR="009C5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C7349"/>
    <w:multiLevelType w:val="hybridMultilevel"/>
    <w:tmpl w:val="6A0E04E8"/>
    <w:lvl w:ilvl="0" w:tplc="88C6749E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54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98"/>
    <w:rsid w:val="00867B9E"/>
    <w:rsid w:val="00912C98"/>
    <w:rsid w:val="009C53CE"/>
    <w:rsid w:val="00C2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1C3B"/>
  <w15:chartTrackingRefBased/>
  <w15:docId w15:val="{A8E16259-0AD8-404B-A98E-9AF705A0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C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C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C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C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C9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C9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C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C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C9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C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Burrow</dc:creator>
  <cp:keywords/>
  <dc:description/>
  <cp:lastModifiedBy>Scott Burrow</cp:lastModifiedBy>
  <cp:revision>1</cp:revision>
  <dcterms:created xsi:type="dcterms:W3CDTF">2024-09-16T17:15:00Z</dcterms:created>
  <dcterms:modified xsi:type="dcterms:W3CDTF">2024-09-16T17:17:00Z</dcterms:modified>
</cp:coreProperties>
</file>