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7B4C0E" w14:textId="77777777" w:rsidR="005F707F" w:rsidRPr="005F707F" w:rsidRDefault="005F707F" w:rsidP="005F707F">
      <w:pPr>
        <w:spacing w:after="288" w:line="259" w:lineRule="auto"/>
        <w:ind w:left="5" w:firstLine="0"/>
        <w:contextualSpacing/>
        <w:jc w:val="center"/>
      </w:pPr>
      <w:r w:rsidRPr="005F707F">
        <w:rPr>
          <w:sz w:val="30"/>
        </w:rPr>
        <w:t xml:space="preserve">Gateway 2.0 Sprints, Time Trials, and Bracket </w:t>
      </w:r>
      <w:proofErr w:type="spellStart"/>
      <w:r w:rsidRPr="005F707F">
        <w:rPr>
          <w:sz w:val="30"/>
        </w:rPr>
        <w:t>Enduro</w:t>
      </w:r>
      <w:proofErr w:type="spellEnd"/>
    </w:p>
    <w:p w14:paraId="7C215EF8" w14:textId="77777777" w:rsidR="005F707F" w:rsidRPr="005F707F" w:rsidRDefault="005F707F" w:rsidP="005F707F">
      <w:pPr>
        <w:spacing w:after="288" w:line="259" w:lineRule="auto"/>
        <w:ind w:left="5" w:firstLine="0"/>
        <w:contextualSpacing/>
        <w:jc w:val="center"/>
      </w:pPr>
      <w:r w:rsidRPr="005F707F">
        <w:rPr>
          <w:sz w:val="25"/>
        </w:rPr>
        <w:t>St Louis and Southern Illinois Regions SCCA/</w:t>
      </w:r>
      <w:proofErr w:type="spellStart"/>
      <w:r w:rsidRPr="005F707F">
        <w:rPr>
          <w:sz w:val="25"/>
        </w:rPr>
        <w:t>MiDiv</w:t>
      </w:r>
      <w:proofErr w:type="spellEnd"/>
      <w:r w:rsidRPr="005F707F">
        <w:rPr>
          <w:sz w:val="25"/>
        </w:rPr>
        <w:t xml:space="preserve"> </w:t>
      </w:r>
    </w:p>
    <w:p w14:paraId="27453E8A" w14:textId="77777777" w:rsidR="005F707F" w:rsidRPr="005F707F" w:rsidRDefault="005F707F" w:rsidP="005F707F">
      <w:pPr>
        <w:spacing w:after="0" w:line="267" w:lineRule="auto"/>
        <w:ind w:left="756" w:right="731"/>
        <w:contextualSpacing/>
        <w:jc w:val="center"/>
      </w:pPr>
      <w:r w:rsidRPr="005F707F">
        <w:rPr>
          <w:sz w:val="25"/>
        </w:rPr>
        <w:t xml:space="preserve">August 8 and 9, 2020 </w:t>
      </w:r>
    </w:p>
    <w:p w14:paraId="267D0415" w14:textId="77777777" w:rsidR="005F707F" w:rsidRPr="005F707F" w:rsidRDefault="005F707F" w:rsidP="005F707F">
      <w:pPr>
        <w:spacing w:after="335" w:line="267" w:lineRule="auto"/>
        <w:ind w:left="756" w:right="666"/>
        <w:jc w:val="center"/>
        <w:rPr>
          <w:sz w:val="25"/>
        </w:rPr>
      </w:pPr>
      <w:r w:rsidRPr="005F707F">
        <w:rPr>
          <w:sz w:val="25"/>
        </w:rPr>
        <w:t>Worldwide Technology Raceway at Gateway, Madison, IL 62060              Sanction # 20-R-8533</w:t>
      </w:r>
    </w:p>
    <w:p w14:paraId="037EC059" w14:textId="624C8CBD" w:rsidR="005565A1" w:rsidRPr="005565A1" w:rsidRDefault="005565A1" w:rsidP="005565A1">
      <w:pPr>
        <w:spacing w:after="100" w:line="259" w:lineRule="auto"/>
        <w:ind w:left="0" w:firstLine="0"/>
        <w:jc w:val="center"/>
        <w:rPr>
          <w:b/>
          <w:bCs/>
          <w:sz w:val="24"/>
          <w:szCs w:val="24"/>
        </w:rPr>
      </w:pPr>
      <w:r>
        <w:rPr>
          <w:b/>
          <w:bCs/>
          <w:sz w:val="24"/>
          <w:szCs w:val="24"/>
        </w:rPr>
        <w:t>BRACKET ENDURO / CRE SUPPLEMENTARY RULES</w:t>
      </w:r>
    </w:p>
    <w:p w14:paraId="07D63A4B" w14:textId="68FB15C3" w:rsidR="0045272B" w:rsidRPr="005F707F" w:rsidRDefault="00605FF3">
      <w:pPr>
        <w:spacing w:after="100" w:line="259" w:lineRule="auto"/>
        <w:ind w:left="0" w:firstLine="0"/>
      </w:pPr>
      <w:r w:rsidRPr="005F707F">
        <w:t xml:space="preserve">The event is held under the current </w:t>
      </w:r>
      <w:hyperlink r:id="rId6">
        <w:r w:rsidRPr="005F707F">
          <w:rPr>
            <w:rFonts w:eastAsia="Arial"/>
            <w:color w:val="0000FF"/>
            <w:u w:val="single" w:color="0000FF"/>
          </w:rPr>
          <w:t>2020 SCCA Club Racing Experience Rules</w:t>
        </w:r>
      </w:hyperlink>
      <w:hyperlink r:id="rId7">
        <w:r w:rsidRPr="005F707F">
          <w:t>.</w:t>
        </w:r>
      </w:hyperlink>
    </w:p>
    <w:p w14:paraId="4087050B" w14:textId="77777777" w:rsidR="0045272B" w:rsidRPr="005F707F" w:rsidRDefault="00605FF3">
      <w:pPr>
        <w:spacing w:after="311"/>
        <w:ind w:left="-5"/>
      </w:pPr>
      <w:r w:rsidRPr="005F707F">
        <w:t>This event will be a low risk racing experience that provides an instructional environment regardless of a driver’s experience level.</w:t>
      </w:r>
    </w:p>
    <w:p w14:paraId="16D960DF" w14:textId="77777777" w:rsidR="0045272B" w:rsidRPr="005F707F" w:rsidRDefault="00605FF3">
      <w:pPr>
        <w:pStyle w:val="Heading1"/>
        <w:ind w:left="-5"/>
        <w:rPr>
          <w:rFonts w:ascii="Times New Roman" w:hAnsi="Times New Roman" w:cs="Times New Roman"/>
        </w:rPr>
      </w:pPr>
      <w:r w:rsidRPr="005F707F">
        <w:rPr>
          <w:rFonts w:ascii="Times New Roman" w:hAnsi="Times New Roman" w:cs="Times New Roman"/>
        </w:rPr>
        <w:t>PARTICIPANTS</w:t>
      </w:r>
    </w:p>
    <w:p w14:paraId="2C6617BD" w14:textId="77777777" w:rsidR="0045272B" w:rsidRPr="005F707F" w:rsidRDefault="00605FF3">
      <w:pPr>
        <w:ind w:left="-5"/>
      </w:pPr>
      <w:r w:rsidRPr="005F707F">
        <w:t>Drivers must have a current SCCA membership or a SCCA weekend membership.  The SCCA weekend membership is included with your registration.  Further info. is available at registration.  Crew in “hot” areas must have a SCCA membership, a weekend membership, or a Trial membership, available at registration</w:t>
      </w:r>
    </w:p>
    <w:p w14:paraId="63A9877F" w14:textId="77777777" w:rsidR="0045272B" w:rsidRPr="005F707F" w:rsidRDefault="00605FF3">
      <w:pPr>
        <w:ind w:left="-5"/>
      </w:pPr>
      <w:r w:rsidRPr="005F707F">
        <w:t>Drivers must be 18 years or older.  Drivers between the ages of 14 and 17 must possess a valid SCCA Novice permit or higher.</w:t>
      </w:r>
    </w:p>
    <w:p w14:paraId="79C00B2B" w14:textId="77777777" w:rsidR="0045272B" w:rsidRPr="005F707F" w:rsidRDefault="00605FF3">
      <w:pPr>
        <w:ind w:left="-5"/>
      </w:pPr>
      <w:r w:rsidRPr="005F707F">
        <w:t>Drivers must certify that they have no known medical conditions that would cause yourself or others undue risk</w:t>
      </w:r>
    </w:p>
    <w:p w14:paraId="5779705F" w14:textId="750B8EE0" w:rsidR="0045272B" w:rsidRDefault="00605FF3">
      <w:pPr>
        <w:spacing w:after="311"/>
        <w:ind w:left="-5"/>
      </w:pPr>
      <w:r w:rsidRPr="005F707F">
        <w:t>Drivers must provide their Track Participation Log to record participation to record participation in the event.  Track Participation Logs will be provided at the event.</w:t>
      </w:r>
    </w:p>
    <w:p w14:paraId="4506244E" w14:textId="77777777" w:rsidR="005565A1" w:rsidRDefault="005565A1" w:rsidP="005565A1">
      <w:pPr>
        <w:spacing w:after="3" w:line="247" w:lineRule="auto"/>
        <w:ind w:left="0"/>
      </w:pPr>
      <w:r w:rsidRPr="009270D3">
        <w:rPr>
          <w:b/>
          <w:bCs/>
          <w:sz w:val="22"/>
        </w:rPr>
        <w:t>REGISTRATION</w:t>
      </w:r>
      <w:r w:rsidRPr="009649D1">
        <w:rPr>
          <w:sz w:val="22"/>
        </w:rPr>
        <w:t>:</w:t>
      </w:r>
      <w:r>
        <w:rPr>
          <w:sz w:val="22"/>
        </w:rPr>
        <w:t xml:space="preserve"> Drivers can register for the race online at www.motorsportsreg.com. Drivers without internet access may request a paper entry form and mail it with their entry fees to the Chief Registrar: Sheila Burkett, 610 Tuxedo Blvd</w:t>
      </w:r>
      <w:r w:rsidRPr="009649D1">
        <w:rPr>
          <w:sz w:val="22"/>
        </w:rPr>
        <w:t xml:space="preserve">., St. Louis, MO </w:t>
      </w:r>
      <w:r w:rsidRPr="00EF5188">
        <w:rPr>
          <w:sz w:val="22"/>
        </w:rPr>
        <w:t>631</w:t>
      </w:r>
      <w:r>
        <w:rPr>
          <w:sz w:val="22"/>
        </w:rPr>
        <w:t>19</w:t>
      </w:r>
      <w:r w:rsidRPr="009649D1">
        <w:rPr>
          <w:sz w:val="22"/>
        </w:rPr>
        <w:t>, 314-</w:t>
      </w:r>
      <w:r>
        <w:rPr>
          <w:sz w:val="22"/>
        </w:rPr>
        <w:t>249</w:t>
      </w:r>
      <w:r w:rsidRPr="00EF5188">
        <w:rPr>
          <w:sz w:val="22"/>
        </w:rPr>
        <w:t>-</w:t>
      </w:r>
      <w:r>
        <w:rPr>
          <w:sz w:val="22"/>
        </w:rPr>
        <w:t>6571.</w:t>
      </w:r>
      <w:r w:rsidRPr="00EF5188">
        <w:rPr>
          <w:sz w:val="22"/>
        </w:rPr>
        <w:t xml:space="preserve">  </w:t>
      </w:r>
      <w:r>
        <w:rPr>
          <w:sz w:val="22"/>
        </w:rPr>
        <w:t xml:space="preserve">Make checks payable to STL, SCCA. A fee in the amount of $35 will be charged for any check returned by the bank. A full refund will be made if the entry is withdrawn before receiving a Tech sticker. If you pre-enter and are a no show, your check will be destroyed, and any credit card payments will be credited back to your card.  </w:t>
      </w:r>
    </w:p>
    <w:p w14:paraId="17AB9EB4" w14:textId="77777777" w:rsidR="005565A1" w:rsidRDefault="005565A1" w:rsidP="005565A1">
      <w:pPr>
        <w:spacing w:after="39" w:line="259" w:lineRule="auto"/>
        <w:ind w:left="5" w:firstLine="0"/>
      </w:pPr>
      <w:r>
        <w:rPr>
          <w:sz w:val="16"/>
        </w:rPr>
        <w:t xml:space="preserve"> </w:t>
      </w:r>
    </w:p>
    <w:p w14:paraId="2DF4151E" w14:textId="77777777" w:rsidR="005565A1" w:rsidRDefault="005565A1" w:rsidP="005565A1">
      <w:pPr>
        <w:spacing w:after="3" w:line="247" w:lineRule="auto"/>
        <w:ind w:left="0"/>
      </w:pPr>
      <w:r>
        <w:rPr>
          <w:sz w:val="22"/>
        </w:rPr>
        <w:t xml:space="preserve">If you sign in at registration and do not go thru, or pass, Tech, you must notify the Chief of Registration, BEFORE YOU LEAVE THE TRACK, to receive your refund. Withdrawn entries made via Phone/fax will not be accepted. </w:t>
      </w:r>
    </w:p>
    <w:p w14:paraId="07DADC72" w14:textId="77777777" w:rsidR="005565A1" w:rsidRDefault="005565A1" w:rsidP="005565A1">
      <w:pPr>
        <w:spacing w:after="39" w:line="259" w:lineRule="auto"/>
        <w:ind w:left="5" w:firstLine="0"/>
      </w:pPr>
      <w:r>
        <w:rPr>
          <w:sz w:val="16"/>
        </w:rPr>
        <w:t xml:space="preserve"> </w:t>
      </w:r>
    </w:p>
    <w:p w14:paraId="7247ABE5" w14:textId="148B44FF" w:rsidR="005565A1" w:rsidRDefault="005565A1" w:rsidP="005565A1">
      <w:pPr>
        <w:spacing w:after="3" w:line="247" w:lineRule="auto"/>
        <w:ind w:left="0"/>
      </w:pPr>
      <w:r>
        <w:rPr>
          <w:sz w:val="22"/>
        </w:rPr>
        <w:t>At-event Registration will be held in t</w:t>
      </w:r>
      <w:r>
        <w:rPr>
          <w:sz w:val="22"/>
        </w:rPr>
        <w:t xml:space="preserve">he tech area on Friday and Saturday. </w:t>
      </w:r>
      <w:r w:rsidRPr="00EF5188">
        <w:rPr>
          <w:sz w:val="22"/>
        </w:rPr>
        <w:t xml:space="preserve">Worker check-in </w:t>
      </w:r>
      <w:r>
        <w:rPr>
          <w:sz w:val="22"/>
        </w:rPr>
        <w:t xml:space="preserve">and Driver Registration Sunday </w:t>
      </w:r>
      <w:r w:rsidRPr="00EF5188">
        <w:rPr>
          <w:sz w:val="22"/>
        </w:rPr>
        <w:t xml:space="preserve">will take place in the </w:t>
      </w:r>
      <w:r>
        <w:rPr>
          <w:sz w:val="22"/>
        </w:rPr>
        <w:t>Meeting room</w:t>
      </w:r>
      <w:r w:rsidRPr="00EF5188">
        <w:rPr>
          <w:sz w:val="22"/>
        </w:rPr>
        <w:t xml:space="preserve">. </w:t>
      </w:r>
      <w:r>
        <w:rPr>
          <w:sz w:val="22"/>
        </w:rPr>
        <w:t xml:space="preserve">Do not mail entries by any method that requires a signature upon delivery. </w:t>
      </w:r>
    </w:p>
    <w:p w14:paraId="53120B76" w14:textId="3BB5C63E" w:rsidR="005565A1" w:rsidRPr="005565A1" w:rsidRDefault="005565A1" w:rsidP="005565A1">
      <w:pPr>
        <w:spacing w:after="39" w:line="259" w:lineRule="auto"/>
        <w:ind w:left="5" w:firstLine="0"/>
      </w:pPr>
      <w:r>
        <w:rPr>
          <w:sz w:val="16"/>
        </w:rPr>
        <w:t xml:space="preserve"> </w:t>
      </w:r>
    </w:p>
    <w:p w14:paraId="40371FB7" w14:textId="07BB0A1C" w:rsidR="005565A1" w:rsidRDefault="005565A1" w:rsidP="005565A1">
      <w:pPr>
        <w:spacing w:after="3" w:line="247" w:lineRule="auto"/>
        <w:ind w:left="0"/>
      </w:pPr>
      <w:r w:rsidRPr="009270D3">
        <w:rPr>
          <w:b/>
          <w:bCs/>
          <w:sz w:val="22"/>
        </w:rPr>
        <w:t>ENTRY FEES:</w:t>
      </w:r>
      <w:r>
        <w:rPr>
          <w:sz w:val="22"/>
        </w:rPr>
        <w:t xml:space="preserve"> Entry for the Bracket </w:t>
      </w:r>
      <w:proofErr w:type="spellStart"/>
      <w:r>
        <w:rPr>
          <w:sz w:val="22"/>
        </w:rPr>
        <w:t>Enduro</w:t>
      </w:r>
      <w:proofErr w:type="spellEnd"/>
      <w:r>
        <w:rPr>
          <w:sz w:val="22"/>
        </w:rPr>
        <w:t xml:space="preserve"> is $380.00 per team or $250.00 if the team is participating in the regional sprint races. Covered garage spaces are available at a cost of $100/wknd. </w:t>
      </w:r>
    </w:p>
    <w:p w14:paraId="1DC88EB7" w14:textId="77777777" w:rsidR="005565A1" w:rsidRDefault="005565A1" w:rsidP="005565A1">
      <w:pPr>
        <w:ind w:left="0" w:firstLine="0"/>
        <w:rPr>
          <w:sz w:val="22"/>
        </w:rPr>
      </w:pPr>
    </w:p>
    <w:p w14:paraId="57752B2C" w14:textId="1C3FB363" w:rsidR="005565A1" w:rsidRPr="005F707F" w:rsidRDefault="005565A1" w:rsidP="005565A1">
      <w:pPr>
        <w:ind w:left="0" w:firstLine="0"/>
      </w:pPr>
      <w:r w:rsidRPr="009270D3">
        <w:rPr>
          <w:b/>
          <w:bCs/>
          <w:sz w:val="22"/>
        </w:rPr>
        <w:lastRenderedPageBreak/>
        <w:t>ENTRY FEE PAYMENT:</w:t>
      </w:r>
      <w:r>
        <w:rPr>
          <w:sz w:val="22"/>
        </w:rPr>
        <w:t xml:space="preserve"> All e</w:t>
      </w:r>
      <w:r>
        <w:t xml:space="preserve">ntrants must use online registration via </w:t>
      </w:r>
      <w:r>
        <w:rPr>
          <w:color w:val="0563C1"/>
          <w:u w:val="single" w:color="0563C1"/>
        </w:rPr>
        <w:t>www.motorsportsreg.com</w:t>
      </w:r>
      <w:r>
        <w:rPr>
          <w:color w:val="0563C1"/>
        </w:rPr>
        <w:t xml:space="preserve"> </w:t>
      </w:r>
      <w:r w:rsidRPr="00794C48">
        <w:rPr>
          <w:color w:val="auto"/>
        </w:rPr>
        <w:t>and</w:t>
      </w:r>
      <w:r>
        <w:rPr>
          <w:color w:val="0563C1"/>
        </w:rPr>
        <w:t xml:space="preserve"> </w:t>
      </w:r>
      <w:r>
        <w:t xml:space="preserve">shall have the option of paying by check/money order or credit card at the time of registration. Credit card payments will not be charged to your card until Thursday, August 6, 2020. Credit Card payment option is only available by registering online at </w:t>
      </w:r>
      <w:hyperlink r:id="rId8" w:history="1">
        <w:r w:rsidRPr="001B4F47">
          <w:rPr>
            <w:rStyle w:val="Hyperlink"/>
          </w:rPr>
          <w:t>www.motorsportsreg.com</w:t>
        </w:r>
      </w:hyperlink>
      <w:r>
        <w:t xml:space="preserve"> and may be presented at the track.</w:t>
      </w:r>
    </w:p>
    <w:p w14:paraId="68D8E12C" w14:textId="77777777" w:rsidR="0045272B" w:rsidRPr="005F707F" w:rsidRDefault="00605FF3">
      <w:pPr>
        <w:pStyle w:val="Heading1"/>
        <w:ind w:left="-5"/>
        <w:rPr>
          <w:rFonts w:ascii="Times New Roman" w:hAnsi="Times New Roman" w:cs="Times New Roman"/>
        </w:rPr>
      </w:pPr>
      <w:r w:rsidRPr="005F707F">
        <w:rPr>
          <w:rFonts w:ascii="Times New Roman" w:hAnsi="Times New Roman" w:cs="Times New Roman"/>
        </w:rPr>
        <w:t>VEHICLE ELIGIBILITY</w:t>
      </w:r>
    </w:p>
    <w:p w14:paraId="63434E11" w14:textId="77777777" w:rsidR="0045272B" w:rsidRPr="005F707F" w:rsidRDefault="00605FF3">
      <w:pPr>
        <w:ind w:left="-5"/>
      </w:pPr>
      <w:r w:rsidRPr="005F707F">
        <w:t>Vehicles shall be production-based vehicles with a performance level equal or less than normal in Club Racing classes Improved Touring R, E Production, SCCA GT 3 or Touring 3.  Spec Racer Fords may also be included.</w:t>
      </w:r>
    </w:p>
    <w:p w14:paraId="2816D066" w14:textId="77777777" w:rsidR="0045272B" w:rsidRPr="005F707F" w:rsidRDefault="00605FF3">
      <w:pPr>
        <w:ind w:left="-5"/>
      </w:pPr>
      <w:r w:rsidRPr="005F707F">
        <w:t>Vehicles that may be of a performance higher than those listed above will need to be approved by the Chief Steward of the event.</w:t>
      </w:r>
    </w:p>
    <w:p w14:paraId="0E4593F4" w14:textId="482CAAB4" w:rsidR="0045272B" w:rsidRPr="005F707F" w:rsidRDefault="00605FF3">
      <w:pPr>
        <w:ind w:left="-5"/>
      </w:pPr>
      <w:r w:rsidRPr="005F707F">
        <w:t xml:space="preserve">Vehicle </w:t>
      </w:r>
      <w:r w:rsidR="005F707F" w:rsidRPr="005F707F">
        <w:t>logbooks</w:t>
      </w:r>
      <w:r w:rsidRPr="005F707F">
        <w:t xml:space="preserve"> are not required</w:t>
      </w:r>
    </w:p>
    <w:p w14:paraId="1E49A247" w14:textId="77777777" w:rsidR="0045272B" w:rsidRPr="005F707F" w:rsidRDefault="00605FF3">
      <w:pPr>
        <w:ind w:left="-5"/>
      </w:pPr>
      <w:r w:rsidRPr="005F707F">
        <w:t>All vehicles must meet the safety and equipment requirements of GCR 9.3. All vehicles must meet the safety and equipment requirements of GCR 9.4, “Roll cages for GT and Production based cars” or Appendix I, “2007 Cage Rules”</w:t>
      </w:r>
    </w:p>
    <w:p w14:paraId="09E33ED6" w14:textId="77777777" w:rsidR="0045272B" w:rsidRPr="005F707F" w:rsidRDefault="00605FF3">
      <w:pPr>
        <w:spacing w:after="308"/>
        <w:ind w:left="-5"/>
      </w:pPr>
      <w:r w:rsidRPr="005F707F">
        <w:t>The Chief Steward / Race Director may waive deviations of compliance requirements for a car for an event.</w:t>
      </w:r>
    </w:p>
    <w:p w14:paraId="6DEE3E54" w14:textId="77777777" w:rsidR="0045272B" w:rsidRPr="005F707F" w:rsidRDefault="00605FF3">
      <w:pPr>
        <w:pStyle w:val="Heading1"/>
        <w:ind w:left="-5"/>
        <w:rPr>
          <w:rFonts w:ascii="Times New Roman" w:hAnsi="Times New Roman" w:cs="Times New Roman"/>
        </w:rPr>
      </w:pPr>
      <w:r w:rsidRPr="005F707F">
        <w:rPr>
          <w:rFonts w:ascii="Times New Roman" w:hAnsi="Times New Roman" w:cs="Times New Roman"/>
        </w:rPr>
        <w:t>DRIVER CONDUCT</w:t>
      </w:r>
    </w:p>
    <w:p w14:paraId="67DA0B42" w14:textId="77777777" w:rsidR="0045272B" w:rsidRPr="005F707F" w:rsidRDefault="00605FF3">
      <w:pPr>
        <w:ind w:left="-5"/>
      </w:pPr>
      <w:r w:rsidRPr="005F707F">
        <w:t>On track behavior will be in the spirit of GCR section 6.  Any participant found to be over aggressive or dangerous may be black flagged and counseled by the Chief Instructor or his designee or may be excluded from the event.</w:t>
      </w:r>
    </w:p>
    <w:p w14:paraId="32EECECD" w14:textId="77777777" w:rsidR="0045272B" w:rsidRPr="005F707F" w:rsidRDefault="00605FF3">
      <w:pPr>
        <w:spacing w:after="311"/>
        <w:ind w:left="-5"/>
      </w:pPr>
      <w:r w:rsidRPr="005F707F">
        <w:t>At a minimum, any participant found being “at fault” in an accident will be put on probation for a recommended 13 months. Any participant found being at fault in an accident while on probation will be excluded from further participation in these events for 13 months.</w:t>
      </w:r>
    </w:p>
    <w:p w14:paraId="6F119762" w14:textId="77777777" w:rsidR="005F707F" w:rsidRDefault="005F707F">
      <w:pPr>
        <w:spacing w:after="12" w:line="259" w:lineRule="auto"/>
        <w:ind w:left="-5"/>
        <w:rPr>
          <w:rFonts w:eastAsia="Cambria"/>
          <w:sz w:val="28"/>
        </w:rPr>
      </w:pPr>
    </w:p>
    <w:p w14:paraId="0E805090" w14:textId="1175CBA1" w:rsidR="0045272B" w:rsidRPr="005F707F" w:rsidRDefault="00605FF3">
      <w:pPr>
        <w:spacing w:after="12" w:line="259" w:lineRule="auto"/>
        <w:ind w:left="-5"/>
      </w:pPr>
      <w:r w:rsidRPr="005F707F">
        <w:rPr>
          <w:rFonts w:eastAsia="Cambria"/>
          <w:sz w:val="28"/>
        </w:rPr>
        <w:t>SCHEDULE</w:t>
      </w:r>
    </w:p>
    <w:p w14:paraId="6B9F5FBA" w14:textId="77777777" w:rsidR="0045272B" w:rsidRPr="005F707F" w:rsidRDefault="00605FF3">
      <w:pPr>
        <w:spacing w:after="308"/>
        <w:ind w:left="-5"/>
      </w:pPr>
      <w:r w:rsidRPr="005F707F">
        <w:t>Please see the event master schedule for times on track</w:t>
      </w:r>
    </w:p>
    <w:p w14:paraId="5C286458" w14:textId="77777777" w:rsidR="0045272B" w:rsidRPr="005F707F" w:rsidRDefault="00605FF3">
      <w:pPr>
        <w:pStyle w:val="Heading1"/>
        <w:ind w:left="-5"/>
        <w:rPr>
          <w:rFonts w:ascii="Times New Roman" w:hAnsi="Times New Roman" w:cs="Times New Roman"/>
        </w:rPr>
      </w:pPr>
      <w:r w:rsidRPr="005F707F">
        <w:rPr>
          <w:rFonts w:ascii="Times New Roman" w:hAnsi="Times New Roman" w:cs="Times New Roman"/>
        </w:rPr>
        <w:t>CAR CLASSES</w:t>
      </w:r>
    </w:p>
    <w:p w14:paraId="149E74E3" w14:textId="77777777" w:rsidR="0045272B" w:rsidRPr="005F707F" w:rsidRDefault="00605FF3">
      <w:pPr>
        <w:ind w:left="-5"/>
      </w:pPr>
      <w:r w:rsidRPr="005F707F">
        <w:t>Since this race is the first endurance race with SCCA for this group, and a fun race at that, we're not doing any classification of cars</w:t>
      </w:r>
    </w:p>
    <w:p w14:paraId="210770E8" w14:textId="77777777" w:rsidR="0045272B" w:rsidRPr="005F707F" w:rsidRDefault="00605FF3">
      <w:pPr>
        <w:pStyle w:val="Heading1"/>
        <w:ind w:left="-5"/>
        <w:rPr>
          <w:rFonts w:ascii="Times New Roman" w:hAnsi="Times New Roman" w:cs="Times New Roman"/>
        </w:rPr>
      </w:pPr>
      <w:r w:rsidRPr="005F707F">
        <w:rPr>
          <w:rFonts w:ascii="Times New Roman" w:hAnsi="Times New Roman" w:cs="Times New Roman"/>
        </w:rPr>
        <w:t>DRIVERS MEETING</w:t>
      </w:r>
    </w:p>
    <w:p w14:paraId="35833698" w14:textId="77777777" w:rsidR="0045272B" w:rsidRPr="005F707F" w:rsidRDefault="00605FF3">
      <w:pPr>
        <w:spacing w:after="311"/>
        <w:ind w:left="-5"/>
      </w:pPr>
      <w:r w:rsidRPr="005F707F">
        <w:t>There will be a mandatory driver meeting on Saturday, July 18, time and location to be determined.  Social distancing is mandatory for this meeting.</w:t>
      </w:r>
    </w:p>
    <w:p w14:paraId="05D2358C" w14:textId="77777777" w:rsidR="0045272B" w:rsidRPr="005F707F" w:rsidRDefault="00605FF3">
      <w:pPr>
        <w:spacing w:after="12" w:line="259" w:lineRule="auto"/>
        <w:ind w:left="-5"/>
      </w:pPr>
      <w:r w:rsidRPr="005F707F">
        <w:rPr>
          <w:rFonts w:eastAsia="Cambria"/>
          <w:sz w:val="28"/>
        </w:rPr>
        <w:t>PRACTICE</w:t>
      </w:r>
    </w:p>
    <w:p w14:paraId="6C5CE48B" w14:textId="77777777" w:rsidR="0045272B" w:rsidRPr="005F707F" w:rsidRDefault="00605FF3">
      <w:pPr>
        <w:spacing w:after="308"/>
        <w:ind w:left="-5"/>
      </w:pPr>
      <w:r w:rsidRPr="005F707F">
        <w:t>Please see the event master schedule for practice time</w:t>
      </w:r>
    </w:p>
    <w:p w14:paraId="42B89A8A" w14:textId="77777777" w:rsidR="0045272B" w:rsidRPr="005F707F" w:rsidRDefault="00605FF3">
      <w:pPr>
        <w:pStyle w:val="Heading1"/>
        <w:ind w:left="-5"/>
        <w:rPr>
          <w:rFonts w:ascii="Times New Roman" w:hAnsi="Times New Roman" w:cs="Times New Roman"/>
        </w:rPr>
      </w:pPr>
      <w:r w:rsidRPr="005F707F">
        <w:rPr>
          <w:rFonts w:ascii="Times New Roman" w:hAnsi="Times New Roman" w:cs="Times New Roman"/>
        </w:rPr>
        <w:t>RACES</w:t>
      </w:r>
    </w:p>
    <w:p w14:paraId="3F0D654B" w14:textId="2B590732" w:rsidR="0045272B" w:rsidRPr="005F707F" w:rsidRDefault="00605FF3">
      <w:pPr>
        <w:spacing w:after="311"/>
        <w:ind w:left="-5"/>
      </w:pPr>
      <w:r w:rsidRPr="005F707F">
        <w:t xml:space="preserve">Races will be </w:t>
      </w:r>
      <w:r w:rsidR="005F707F">
        <w:t>65</w:t>
      </w:r>
      <w:r w:rsidRPr="005F707F">
        <w:t xml:space="preserve"> minutes in length regardless of number of laps run.  There will be a mandatory </w:t>
      </w:r>
      <w:r w:rsidR="005F707F">
        <w:t>five-minute</w:t>
      </w:r>
      <w:r w:rsidRPr="005F707F">
        <w:t xml:space="preserve"> pit stop at any time during the race.  See the event master schedule for race times.</w:t>
      </w:r>
    </w:p>
    <w:p w14:paraId="7FF3BAD2" w14:textId="77777777" w:rsidR="0045272B" w:rsidRPr="005F707F" w:rsidRDefault="00605FF3">
      <w:pPr>
        <w:pStyle w:val="Heading1"/>
        <w:ind w:left="-5"/>
        <w:rPr>
          <w:rFonts w:ascii="Times New Roman" w:hAnsi="Times New Roman" w:cs="Times New Roman"/>
        </w:rPr>
      </w:pPr>
      <w:r w:rsidRPr="005F707F">
        <w:rPr>
          <w:rFonts w:ascii="Times New Roman" w:hAnsi="Times New Roman" w:cs="Times New Roman"/>
        </w:rPr>
        <w:lastRenderedPageBreak/>
        <w:t>DRIVER CHANGES</w:t>
      </w:r>
    </w:p>
    <w:p w14:paraId="4452FC8E" w14:textId="38B60A3A" w:rsidR="0045272B" w:rsidRPr="005F707F" w:rsidRDefault="00605FF3">
      <w:pPr>
        <w:ind w:left="-5"/>
      </w:pPr>
      <w:r w:rsidRPr="005F707F">
        <w:t xml:space="preserve">Driver change is optional. Teams can consist of one or two drivers, and drivers can decide whether they each run one of the </w:t>
      </w:r>
      <w:r w:rsidR="005F707F">
        <w:t>60-</w:t>
      </w:r>
      <w:r w:rsidRPr="005F707F">
        <w:t xml:space="preserve">minute races or they split time each day. All cars will be required to make one </w:t>
      </w:r>
      <w:r w:rsidR="005F707F">
        <w:t>5-</w:t>
      </w:r>
      <w:r w:rsidRPr="005F707F">
        <w:t xml:space="preserve">minute stop during each race. They can either switch drivers during that time or simply wait for </w:t>
      </w:r>
      <w:r w:rsidR="005F707F">
        <w:t>5-</w:t>
      </w:r>
      <w:r w:rsidRPr="005F707F">
        <w:t>minutes in their pit stall. Visual and fluid checks will be allowed during that time as well as taking care of drivers</w:t>
      </w:r>
      <w:r w:rsidR="005F707F">
        <w:t xml:space="preserve"> </w:t>
      </w:r>
      <w:r w:rsidRPr="005F707F">
        <w:t>(</w:t>
      </w:r>
      <w:r w:rsidR="005F707F" w:rsidRPr="005F707F">
        <w:t>i.e.</w:t>
      </w:r>
      <w:r w:rsidRPr="005F707F">
        <w:t xml:space="preserve"> giving him a bottle of water, changing ice in their cool suit cooler.) If the team is not switching drivers, driver must stay in car and strapped in unless he/she feels they need to get out in which case race officials will make determination when that driver will be allowed to get back into their car. Teams can also switch drivers during their </w:t>
      </w:r>
      <w:r w:rsidR="005F707F">
        <w:t>5</w:t>
      </w:r>
      <w:r w:rsidR="005F707F" w:rsidRPr="005F707F">
        <w:t>-minute</w:t>
      </w:r>
      <w:r w:rsidRPr="005F707F">
        <w:t xml:space="preserve"> stop as well. Clock will start when car comes to complete stop in their pit stall and race officials will keep time. </w:t>
      </w:r>
    </w:p>
    <w:sectPr w:rsidR="0045272B" w:rsidRPr="005F707F" w:rsidSect="00605FF3">
      <w:headerReference w:type="default" r:id="rId9"/>
      <w:footerReference w:type="default" r:id="rId10"/>
      <w:pgSz w:w="12240" w:h="15840"/>
      <w:pgMar w:top="765" w:right="1814" w:bottom="1843" w:left="1802" w:header="1008" w:footer="100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42EEEA" w14:textId="77777777" w:rsidR="005F707F" w:rsidRDefault="005F707F" w:rsidP="005F707F">
      <w:pPr>
        <w:spacing w:after="0" w:line="240" w:lineRule="auto"/>
      </w:pPr>
      <w:r>
        <w:separator/>
      </w:r>
    </w:p>
  </w:endnote>
  <w:endnote w:type="continuationSeparator" w:id="0">
    <w:p w14:paraId="3B62437D" w14:textId="77777777" w:rsidR="005F707F" w:rsidRDefault="005F707F" w:rsidP="005F7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A32E4" w14:textId="16B2B278" w:rsidR="005F707F" w:rsidRDefault="005F707F">
    <w:pPr>
      <w:pStyle w:val="Footer"/>
    </w:pPr>
    <w:r>
      <w:rPr>
        <w:noProof/>
      </w:rPr>
      <w:drawing>
        <wp:anchor distT="0" distB="0" distL="114300" distR="114300" simplePos="0" relativeHeight="251667456" behindDoc="0" locked="0" layoutInCell="1" allowOverlap="0" wp14:anchorId="60755F10" wp14:editId="5FF75499">
          <wp:simplePos x="0" y="0"/>
          <wp:positionH relativeFrom="page">
            <wp:posOffset>5114925</wp:posOffset>
          </wp:positionH>
          <wp:positionV relativeFrom="page">
            <wp:posOffset>9350375</wp:posOffset>
          </wp:positionV>
          <wp:extent cx="1673352" cy="472440"/>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673352" cy="472440"/>
                  </a:xfrm>
                  <a:prstGeom prst="rect">
                    <a:avLst/>
                  </a:prstGeom>
                </pic:spPr>
              </pic:pic>
            </a:graphicData>
          </a:graphic>
        </wp:anchor>
      </w:drawing>
    </w:r>
    <w:r>
      <w:rPr>
        <w:noProof/>
      </w:rPr>
      <w:drawing>
        <wp:anchor distT="0" distB="0" distL="114300" distR="114300" simplePos="0" relativeHeight="251665408" behindDoc="0" locked="0" layoutInCell="1" allowOverlap="0" wp14:anchorId="6911DB2E" wp14:editId="2C730B35">
          <wp:simplePos x="0" y="0"/>
          <wp:positionH relativeFrom="page">
            <wp:posOffset>1143000</wp:posOffset>
          </wp:positionH>
          <wp:positionV relativeFrom="page">
            <wp:posOffset>9248774</wp:posOffset>
          </wp:positionV>
          <wp:extent cx="1990725" cy="657225"/>
          <wp:effectExtent l="0" t="0" r="9525" b="9525"/>
          <wp:wrapSquare wrapText="bothSides"/>
          <wp:docPr id="5" name="Picture 5"/>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
                  <a:stretch>
                    <a:fillRect/>
                  </a:stretch>
                </pic:blipFill>
                <pic:spPr>
                  <a:xfrm>
                    <a:off x="0" y="0"/>
                    <a:ext cx="1992770" cy="6579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00793E" w14:textId="77777777" w:rsidR="005F707F" w:rsidRDefault="005F707F" w:rsidP="005F707F">
      <w:pPr>
        <w:spacing w:after="0" w:line="240" w:lineRule="auto"/>
      </w:pPr>
      <w:r>
        <w:separator/>
      </w:r>
    </w:p>
  </w:footnote>
  <w:footnote w:type="continuationSeparator" w:id="0">
    <w:p w14:paraId="7E7B3356" w14:textId="77777777" w:rsidR="005F707F" w:rsidRDefault="005F707F" w:rsidP="005F70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3E3F4" w14:textId="43A5490C" w:rsidR="005F707F" w:rsidRDefault="005F707F">
    <w:pPr>
      <w:pStyle w:val="Header"/>
    </w:pPr>
    <w:r>
      <w:rPr>
        <w:noProof/>
      </w:rPr>
      <w:drawing>
        <wp:anchor distT="0" distB="0" distL="114300" distR="114300" simplePos="0" relativeHeight="251663360" behindDoc="0" locked="0" layoutInCell="1" allowOverlap="0" wp14:anchorId="5ABC7916" wp14:editId="560F9D03">
          <wp:simplePos x="0" y="0"/>
          <wp:positionH relativeFrom="page">
            <wp:posOffset>5849620</wp:posOffset>
          </wp:positionH>
          <wp:positionV relativeFrom="page">
            <wp:posOffset>77470</wp:posOffset>
          </wp:positionV>
          <wp:extent cx="847344" cy="541020"/>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1"/>
                  <a:stretch>
                    <a:fillRect/>
                  </a:stretch>
                </pic:blipFill>
                <pic:spPr>
                  <a:xfrm>
                    <a:off x="0" y="0"/>
                    <a:ext cx="847344" cy="541020"/>
                  </a:xfrm>
                  <a:prstGeom prst="rect">
                    <a:avLst/>
                  </a:prstGeom>
                </pic:spPr>
              </pic:pic>
            </a:graphicData>
          </a:graphic>
        </wp:anchor>
      </w:drawing>
    </w:r>
    <w:r>
      <w:rPr>
        <w:noProof/>
      </w:rPr>
      <w:drawing>
        <wp:anchor distT="0" distB="0" distL="114300" distR="114300" simplePos="0" relativeHeight="251661312" behindDoc="0" locked="0" layoutInCell="1" allowOverlap="0" wp14:anchorId="11C675D7" wp14:editId="1BC46E19">
          <wp:simplePos x="0" y="0"/>
          <wp:positionH relativeFrom="column">
            <wp:posOffset>0</wp:posOffset>
          </wp:positionH>
          <wp:positionV relativeFrom="page">
            <wp:posOffset>80010</wp:posOffset>
          </wp:positionV>
          <wp:extent cx="612648" cy="612648"/>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612648" cy="612648"/>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0" wp14:anchorId="2CA1DB0A" wp14:editId="5AF6A3FA">
          <wp:simplePos x="0" y="0"/>
          <wp:positionH relativeFrom="page">
            <wp:posOffset>2458720</wp:posOffset>
          </wp:positionH>
          <wp:positionV relativeFrom="page">
            <wp:posOffset>194945</wp:posOffset>
          </wp:positionV>
          <wp:extent cx="2847975" cy="500922"/>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
                    <a:extLst>
                      <a:ext uri="{28A0092B-C50C-407E-A947-70E740481C1C}">
                        <a14:useLocalDpi xmlns:a14="http://schemas.microsoft.com/office/drawing/2010/main" val="0"/>
                      </a:ext>
                    </a:extLst>
                  </a:blip>
                  <a:stretch>
                    <a:fillRect/>
                  </a:stretch>
                </pic:blipFill>
                <pic:spPr>
                  <a:xfrm>
                    <a:off x="0" y="0"/>
                    <a:ext cx="2847975" cy="500922"/>
                  </a:xfrm>
                  <a:prstGeom prst="rect">
                    <a:avLst/>
                  </a:prstGeom>
                </pic:spPr>
              </pic:pic>
            </a:graphicData>
          </a:graphic>
          <wp14:sizeRelH relativeFrom="margin">
            <wp14:pctWidth>0</wp14:pctWidth>
          </wp14:sizeRelH>
          <wp14:sizeRelV relativeFrom="margin">
            <wp14:pctHeight>0</wp14:pctHeight>
          </wp14:sizeRelV>
        </wp:anchor>
      </w:drawing>
    </w: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rA0NTE0NzI2sjC2NDZU0lEKTi0uzszPAykwrAUAa8ke2iwAAAA="/>
  </w:docVars>
  <w:rsids>
    <w:rsidRoot w:val="0045272B"/>
    <w:rsid w:val="0045272B"/>
    <w:rsid w:val="005565A1"/>
    <w:rsid w:val="005F707F"/>
    <w:rsid w:val="00605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47E9E"/>
  <w15:docId w15:val="{46B9767E-4C8F-4B55-8FA7-67E4D9ECC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1" w:line="249" w:lineRule="auto"/>
      <w:ind w:left="10" w:hanging="10"/>
    </w:pPr>
    <w:rPr>
      <w:rFonts w:ascii="Times New Roman" w:eastAsia="Times New Roman" w:hAnsi="Times New Roman" w:cs="Times New Roman"/>
      <w:color w:val="000000"/>
      <w:sz w:val="20"/>
    </w:rPr>
  </w:style>
  <w:style w:type="paragraph" w:styleId="Heading1">
    <w:name w:val="heading 1"/>
    <w:next w:val="Normal"/>
    <w:link w:val="Heading1Char"/>
    <w:uiPriority w:val="9"/>
    <w:qFormat/>
    <w:pPr>
      <w:keepNext/>
      <w:keepLines/>
      <w:spacing w:after="12"/>
      <w:ind w:left="10" w:hanging="10"/>
      <w:outlineLvl w:val="0"/>
    </w:pPr>
    <w:rPr>
      <w:rFonts w:ascii="Cambria" w:eastAsia="Cambria" w:hAnsi="Cambria" w:cs="Cambria"/>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mbria" w:eastAsia="Cambria" w:hAnsi="Cambria" w:cs="Cambria"/>
      <w:color w:val="000000"/>
      <w:sz w:val="28"/>
    </w:rPr>
  </w:style>
  <w:style w:type="paragraph" w:styleId="Header">
    <w:name w:val="header"/>
    <w:basedOn w:val="Normal"/>
    <w:link w:val="HeaderChar"/>
    <w:uiPriority w:val="99"/>
    <w:unhideWhenUsed/>
    <w:rsid w:val="005F70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707F"/>
    <w:rPr>
      <w:rFonts w:ascii="Times New Roman" w:eastAsia="Times New Roman" w:hAnsi="Times New Roman" w:cs="Times New Roman"/>
      <w:color w:val="000000"/>
      <w:sz w:val="20"/>
    </w:rPr>
  </w:style>
  <w:style w:type="paragraph" w:styleId="Footer">
    <w:name w:val="footer"/>
    <w:basedOn w:val="Normal"/>
    <w:link w:val="FooterChar"/>
    <w:uiPriority w:val="99"/>
    <w:unhideWhenUsed/>
    <w:rsid w:val="005F70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07F"/>
    <w:rPr>
      <w:rFonts w:ascii="Times New Roman" w:eastAsia="Times New Roman" w:hAnsi="Times New Roman" w:cs="Times New Roman"/>
      <w:color w:val="000000"/>
      <w:sz w:val="20"/>
    </w:rPr>
  </w:style>
  <w:style w:type="character" w:styleId="Hyperlink">
    <w:name w:val="Hyperlink"/>
    <w:basedOn w:val="DefaultParagraphFont"/>
    <w:uiPriority w:val="99"/>
    <w:unhideWhenUsed/>
    <w:rsid w:val="005565A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motorsportsreg.com" TargetMode="External"/><Relationship Id="rId3" Type="http://schemas.openxmlformats.org/officeDocument/2006/relationships/webSettings" Target="webSettings.xml"/><Relationship Id="rId7" Type="http://schemas.openxmlformats.org/officeDocument/2006/relationships/hyperlink" Target="https://www.scca.com/downloads/48505-2020-revision-club-racing-experience-rules/download"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ca.com/downloads/48505-2020-revision-club-racing-experience-rules/download"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884</Words>
  <Characters>5040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cp:lastModifiedBy>Sheila Burkett</cp:lastModifiedBy>
  <cp:revision>3</cp:revision>
  <dcterms:created xsi:type="dcterms:W3CDTF">2020-07-11T15:27:00Z</dcterms:created>
  <dcterms:modified xsi:type="dcterms:W3CDTF">2020-07-11T15:48:00Z</dcterms:modified>
</cp:coreProperties>
</file>