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A0" w:rsidRPr="009557A0" w:rsidRDefault="009557A0" w:rsidP="009557A0">
      <w:pPr>
        <w:spacing w:after="0" w:line="240" w:lineRule="auto"/>
        <w:ind w:firstLine="426"/>
        <w:jc w:val="center"/>
        <w:rPr>
          <w:rFonts w:ascii="Sylfaen" w:hAnsi="Sylfaen"/>
          <w:b/>
          <w:sz w:val="28"/>
          <w:szCs w:val="28"/>
          <w:lang w:val="ka-GE"/>
        </w:rPr>
      </w:pPr>
      <w:r w:rsidRPr="009557A0">
        <w:rPr>
          <w:rFonts w:ascii="Sylfaen" w:hAnsi="Sylfaen"/>
          <w:b/>
          <w:sz w:val="28"/>
          <w:szCs w:val="28"/>
          <w:lang w:val="ka-GE"/>
        </w:rPr>
        <w:t>შიდა დიფერენცირების სახეები და მათი მახასიათებლები</w:t>
      </w:r>
    </w:p>
    <w:p w:rsidR="009557A0" w:rsidRDefault="009557A0" w:rsidP="009557A0">
      <w:pPr>
        <w:ind w:firstLine="567"/>
        <w:jc w:val="right"/>
        <w:rPr>
          <w:rFonts w:ascii="Sylfaen" w:hAnsi="Sylfaen" w:cs="Sylfaen"/>
          <w:b/>
          <w:color w:val="2C2B2B"/>
          <w:sz w:val="24"/>
          <w:szCs w:val="24"/>
          <w:shd w:val="clear" w:color="auto" w:fill="FFFFFF"/>
          <w:lang w:val="en-US"/>
        </w:rPr>
      </w:pPr>
    </w:p>
    <w:p w:rsidR="009557A0" w:rsidRDefault="009557A0" w:rsidP="00324D02">
      <w:pPr>
        <w:ind w:firstLine="567"/>
        <w:rPr>
          <w:rFonts w:ascii="Sylfaen" w:hAnsi="Sylfaen" w:cs="Sylfaen"/>
          <w:b/>
          <w:color w:val="2C2B2B"/>
          <w:sz w:val="24"/>
          <w:szCs w:val="24"/>
          <w:shd w:val="clear" w:color="auto" w:fill="FFFFFF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color w:val="2C2B2B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Sylfaen" w:hAnsi="Sylfaen" w:cs="Sylfaen"/>
          <w:b/>
          <w:color w:val="2C2B2B"/>
          <w:sz w:val="24"/>
          <w:szCs w:val="24"/>
          <w:shd w:val="clear" w:color="auto" w:fill="FFFFFF"/>
          <w:lang w:val="ka-GE"/>
        </w:rPr>
        <w:t xml:space="preserve">სსიპ ბადრი ბასილაძის სახელობის თერჯოლის მუნიციპალიტეტის სოფელ ჭოგნარის საჯარო </w:t>
      </w:r>
      <w:r w:rsidR="00324D02">
        <w:rPr>
          <w:rFonts w:ascii="Sylfaen" w:hAnsi="Sylfaen" w:cs="Sylfaen"/>
          <w:b/>
          <w:color w:val="2C2B2B"/>
          <w:sz w:val="24"/>
          <w:szCs w:val="24"/>
          <w:shd w:val="clear" w:color="auto" w:fill="FFFFFF"/>
          <w:lang w:val="ka-GE"/>
        </w:rPr>
        <w:t xml:space="preserve">სკოლის გერმანული ენის წამყვანი მასწავლებელი და განათლების დოქტორი – თამარ შანიძე </w:t>
      </w:r>
    </w:p>
    <w:p w:rsidR="009557A0" w:rsidRDefault="009557A0" w:rsidP="009557A0">
      <w:pPr>
        <w:ind w:firstLine="567"/>
        <w:jc w:val="right"/>
        <w:rPr>
          <w:rFonts w:ascii="Sylfaen" w:hAnsi="Sylfaen" w:cs="Sylfaen"/>
          <w:b/>
          <w:color w:val="2C2B2B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b/>
          <w:color w:val="2C2B2B"/>
          <w:sz w:val="24"/>
          <w:szCs w:val="24"/>
          <w:shd w:val="clear" w:color="auto" w:fill="FFFFFF"/>
          <w:lang w:val="ka-GE"/>
        </w:rPr>
        <w:t>აკაკი წერეთლის სახელმწიფო უნივერსიტეტი</w:t>
      </w:r>
    </w:p>
    <w:p w:rsidR="009557A0" w:rsidRPr="009F19F1" w:rsidRDefault="009557A0" w:rsidP="009557A0">
      <w:pPr>
        <w:ind w:firstLine="567"/>
        <w:jc w:val="right"/>
        <w:rPr>
          <w:rFonts w:ascii="Sylfaen" w:hAnsi="Sylfaen" w:cs="Sylfaen"/>
          <w:b/>
          <w:color w:val="2C2B2B"/>
          <w:shd w:val="clear" w:color="auto" w:fill="FFFFFF"/>
          <w:lang w:val="en-US"/>
        </w:rPr>
      </w:pPr>
      <w:r w:rsidRPr="009F19F1">
        <w:rPr>
          <w:rFonts w:ascii="Sylfaen" w:hAnsi="Sylfaen" w:cs="Sylfaen"/>
          <w:b/>
          <w:color w:val="2C2B2B"/>
          <w:shd w:val="clear" w:color="auto" w:fill="FFFFFF"/>
          <w:lang w:val="ka-GE"/>
        </w:rPr>
        <w:t>ელ-ფოსტა:</w:t>
      </w:r>
      <w:hyperlink r:id="rId7" w:history="1">
        <w:r w:rsidRPr="009F19F1">
          <w:rPr>
            <w:rStyle w:val="Hyperlink"/>
            <w:rFonts w:ascii="Sylfaen" w:hAnsi="Sylfaen" w:cs="Sylfaen"/>
            <w:b/>
            <w:shd w:val="clear" w:color="auto" w:fill="FFFFFF"/>
            <w:lang w:val="en-US"/>
          </w:rPr>
          <w:t>tamarischanidze@gmail.com</w:t>
        </w:r>
      </w:hyperlink>
    </w:p>
    <w:p w:rsidR="009557A0" w:rsidRPr="009F19F1" w:rsidRDefault="009557A0" w:rsidP="009557A0">
      <w:pPr>
        <w:ind w:firstLine="567"/>
        <w:jc w:val="right"/>
        <w:rPr>
          <w:rFonts w:ascii="Sylfaen" w:hAnsi="Sylfaen" w:cs="Sylfaen"/>
          <w:b/>
          <w:color w:val="2C2B2B"/>
          <w:shd w:val="clear" w:color="auto" w:fill="FFFFFF"/>
          <w:lang w:val="en-US"/>
        </w:rPr>
      </w:pPr>
      <w:r w:rsidRPr="009F19F1">
        <w:rPr>
          <w:rFonts w:ascii="Sylfaen" w:hAnsi="Sylfaen" w:cs="Sylfaen"/>
          <w:b/>
          <w:color w:val="2C2B2B"/>
          <w:shd w:val="clear" w:color="auto" w:fill="FFFFFF"/>
          <w:lang w:val="ka-GE"/>
        </w:rPr>
        <w:t>ტელ:</w:t>
      </w:r>
      <w:r w:rsidRPr="009F19F1">
        <w:rPr>
          <w:rFonts w:ascii="Sylfaen" w:hAnsi="Sylfaen" w:cs="Sylfaen"/>
          <w:b/>
          <w:color w:val="2C2B2B"/>
          <w:shd w:val="clear" w:color="auto" w:fill="FFFFFF"/>
          <w:lang w:val="en-US"/>
        </w:rPr>
        <w:t>577653519</w:t>
      </w:r>
    </w:p>
    <w:p w:rsidR="005D3E98" w:rsidRPr="00CE3383" w:rsidRDefault="002E3912" w:rsidP="00E712C6">
      <w:pPr>
        <w:jc w:val="both"/>
        <w:rPr>
          <w:rFonts w:ascii="Sylfaen" w:hAnsi="Sylfaen" w:cs="Helvetica"/>
          <w:lang w:val="ka-GE"/>
        </w:rPr>
      </w:pPr>
      <w:r>
        <w:rPr>
          <w:rFonts w:ascii="Sylfaen" w:hAnsi="Sylfaen" w:cs="Helvetica"/>
          <w:b/>
          <w:i/>
          <w:sz w:val="20"/>
          <w:szCs w:val="20"/>
          <w:lang w:val="ka-GE"/>
        </w:rPr>
        <w:t>შიდ</w:t>
      </w:r>
      <w:r w:rsidR="00D24CE2" w:rsidRPr="001A738A">
        <w:rPr>
          <w:rFonts w:ascii="Sylfaen" w:hAnsi="Sylfaen" w:cs="Helvetica"/>
          <w:b/>
          <w:i/>
          <w:sz w:val="20"/>
          <w:szCs w:val="20"/>
          <w:lang w:val="ka-GE"/>
        </w:rPr>
        <w:t>ა დიფერენცირების სწორი ორგანიზებისა და წარმართვისათვის ნიშანდობლივია</w:t>
      </w:r>
      <w:r w:rsidR="000A3008" w:rsidRPr="001A738A">
        <w:rPr>
          <w:rFonts w:ascii="Sylfaen" w:hAnsi="Sylfaen" w:cs="Helvetica"/>
          <w:b/>
          <w:i/>
          <w:sz w:val="20"/>
          <w:szCs w:val="20"/>
          <w:lang w:val="ka-GE"/>
        </w:rPr>
        <w:t xml:space="preserve"> იმ </w:t>
      </w:r>
      <w:r>
        <w:rPr>
          <w:rFonts w:ascii="Sylfaen" w:hAnsi="Sylfaen" w:cs="Helvetica"/>
          <w:b/>
          <w:i/>
          <w:sz w:val="20"/>
          <w:szCs w:val="20"/>
          <w:lang w:val="ka-GE"/>
        </w:rPr>
        <w:t xml:space="preserve">დიფერენცირებული გაკვეთილის </w:t>
      </w:r>
      <w:r w:rsidR="000A3008" w:rsidRPr="001A738A">
        <w:rPr>
          <w:rFonts w:ascii="Sylfaen" w:hAnsi="Sylfaen" w:cs="Helvetica"/>
          <w:b/>
          <w:i/>
          <w:sz w:val="20"/>
          <w:szCs w:val="20"/>
          <w:lang w:val="ka-GE"/>
        </w:rPr>
        <w:t>სახეობების</w:t>
      </w:r>
      <w:r w:rsidR="00D24CE2" w:rsidRPr="001A738A">
        <w:rPr>
          <w:rFonts w:ascii="Sylfaen" w:hAnsi="Sylfaen" w:cs="Helvetica"/>
          <w:b/>
          <w:i/>
          <w:sz w:val="20"/>
          <w:szCs w:val="20"/>
          <w:lang w:val="ka-GE"/>
        </w:rPr>
        <w:t xml:space="preserve"> ცოდნა, </w:t>
      </w:r>
      <w:r w:rsidR="000A3008" w:rsidRPr="001A738A">
        <w:rPr>
          <w:rFonts w:ascii="Sylfaen" w:hAnsi="Sylfaen" w:cs="Helvetica"/>
          <w:b/>
          <w:i/>
          <w:sz w:val="20"/>
          <w:szCs w:val="20"/>
          <w:lang w:val="ka-GE"/>
        </w:rPr>
        <w:t xml:space="preserve">რომლებიც ჰეტეროგენური უნარების მქონე მოსწავლეებისთვის სწავლების </w:t>
      </w:r>
      <w:r>
        <w:rPr>
          <w:rFonts w:ascii="Sylfaen" w:hAnsi="Sylfaen" w:cs="Helvetica"/>
          <w:b/>
          <w:i/>
          <w:sz w:val="20"/>
          <w:szCs w:val="20"/>
          <w:lang w:val="ka-GE"/>
        </w:rPr>
        <w:t xml:space="preserve">განმტვირთველ გარემოსა და </w:t>
      </w:r>
      <w:r w:rsidR="00E36A00">
        <w:rPr>
          <w:rFonts w:ascii="Sylfaen" w:hAnsi="Sylfaen" w:cs="Helvetica"/>
          <w:b/>
          <w:i/>
          <w:sz w:val="20"/>
          <w:szCs w:val="20"/>
          <w:lang w:val="ka-GE"/>
        </w:rPr>
        <w:t>მრავალფეროვან სასწავლო</w:t>
      </w:r>
      <w:r w:rsidR="000A3008" w:rsidRPr="001A738A">
        <w:rPr>
          <w:rFonts w:ascii="Sylfaen" w:hAnsi="Sylfaen" w:cs="Helvetica"/>
          <w:b/>
          <w:i/>
          <w:sz w:val="20"/>
          <w:szCs w:val="20"/>
          <w:lang w:val="ka-GE"/>
        </w:rPr>
        <w:t xml:space="preserve"> შესაძლებლობებს იძლევა.</w:t>
      </w:r>
      <w:r w:rsidR="000A3008" w:rsidRPr="005D3E98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0A3008" w:rsidRPr="00CE3383">
        <w:rPr>
          <w:rFonts w:ascii="Sylfaen" w:hAnsi="Sylfaen" w:cs="Helvetica"/>
          <w:lang w:val="ka-GE"/>
        </w:rPr>
        <w:t xml:space="preserve">ქართულ ენაზე არსებულ პედაგოგიურ ლიტერატურაში დიფერენცირებული მიდგომები განკუთვნილია განსხვავებული ტემპერამენტის, ინტერესებისა და შესაძლებლობების მქონე მოსწავლეებისათვის. აღნიშნულ მონაცემები უცხოურ </w:t>
      </w:r>
      <w:r w:rsidR="00113631" w:rsidRPr="00CE3383">
        <w:rPr>
          <w:rFonts w:ascii="Sylfaen" w:hAnsi="Sylfaen" w:cs="Helvetica"/>
          <w:lang w:val="ka-GE"/>
        </w:rPr>
        <w:t xml:space="preserve">ანალებში </w:t>
      </w:r>
      <w:r w:rsidR="000A3008" w:rsidRPr="00CE3383">
        <w:rPr>
          <w:rFonts w:ascii="Sylfaen" w:hAnsi="Sylfaen" w:cs="Helvetica"/>
          <w:lang w:val="ka-GE"/>
        </w:rPr>
        <w:t xml:space="preserve">გამდიდრებულია </w:t>
      </w:r>
      <w:r w:rsidR="00113631" w:rsidRPr="00CE3383">
        <w:rPr>
          <w:rFonts w:ascii="Sylfaen" w:hAnsi="Sylfaen" w:cs="Helvetica"/>
          <w:lang w:val="ka-GE"/>
        </w:rPr>
        <w:t>სხვა ნიუანსებით, კერძოდ, დროის ლიმიტით, სწავლისა და სწავლების სტრატეგიებით, სასწავლო თემატიკითა და  რესურსებით. ამ მონაცემთა დამუშავების შედეგად გამოიკვეთ</w:t>
      </w:r>
      <w:r>
        <w:rPr>
          <w:rFonts w:ascii="Sylfaen" w:hAnsi="Sylfaen" w:cs="Helvetica"/>
          <w:lang w:val="ka-GE"/>
        </w:rPr>
        <w:t>ა</w:t>
      </w:r>
      <w:r w:rsidR="00113631" w:rsidRPr="00CE3383">
        <w:rPr>
          <w:rFonts w:ascii="Sylfaen" w:hAnsi="Sylfaen" w:cs="Helvetica"/>
          <w:lang w:val="ka-GE"/>
        </w:rPr>
        <w:t xml:space="preserve"> სწავლის პროცესის დიფერენცირების შემდეგი სახეები</w:t>
      </w:r>
      <w:r w:rsidR="001A738A" w:rsidRPr="00CE3383">
        <w:rPr>
          <w:rFonts w:ascii="Sylfaen" w:hAnsi="Sylfaen" w:cs="Helvetica"/>
          <w:lang w:val="ka-GE"/>
        </w:rPr>
        <w:t xml:space="preserve"> (იხ.1.)</w:t>
      </w:r>
      <w:r w:rsidR="00113631" w:rsidRPr="00CE3383">
        <w:rPr>
          <w:rFonts w:ascii="Sylfaen" w:hAnsi="Sylfaen" w:cs="Helvetica"/>
          <w:lang w:val="ka-GE"/>
        </w:rPr>
        <w:t xml:space="preserve">. </w:t>
      </w:r>
    </w:p>
    <w:p w:rsidR="001A738A" w:rsidRPr="001A738A" w:rsidRDefault="001A738A" w:rsidP="00E712C6">
      <w:pPr>
        <w:jc w:val="both"/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="Helvetica"/>
          <w:sz w:val="20"/>
          <w:szCs w:val="20"/>
          <w:lang w:val="ka-GE"/>
        </w:rPr>
        <w:t>იხ.1.</w:t>
      </w:r>
    </w:p>
    <w:p w:rsidR="001A738A" w:rsidRPr="001A738A" w:rsidRDefault="005D3E98" w:rsidP="001A738A">
      <w:pPr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noProof/>
          <w:sz w:val="24"/>
          <w:szCs w:val="24"/>
          <w:lang w:val="en-US"/>
        </w:rPr>
        <w:drawing>
          <wp:inline distT="0" distB="0" distL="0" distR="0" wp14:anchorId="1DE2B407" wp14:editId="1D2143DE">
            <wp:extent cx="6543675" cy="3505200"/>
            <wp:effectExtent l="19050" t="57150" r="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80D15" w:rsidRDefault="00680D15" w:rsidP="00CE3383">
      <w:pPr>
        <w:jc w:val="both"/>
        <w:rPr>
          <w:rFonts w:ascii="Sylfaen" w:hAnsi="Sylfaen" w:cs="Helvetica"/>
          <w:lang w:val="ka-GE"/>
        </w:rPr>
      </w:pPr>
    </w:p>
    <w:p w:rsidR="001A738A" w:rsidRPr="00680D15" w:rsidRDefault="00680D15" w:rsidP="00CE3383">
      <w:pPr>
        <w:jc w:val="both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t xml:space="preserve">ჯგუფური მუშაობის პრინციპთა იმპლიციტა გულისხმობს </w:t>
      </w:r>
      <w:r w:rsidR="00212B1B">
        <w:rPr>
          <w:rFonts w:ascii="Sylfaen" w:hAnsi="Sylfaen" w:cs="Helvetica"/>
          <w:sz w:val="24"/>
          <w:szCs w:val="24"/>
          <w:lang w:val="ka-GE"/>
        </w:rPr>
        <w:t>დამოუკიდებ</w:t>
      </w:r>
      <w:r>
        <w:rPr>
          <w:rFonts w:ascii="Sylfaen" w:hAnsi="Sylfaen" w:cs="Helvetica"/>
          <w:sz w:val="24"/>
          <w:szCs w:val="24"/>
          <w:lang w:val="ka-GE"/>
        </w:rPr>
        <w:t xml:space="preserve">ლად სწავლისა და კოოპერატიული სწავლების საფუძვლებს, რომელთაც </w:t>
      </w:r>
      <w:r w:rsidR="002E3912">
        <w:rPr>
          <w:rFonts w:ascii="Sylfaen" w:hAnsi="Sylfaen" w:cs="Helvetica"/>
          <w:sz w:val="24"/>
          <w:szCs w:val="24"/>
          <w:lang w:val="ka-GE"/>
        </w:rPr>
        <w:t>ნიადაგი</w:t>
      </w:r>
      <w:r>
        <w:rPr>
          <w:rFonts w:ascii="Sylfaen" w:hAnsi="Sylfaen" w:cs="Helvetica"/>
          <w:sz w:val="24"/>
          <w:szCs w:val="24"/>
          <w:lang w:val="ka-GE"/>
        </w:rPr>
        <w:t xml:space="preserve"> მოუმზადეს შიდა დიფერენცირებას ჯერ კიდევ</w:t>
      </w:r>
      <w:r w:rsidR="00272037">
        <w:rPr>
          <w:rFonts w:ascii="Sylfaen" w:hAnsi="Sylfaen" w:cs="Helvetica"/>
          <w:sz w:val="24"/>
          <w:szCs w:val="24"/>
          <w:lang w:val="ka-GE"/>
        </w:rPr>
        <w:t xml:space="preserve"> 1970 წლიდან</w:t>
      </w:r>
      <w:r>
        <w:rPr>
          <w:rFonts w:ascii="Sylfaen" w:hAnsi="Sylfaen" w:cs="Helvetica"/>
          <w:sz w:val="24"/>
          <w:szCs w:val="24"/>
          <w:lang w:val="ka-GE"/>
        </w:rPr>
        <w:t xml:space="preserve">. </w:t>
      </w:r>
      <w:r w:rsidR="00E8514D" w:rsidRPr="00CE3383">
        <w:rPr>
          <w:rFonts w:ascii="Sylfaen" w:hAnsi="Sylfaen" w:cs="Helvetica"/>
          <w:lang w:val="ka-GE"/>
        </w:rPr>
        <w:t>ამ დასკვნის გაკეთების საშუალებას იძლევა პროფესიულ ლიტერატურაში ჯგუფური მუშაობის სპეციფიკის ამსახველი სამი თეზისი</w:t>
      </w:r>
      <w:r>
        <w:rPr>
          <w:rFonts w:ascii="Sylfaen" w:hAnsi="Sylfaen" w:cs="Helvetica"/>
          <w:lang w:val="ka-GE"/>
        </w:rPr>
        <w:t>,</w:t>
      </w:r>
      <w:r w:rsidR="00E8514D" w:rsidRPr="00CE3383">
        <w:rPr>
          <w:rFonts w:ascii="Sylfaen" w:hAnsi="Sylfaen" w:cs="Helvetica"/>
          <w:lang w:val="ka-GE"/>
        </w:rPr>
        <w:t xml:space="preserve"> კერძოდ:</w:t>
      </w:r>
    </w:p>
    <w:p w:rsidR="00E712C6" w:rsidRPr="00CE3383" w:rsidRDefault="00E712C6" w:rsidP="00E8514D">
      <w:pPr>
        <w:pStyle w:val="ListParagraph"/>
        <w:numPr>
          <w:ilvl w:val="0"/>
          <w:numId w:val="12"/>
        </w:numPr>
        <w:rPr>
          <w:rFonts w:ascii="Sylfaen" w:hAnsi="Sylfaen" w:cs="Helvetica"/>
          <w:i/>
          <w:lang w:val="ka-GE"/>
        </w:rPr>
      </w:pPr>
      <w:r w:rsidRPr="00CE3383">
        <w:rPr>
          <w:rFonts w:ascii="Sylfaen" w:hAnsi="Sylfaen" w:cs="Helvetica"/>
          <w:i/>
          <w:lang w:val="ka-GE"/>
        </w:rPr>
        <w:t xml:space="preserve">ჯგუფური მუშაობის დროს მოსწავლეები უფრო მეტად პასუხისმგებელნი </w:t>
      </w:r>
      <w:r w:rsidR="00F93655" w:rsidRPr="00CE3383">
        <w:rPr>
          <w:rFonts w:ascii="Sylfaen" w:hAnsi="Sylfaen" w:cs="Helvetica"/>
          <w:i/>
          <w:lang w:val="ka-GE"/>
        </w:rPr>
        <w:t>არიან</w:t>
      </w:r>
      <w:r w:rsidRPr="00CE3383">
        <w:rPr>
          <w:rFonts w:ascii="Sylfaen" w:hAnsi="Sylfaen" w:cs="Helvetica"/>
          <w:i/>
          <w:lang w:val="ka-GE"/>
        </w:rPr>
        <w:t xml:space="preserve"> სასწავლო პროცესზე.</w:t>
      </w:r>
    </w:p>
    <w:p w:rsidR="00E712C6" w:rsidRPr="00CE3383" w:rsidRDefault="00E712C6" w:rsidP="00E8514D">
      <w:pPr>
        <w:pStyle w:val="ListParagraph"/>
        <w:numPr>
          <w:ilvl w:val="0"/>
          <w:numId w:val="12"/>
        </w:numPr>
        <w:rPr>
          <w:rFonts w:ascii="Sylfaen" w:hAnsi="Sylfaen" w:cs="Helvetica"/>
          <w:i/>
          <w:lang w:val="ka-GE"/>
        </w:rPr>
      </w:pPr>
      <w:r w:rsidRPr="00CE3383">
        <w:rPr>
          <w:rFonts w:ascii="Sylfaen" w:hAnsi="Sylfaen" w:cs="Helvetica"/>
          <w:i/>
          <w:lang w:val="ka-GE"/>
        </w:rPr>
        <w:t>ჯგუფური მუშაობა მოსწავლეებისაგან მოითხოვს დამოუკიდებლობას.</w:t>
      </w:r>
    </w:p>
    <w:p w:rsidR="00E712C6" w:rsidRPr="00680D15" w:rsidRDefault="00E712C6" w:rsidP="00E712C6">
      <w:pPr>
        <w:pStyle w:val="ListParagraph"/>
        <w:numPr>
          <w:ilvl w:val="0"/>
          <w:numId w:val="12"/>
        </w:numPr>
        <w:rPr>
          <w:rFonts w:ascii="Sylfaen" w:hAnsi="Sylfaen" w:cs="Helvetica"/>
          <w:lang w:val="ka-GE"/>
        </w:rPr>
      </w:pPr>
      <w:r w:rsidRPr="00CE3383">
        <w:rPr>
          <w:rFonts w:ascii="Sylfaen" w:hAnsi="Sylfaen" w:cs="Helvetica"/>
          <w:i/>
          <w:lang w:val="ka-GE"/>
        </w:rPr>
        <w:t xml:space="preserve">ჯგუფური მუშაობის დროს გასათვალისწინებელია </w:t>
      </w:r>
      <w:r w:rsidR="00F93655" w:rsidRPr="00CE3383">
        <w:rPr>
          <w:rFonts w:ascii="Sylfaen" w:hAnsi="Sylfaen" w:cs="Helvetica"/>
          <w:i/>
          <w:lang w:val="ka-GE"/>
        </w:rPr>
        <w:t xml:space="preserve">მოსწავლეთა </w:t>
      </w:r>
      <w:r w:rsidRPr="00CE3383">
        <w:rPr>
          <w:rFonts w:ascii="Sylfaen" w:hAnsi="Sylfaen" w:cs="Helvetica"/>
          <w:i/>
          <w:lang w:val="ka-GE"/>
        </w:rPr>
        <w:t>სხვადასხვა კომპეტენციების ურთი</w:t>
      </w:r>
      <w:r w:rsidR="00F93655" w:rsidRPr="00CE3383">
        <w:rPr>
          <w:rFonts w:ascii="Sylfaen" w:hAnsi="Sylfaen" w:cs="Helvetica"/>
          <w:i/>
          <w:lang w:val="ka-GE"/>
        </w:rPr>
        <w:t>ერთთანამშრო</w:t>
      </w:r>
      <w:r w:rsidRPr="00CE3383">
        <w:rPr>
          <w:rFonts w:ascii="Sylfaen" w:hAnsi="Sylfaen" w:cs="Helvetica"/>
          <w:i/>
          <w:lang w:val="ka-GE"/>
        </w:rPr>
        <w:t>ლობა</w:t>
      </w:r>
      <w:r w:rsidR="00E8514D" w:rsidRPr="00CE3383">
        <w:rPr>
          <w:rFonts w:ascii="Sylfaen" w:hAnsi="Sylfaen" w:cs="Helvetica"/>
          <w:lang w:val="ka-GE"/>
        </w:rPr>
        <w:t xml:space="preserve"> (Gruppenarbeit und innere Differenzierung, Inge C. Schwerdtfeger</w:t>
      </w:r>
      <w:r w:rsidR="00F93655" w:rsidRPr="00CE3383">
        <w:rPr>
          <w:rFonts w:ascii="Sylfaen" w:hAnsi="Sylfaen" w:cs="Helvetica"/>
          <w:lang w:val="ka-GE"/>
        </w:rPr>
        <w:t>, Stuttgart, 2001)</w:t>
      </w:r>
    </w:p>
    <w:p w:rsidR="00E712C6" w:rsidRDefault="00680D15" w:rsidP="00304616">
      <w:pPr>
        <w:jc w:val="both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t>შიდა</w:t>
      </w:r>
      <w:r w:rsidR="00E712C6">
        <w:rPr>
          <w:rFonts w:ascii="Sylfaen" w:hAnsi="Sylfaen" w:cs="Helvetica"/>
          <w:sz w:val="24"/>
          <w:szCs w:val="24"/>
          <w:lang w:val="ka-GE"/>
        </w:rPr>
        <w:t xml:space="preserve"> დიფერენცირებისათვის აუცილებელ პირობად ითვლება მოსწავლის განსხვავებული </w:t>
      </w:r>
      <w:r>
        <w:rPr>
          <w:rFonts w:ascii="Sylfaen" w:hAnsi="Sylfaen" w:cs="Helvetica"/>
          <w:sz w:val="24"/>
          <w:szCs w:val="24"/>
          <w:lang w:val="ka-GE"/>
        </w:rPr>
        <w:t xml:space="preserve">თავისებურებები, ამ თავისებურებების შესაბამისი </w:t>
      </w:r>
      <w:r w:rsidR="00E712C6">
        <w:rPr>
          <w:rFonts w:ascii="Sylfaen" w:hAnsi="Sylfaen" w:cs="Helvetica"/>
          <w:sz w:val="24"/>
          <w:szCs w:val="24"/>
          <w:lang w:val="ka-GE"/>
        </w:rPr>
        <w:t>მოთხოვნების გათვალისწინება</w:t>
      </w:r>
      <w:r>
        <w:rPr>
          <w:rFonts w:ascii="Sylfaen" w:hAnsi="Sylfaen" w:cs="Helvetica"/>
          <w:sz w:val="24"/>
          <w:szCs w:val="24"/>
          <w:lang w:val="ka-GE"/>
        </w:rPr>
        <w:t xml:space="preserve"> და მათ ძლიერ მხარეებზე ყურადღების გამახვილება</w:t>
      </w:r>
      <w:r w:rsidR="00E712C6">
        <w:rPr>
          <w:rFonts w:ascii="Sylfaen" w:hAnsi="Sylfaen" w:cs="Helvetica"/>
          <w:sz w:val="24"/>
          <w:szCs w:val="24"/>
          <w:lang w:val="ka-GE"/>
        </w:rPr>
        <w:t xml:space="preserve">, ასევე უმნიშვნელოვანესია </w:t>
      </w:r>
      <w:r w:rsidR="00304616">
        <w:rPr>
          <w:rFonts w:ascii="Sylfaen" w:hAnsi="Sylfaen" w:cs="Helvetica"/>
          <w:sz w:val="24"/>
          <w:szCs w:val="24"/>
          <w:lang w:val="ka-GE"/>
        </w:rPr>
        <w:t>სწავლის</w:t>
      </w:r>
      <w:r w:rsidR="00E712C6">
        <w:rPr>
          <w:rFonts w:ascii="Sylfaen" w:hAnsi="Sylfaen" w:cs="Helvetica"/>
          <w:sz w:val="24"/>
          <w:szCs w:val="24"/>
          <w:lang w:val="ka-GE"/>
        </w:rPr>
        <w:t xml:space="preserve"> შინაარსისა და </w:t>
      </w:r>
      <w:r w:rsidR="00304616">
        <w:rPr>
          <w:rFonts w:ascii="Sylfaen" w:hAnsi="Sylfaen" w:cs="Helvetica"/>
          <w:sz w:val="24"/>
          <w:szCs w:val="24"/>
          <w:lang w:val="ka-GE"/>
        </w:rPr>
        <w:t>სწავლების ფორმები</w:t>
      </w:r>
      <w:r w:rsidR="00E712C6">
        <w:rPr>
          <w:rFonts w:ascii="Sylfaen" w:hAnsi="Sylfaen" w:cs="Helvetica"/>
          <w:sz w:val="24"/>
          <w:szCs w:val="24"/>
          <w:lang w:val="ka-GE"/>
        </w:rPr>
        <w:t xml:space="preserve">ს </w:t>
      </w:r>
      <w:r w:rsidR="00304616">
        <w:rPr>
          <w:rFonts w:ascii="Sylfaen" w:hAnsi="Sylfaen" w:cs="Helvetica"/>
          <w:sz w:val="24"/>
          <w:szCs w:val="24"/>
          <w:lang w:val="ka-GE"/>
        </w:rPr>
        <w:t xml:space="preserve">შერჩევაში აღსაზრდელების მაქსიმალური მონაწილეობა, აგრეთვე, </w:t>
      </w:r>
      <w:r w:rsidR="00E712C6">
        <w:rPr>
          <w:rFonts w:ascii="Sylfaen" w:hAnsi="Sylfaen" w:cs="Helvetica"/>
          <w:sz w:val="24"/>
          <w:szCs w:val="24"/>
          <w:lang w:val="ka-GE"/>
        </w:rPr>
        <w:t xml:space="preserve">კოგნიტური და სოციალური პროცესების მუდმივი </w:t>
      </w:r>
      <w:r w:rsidR="00304616">
        <w:rPr>
          <w:rFonts w:ascii="Sylfaen" w:hAnsi="Sylfaen" w:cs="Helvetica"/>
          <w:sz w:val="24"/>
          <w:szCs w:val="24"/>
          <w:lang w:val="ka-GE"/>
        </w:rPr>
        <w:t>შეფასება და საგაკვეთ</w:t>
      </w:r>
      <w:r w:rsidR="00272037">
        <w:rPr>
          <w:rFonts w:ascii="Sylfaen" w:hAnsi="Sylfaen" w:cs="Helvetica"/>
          <w:sz w:val="24"/>
          <w:szCs w:val="24"/>
          <w:lang w:val="ka-GE"/>
        </w:rPr>
        <w:t>ი</w:t>
      </w:r>
      <w:r w:rsidR="00304616">
        <w:rPr>
          <w:rFonts w:ascii="Sylfaen" w:hAnsi="Sylfaen" w:cs="Helvetica"/>
          <w:sz w:val="24"/>
          <w:szCs w:val="24"/>
          <w:lang w:val="ka-GE"/>
        </w:rPr>
        <w:t xml:space="preserve">ლო პროცესის დაგეგმვაში შედეგების გათვალისწინება. </w:t>
      </w:r>
    </w:p>
    <w:p w:rsidR="00304616" w:rsidRPr="00304616" w:rsidRDefault="00304616" w:rsidP="00304616">
      <w:pPr>
        <w:jc w:val="both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t xml:space="preserve">თეორიულად დასახელებული დიფერენცირების მონახაზის </w:t>
      </w:r>
      <w:r w:rsidR="00272037">
        <w:rPr>
          <w:rFonts w:ascii="Sylfaen" w:hAnsi="Sylfaen" w:cs="Helvetica"/>
          <w:sz w:val="24"/>
          <w:szCs w:val="24"/>
          <w:lang w:val="ka-GE"/>
        </w:rPr>
        <w:t xml:space="preserve">პრაქტიკაში </w:t>
      </w:r>
      <w:r w:rsidR="002E3912">
        <w:rPr>
          <w:rFonts w:ascii="Sylfaen" w:hAnsi="Sylfaen" w:cs="Helvetica"/>
          <w:sz w:val="24"/>
          <w:szCs w:val="24"/>
          <w:lang w:val="ka-GE"/>
        </w:rPr>
        <w:t>ინტერვ</w:t>
      </w:r>
      <w:r>
        <w:rPr>
          <w:rFonts w:ascii="Sylfaen" w:hAnsi="Sylfaen" w:cs="Helvetica"/>
          <w:sz w:val="24"/>
          <w:szCs w:val="24"/>
          <w:lang w:val="ka-GE"/>
        </w:rPr>
        <w:t xml:space="preserve">ენციის  შედეგად გამოიკვეთა, რომ მოსწავლეთა მოთხოვნებისა და შესაძლებლობების გათვალისწინება საგანმანათლებლო პროცესში სწავლა–სწავლების შედეგსა და მოსწავლეთა მოტივაციას საგრძნობლად ზრდის. </w:t>
      </w:r>
      <w:r w:rsidR="00B1489D">
        <w:rPr>
          <w:rFonts w:ascii="Sylfaen" w:hAnsi="Sylfaen" w:cs="Helvetica"/>
          <w:sz w:val="24"/>
          <w:szCs w:val="24"/>
          <w:lang w:val="ka-GE"/>
        </w:rPr>
        <w:t>პირველ ეტაპზე მათ შეასრულეს დავალებები მათი უახლოესი განვითარების ზონის ფარგლებში, დავალებები რომლის 60% მათ კომპეტენციებს შეესაბამებოდა</w:t>
      </w:r>
      <w:r w:rsidR="00212B1B">
        <w:rPr>
          <w:rFonts w:ascii="Sylfaen" w:hAnsi="Sylfaen" w:cs="Helvetica"/>
          <w:sz w:val="24"/>
          <w:szCs w:val="24"/>
          <w:lang w:val="ka-GE"/>
        </w:rPr>
        <w:t>.</w:t>
      </w:r>
      <w:r w:rsidR="00B1489D">
        <w:rPr>
          <w:rFonts w:ascii="Sylfaen" w:hAnsi="Sylfaen" w:cs="Helvetica"/>
          <w:sz w:val="24"/>
          <w:szCs w:val="24"/>
          <w:lang w:val="ka-GE"/>
        </w:rPr>
        <w:t xml:space="preserve"> სკაფოლდინგით და კოოპერაციული მიდგომებით მათ საგაკვეთილო პროცესში იმ მოსწავლეთა ჩართვაც შეძლეს, რომლებიც საგანში დაბალი </w:t>
      </w:r>
      <w:r w:rsidR="002E3912">
        <w:rPr>
          <w:rFonts w:ascii="Sylfaen" w:hAnsi="Sylfaen" w:cs="Helvetica"/>
          <w:sz w:val="24"/>
          <w:szCs w:val="24"/>
          <w:lang w:val="ka-GE"/>
        </w:rPr>
        <w:t>თვითშეფასებითა და შედეგებით</w:t>
      </w:r>
      <w:r w:rsidR="00B1489D">
        <w:rPr>
          <w:rFonts w:ascii="Sylfaen" w:hAnsi="Sylfaen" w:cs="Helvetica"/>
          <w:sz w:val="24"/>
          <w:szCs w:val="24"/>
          <w:lang w:val="ka-GE"/>
        </w:rPr>
        <w:t xml:space="preserve"> ხასიათდებოდნენ. </w:t>
      </w:r>
    </w:p>
    <w:p w:rsidR="00E712C6" w:rsidRDefault="002C027C" w:rsidP="002B05BC">
      <w:pPr>
        <w:jc w:val="both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t xml:space="preserve">  დამოუკიდებელი </w:t>
      </w:r>
      <w:r w:rsidR="00E712C6">
        <w:rPr>
          <w:rFonts w:ascii="Sylfaen" w:hAnsi="Sylfaen" w:cs="Helvetica"/>
          <w:sz w:val="24"/>
          <w:szCs w:val="24"/>
          <w:lang w:val="ka-GE"/>
        </w:rPr>
        <w:t>სწავლებისა და შიდა დიფერენცირების კონცეფციები შინაარსობრივად ერთმანეთს ემთხვევა</w:t>
      </w:r>
      <w:r>
        <w:rPr>
          <w:rFonts w:ascii="Sylfaen" w:hAnsi="Sylfaen" w:cs="Helvetica"/>
          <w:sz w:val="24"/>
          <w:szCs w:val="24"/>
          <w:lang w:val="ka-GE"/>
        </w:rPr>
        <w:t>. ამ პრინციპით სწავლების შემთხვევაში</w:t>
      </w:r>
      <w:r w:rsidR="00E712C6">
        <w:rPr>
          <w:rFonts w:ascii="Sylfaen" w:hAnsi="Sylfaen" w:cs="Helvetica"/>
          <w:sz w:val="24"/>
          <w:szCs w:val="24"/>
          <w:lang w:val="ka-GE"/>
        </w:rPr>
        <w:t xml:space="preserve"> </w:t>
      </w:r>
      <w:r>
        <w:rPr>
          <w:rFonts w:ascii="Sylfaen" w:hAnsi="Sylfaen" w:cs="Helvetica"/>
          <w:sz w:val="24"/>
          <w:szCs w:val="24"/>
          <w:lang w:val="ka-GE"/>
        </w:rPr>
        <w:t xml:space="preserve">იგულისხმება </w:t>
      </w:r>
      <w:r w:rsidR="00E712C6">
        <w:rPr>
          <w:rFonts w:ascii="Sylfaen" w:hAnsi="Sylfaen" w:cs="Helvetica"/>
          <w:sz w:val="24"/>
          <w:szCs w:val="24"/>
          <w:lang w:val="ka-GE"/>
        </w:rPr>
        <w:t>მოსწავლის დამოუკიდებელ</w:t>
      </w:r>
      <w:r>
        <w:rPr>
          <w:rFonts w:ascii="Sylfaen" w:hAnsi="Sylfaen" w:cs="Helvetica"/>
          <w:sz w:val="24"/>
          <w:szCs w:val="24"/>
          <w:lang w:val="ka-GE"/>
        </w:rPr>
        <w:t>ი</w:t>
      </w:r>
      <w:r w:rsidR="00E712C6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C943B0">
        <w:rPr>
          <w:rFonts w:ascii="Sylfaen" w:hAnsi="Sylfaen" w:cs="Helvetica"/>
          <w:sz w:val="24"/>
          <w:szCs w:val="24"/>
          <w:lang w:val="ka-GE"/>
        </w:rPr>
        <w:t>მიზ</w:t>
      </w:r>
      <w:r>
        <w:rPr>
          <w:rFonts w:ascii="Sylfaen" w:hAnsi="Sylfaen" w:cs="Helvetica"/>
          <w:sz w:val="24"/>
          <w:szCs w:val="24"/>
          <w:lang w:val="ka-GE"/>
        </w:rPr>
        <w:t>ნები და მიზნისაკენ სწრაფვის უნარ–ჩვევები</w:t>
      </w:r>
      <w:r w:rsidR="00E712C6">
        <w:rPr>
          <w:rFonts w:ascii="Sylfaen" w:hAnsi="Sylfaen" w:cs="Helvetica"/>
          <w:sz w:val="24"/>
          <w:szCs w:val="24"/>
          <w:lang w:val="ka-GE"/>
        </w:rPr>
        <w:t>.</w:t>
      </w:r>
      <w:r>
        <w:rPr>
          <w:rFonts w:ascii="Sylfaen" w:hAnsi="Sylfaen" w:cs="Helvetica"/>
          <w:sz w:val="24"/>
          <w:szCs w:val="24"/>
          <w:lang w:val="ka-GE"/>
        </w:rPr>
        <w:t xml:space="preserve"> ასეთ შემთხვევაში </w:t>
      </w:r>
      <w:r w:rsidR="00E712C6" w:rsidRPr="002C027C">
        <w:rPr>
          <w:rFonts w:ascii="Sylfaen" w:hAnsi="Sylfaen" w:cs="Helvetica"/>
          <w:sz w:val="24"/>
          <w:szCs w:val="24"/>
          <w:lang w:val="ka-GE"/>
        </w:rPr>
        <w:t>გაკვეთილის დაგეგმვა და სასწავლო რესურსები უნდა იყოს ღია</w:t>
      </w:r>
      <w:r>
        <w:rPr>
          <w:rFonts w:ascii="Sylfaen" w:hAnsi="Sylfaen" w:cs="Helvetica"/>
          <w:sz w:val="24"/>
          <w:szCs w:val="24"/>
          <w:lang w:val="ka-GE"/>
        </w:rPr>
        <w:t xml:space="preserve"> და </w:t>
      </w:r>
      <w:r w:rsidR="00E712C6" w:rsidRPr="002C027C">
        <w:rPr>
          <w:rFonts w:ascii="Sylfaen" w:hAnsi="Sylfaen" w:cs="Helvetica"/>
          <w:sz w:val="24"/>
          <w:szCs w:val="24"/>
          <w:lang w:val="ka-GE"/>
        </w:rPr>
        <w:t xml:space="preserve">მოსწავლეები უნდა ფლობდნენ </w:t>
      </w:r>
      <w:r>
        <w:rPr>
          <w:rFonts w:ascii="Sylfaen" w:hAnsi="Sylfaen" w:cs="Helvetica"/>
          <w:sz w:val="24"/>
          <w:szCs w:val="24"/>
          <w:lang w:val="ka-GE"/>
        </w:rPr>
        <w:t>დამოუკიდებლად მუშაობის</w:t>
      </w:r>
      <w:r w:rsidR="00E712C6" w:rsidRPr="002C027C">
        <w:rPr>
          <w:rFonts w:ascii="Sylfaen" w:hAnsi="Sylfaen" w:cs="Helvetica"/>
          <w:sz w:val="24"/>
          <w:szCs w:val="24"/>
          <w:lang w:val="ka-GE"/>
        </w:rPr>
        <w:t xml:space="preserve"> ტექნიკას.</w:t>
      </w:r>
      <w:r>
        <w:rPr>
          <w:rFonts w:ascii="Sylfaen" w:hAnsi="Sylfaen" w:cs="Helvetica"/>
          <w:sz w:val="24"/>
          <w:szCs w:val="24"/>
          <w:lang w:val="ka-GE"/>
        </w:rPr>
        <w:t xml:space="preserve"> შიდა დიფერენცირების მონაწილე მოსწავლე კარგად აცნობიერებს დამოუკიდებელ</w:t>
      </w:r>
      <w:r w:rsidR="002B05BC">
        <w:rPr>
          <w:rFonts w:ascii="Sylfaen" w:hAnsi="Sylfaen" w:cs="Helvetica"/>
          <w:sz w:val="24"/>
          <w:szCs w:val="24"/>
          <w:lang w:val="ka-GE"/>
        </w:rPr>
        <w:t>,</w:t>
      </w:r>
      <w:r>
        <w:rPr>
          <w:rFonts w:ascii="Sylfaen" w:hAnsi="Sylfaen" w:cs="Helvetica"/>
          <w:sz w:val="24"/>
          <w:szCs w:val="24"/>
          <w:lang w:val="ka-GE"/>
        </w:rPr>
        <w:t xml:space="preserve">  თუ ჯგუფებში მუშაობის სპეციფიკას და მიჰყვება დავალების მოთხოვნებს.</w:t>
      </w:r>
    </w:p>
    <w:p w:rsidR="002B05BC" w:rsidRDefault="002B05BC" w:rsidP="002B05BC">
      <w:pPr>
        <w:jc w:val="both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lastRenderedPageBreak/>
        <w:t>იმისათვის, რომ შიდა დიფერენცირება სწორად წარიმართოს გასათვალისწინებელია სხვადასხვა ფაქტორები</w:t>
      </w:r>
      <w:r w:rsidR="00212B1B">
        <w:rPr>
          <w:rFonts w:ascii="Sylfaen" w:hAnsi="Sylfaen" w:cs="Helvetica"/>
          <w:sz w:val="24"/>
          <w:szCs w:val="24"/>
          <w:lang w:val="ka-GE"/>
        </w:rPr>
        <w:t>:</w:t>
      </w:r>
    </w:p>
    <w:p w:rsidR="00E712C6" w:rsidRPr="002B05BC" w:rsidRDefault="00E712C6" w:rsidP="00E55B38">
      <w:pPr>
        <w:pStyle w:val="ListParagraph"/>
        <w:numPr>
          <w:ilvl w:val="0"/>
          <w:numId w:val="13"/>
        </w:numPr>
        <w:tabs>
          <w:tab w:val="left" w:pos="360"/>
          <w:tab w:val="left" w:pos="1650"/>
        </w:tabs>
        <w:ind w:left="90" w:firstLine="0"/>
        <w:jc w:val="both"/>
        <w:rPr>
          <w:rFonts w:ascii="Sylfaen" w:hAnsi="Sylfaen" w:cs="Helvetica"/>
          <w:sz w:val="24"/>
          <w:szCs w:val="24"/>
          <w:lang w:val="ka-GE"/>
        </w:rPr>
      </w:pPr>
      <w:r w:rsidRPr="002B05BC">
        <w:rPr>
          <w:rFonts w:ascii="Sylfaen" w:hAnsi="Sylfaen" w:cs="Helvetica"/>
          <w:b/>
          <w:sz w:val="24"/>
          <w:szCs w:val="24"/>
          <w:lang w:val="ka-GE"/>
        </w:rPr>
        <w:t>სქემა</w:t>
      </w:r>
      <w:r w:rsidR="002B05BC" w:rsidRPr="002B05BC">
        <w:rPr>
          <w:rFonts w:ascii="Sylfaen" w:hAnsi="Sylfaen" w:cs="Helvetica"/>
          <w:b/>
          <w:sz w:val="24"/>
          <w:szCs w:val="24"/>
          <w:lang w:val="ka-GE"/>
        </w:rPr>
        <w:t>.</w:t>
      </w:r>
      <w:r w:rsidR="002B05BC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2B05BC">
        <w:rPr>
          <w:rFonts w:ascii="Sylfaen" w:hAnsi="Sylfaen" w:cs="Helvetica"/>
          <w:sz w:val="24"/>
          <w:szCs w:val="24"/>
          <w:lang w:val="ka-GE"/>
        </w:rPr>
        <w:t xml:space="preserve">გაკვეთილის </w:t>
      </w:r>
      <w:r w:rsidR="002B05BC">
        <w:rPr>
          <w:rFonts w:ascii="Sylfaen" w:hAnsi="Sylfaen" w:cs="Helvetica"/>
          <w:sz w:val="24"/>
          <w:szCs w:val="24"/>
          <w:lang w:val="ka-GE"/>
        </w:rPr>
        <w:t xml:space="preserve">დიფერენცირება შესაძლებელია მაშინ, როცა </w:t>
      </w:r>
      <w:r w:rsidR="00E55B38">
        <w:rPr>
          <w:rFonts w:ascii="Sylfaen" w:hAnsi="Sylfaen" w:cs="Helvetica"/>
          <w:sz w:val="24"/>
          <w:szCs w:val="24"/>
          <w:lang w:val="ka-GE"/>
        </w:rPr>
        <w:t xml:space="preserve">პედაგოგს წარმოდგენილი აქვს სქემა გაკვეთილის ძირითადი კომპონენტებით, იცნობს მოსწავლეთა ბუნებას და ესმის მისი შესაბამისი დავალებებისა თუ კითხვების ურთიერთმიმართების საკითხი. პედაგოგი ასეთ შემთხვევაში უნდა პასუხობდეს </w:t>
      </w:r>
      <w:r w:rsidR="00C943B0">
        <w:rPr>
          <w:rFonts w:ascii="Sylfaen" w:hAnsi="Sylfaen" w:cs="Helvetica"/>
          <w:sz w:val="24"/>
          <w:szCs w:val="24"/>
          <w:lang w:val="ka-GE"/>
        </w:rPr>
        <w:t xml:space="preserve">ამგვარი სქემის შესადგენად </w:t>
      </w:r>
      <w:r w:rsidR="00E55B38">
        <w:rPr>
          <w:rFonts w:ascii="Sylfaen" w:hAnsi="Sylfaen" w:cs="Helvetica"/>
          <w:sz w:val="24"/>
          <w:szCs w:val="24"/>
          <w:lang w:val="ka-GE"/>
        </w:rPr>
        <w:t xml:space="preserve">შემდეგ  შეკითხვებს: </w:t>
      </w:r>
    </w:p>
    <w:p w:rsidR="00E712C6" w:rsidRPr="009905BD" w:rsidRDefault="00E55B38" w:rsidP="009905BD">
      <w:pPr>
        <w:pStyle w:val="ListParagraph"/>
        <w:numPr>
          <w:ilvl w:val="0"/>
          <w:numId w:val="14"/>
        </w:numPr>
        <w:tabs>
          <w:tab w:val="left" w:pos="1650"/>
        </w:tabs>
        <w:rPr>
          <w:rFonts w:ascii="Sylfaen" w:hAnsi="Sylfaen" w:cs="Helvetica"/>
          <w:i/>
          <w:sz w:val="24"/>
          <w:szCs w:val="24"/>
          <w:lang w:val="ka-GE"/>
        </w:rPr>
      </w:pPr>
      <w:r w:rsidRPr="009905BD">
        <w:rPr>
          <w:rFonts w:ascii="Sylfaen" w:hAnsi="Sylfaen" w:cs="Helvetica"/>
          <w:i/>
          <w:sz w:val="24"/>
          <w:szCs w:val="24"/>
          <w:lang w:val="ka-GE"/>
        </w:rPr>
        <w:t>რა</w:t>
      </w:r>
      <w:r w:rsidR="00E712C6" w:rsidRPr="009905BD">
        <w:rPr>
          <w:rFonts w:ascii="Sylfaen" w:hAnsi="Sylfaen" w:cs="Helvetica"/>
          <w:i/>
          <w:sz w:val="24"/>
          <w:szCs w:val="24"/>
          <w:lang w:val="ka-GE"/>
        </w:rPr>
        <w:t xml:space="preserve"> დრო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>ს მოიცავს</w:t>
      </w:r>
      <w:r w:rsidR="00324D02">
        <w:rPr>
          <w:rFonts w:ascii="Sylfaen" w:hAnsi="Sylfaen" w:cs="Helvetica"/>
          <w:i/>
          <w:sz w:val="24"/>
          <w:szCs w:val="24"/>
          <w:lang w:val="ka-GE"/>
        </w:rPr>
        <w:t xml:space="preserve"> თქვენი</w:t>
      </w:r>
      <w:r w:rsidR="00E712C6" w:rsidRPr="009905BD">
        <w:rPr>
          <w:rFonts w:ascii="Sylfaen" w:hAnsi="Sylfaen" w:cs="Helvetica"/>
          <w:i/>
          <w:sz w:val="24"/>
          <w:szCs w:val="24"/>
          <w:lang w:val="ka-GE"/>
        </w:rPr>
        <w:t xml:space="preserve"> 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>გერმანულის</w:t>
      </w:r>
      <w:r w:rsidR="00E712C6" w:rsidRPr="009905BD">
        <w:rPr>
          <w:rFonts w:ascii="Sylfaen" w:hAnsi="Sylfaen" w:cs="Helvetica"/>
          <w:i/>
          <w:sz w:val="24"/>
          <w:szCs w:val="24"/>
          <w:lang w:val="ka-GE"/>
        </w:rPr>
        <w:t xml:space="preserve"> 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>გაკვეთილი</w:t>
      </w:r>
      <w:r w:rsidR="00E712C6" w:rsidRPr="009905BD">
        <w:rPr>
          <w:rFonts w:ascii="Sylfaen" w:hAnsi="Sylfaen" w:cs="Helvetica"/>
          <w:i/>
          <w:sz w:val="24"/>
          <w:szCs w:val="24"/>
          <w:lang w:val="ka-GE"/>
        </w:rPr>
        <w:t>?</w:t>
      </w:r>
    </w:p>
    <w:p w:rsidR="00E712C6" w:rsidRPr="009905BD" w:rsidRDefault="00E712C6" w:rsidP="009905BD">
      <w:pPr>
        <w:pStyle w:val="ListParagraph"/>
        <w:numPr>
          <w:ilvl w:val="0"/>
          <w:numId w:val="14"/>
        </w:numPr>
        <w:tabs>
          <w:tab w:val="left" w:pos="1650"/>
        </w:tabs>
        <w:rPr>
          <w:rFonts w:ascii="Sylfaen" w:hAnsi="Sylfaen" w:cs="Helvetica"/>
          <w:i/>
          <w:sz w:val="24"/>
          <w:szCs w:val="24"/>
          <w:lang w:val="ka-GE"/>
        </w:rPr>
      </w:pPr>
      <w:r w:rsidRPr="009905BD">
        <w:rPr>
          <w:rFonts w:ascii="Sylfaen" w:hAnsi="Sylfaen" w:cs="Helvetica"/>
          <w:i/>
          <w:sz w:val="24"/>
          <w:szCs w:val="24"/>
          <w:lang w:val="ka-GE"/>
        </w:rPr>
        <w:t>როგორია თქვენი საკლასო გარემო</w:t>
      </w:r>
      <w:r w:rsidR="00E55B38" w:rsidRPr="009905BD">
        <w:rPr>
          <w:rFonts w:ascii="Sylfaen" w:hAnsi="Sylfaen" w:cs="Helvetica"/>
          <w:i/>
          <w:sz w:val="24"/>
          <w:szCs w:val="24"/>
          <w:lang w:val="ka-GE"/>
        </w:rPr>
        <w:t>?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 xml:space="preserve"> როგორ არის სკამები და მაგიდები </w:t>
      </w:r>
      <w:r w:rsidR="00E55B38" w:rsidRPr="009905BD">
        <w:rPr>
          <w:rFonts w:ascii="Sylfaen" w:hAnsi="Sylfaen" w:cs="Helvetica"/>
          <w:i/>
          <w:sz w:val="24"/>
          <w:szCs w:val="24"/>
          <w:lang w:val="ka-GE"/>
        </w:rPr>
        <w:t>განლაგებული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>?</w:t>
      </w:r>
      <w:r w:rsidR="00E55B38" w:rsidRPr="009905BD">
        <w:rPr>
          <w:rFonts w:ascii="Sylfaen" w:hAnsi="Sylfaen" w:cs="Helvetica"/>
          <w:i/>
          <w:sz w:val="24"/>
          <w:szCs w:val="24"/>
          <w:lang w:val="ka-GE"/>
        </w:rPr>
        <w:t xml:space="preserve"> საგაკვეთ</w:t>
      </w:r>
      <w:r w:rsidR="00272037">
        <w:rPr>
          <w:rFonts w:ascii="Sylfaen" w:hAnsi="Sylfaen" w:cs="Helvetica"/>
          <w:i/>
          <w:sz w:val="24"/>
          <w:szCs w:val="24"/>
          <w:lang w:val="ka-GE"/>
        </w:rPr>
        <w:t>ი</w:t>
      </w:r>
      <w:r w:rsidR="00E55B38" w:rsidRPr="009905BD">
        <w:rPr>
          <w:rFonts w:ascii="Sylfaen" w:hAnsi="Sylfaen" w:cs="Helvetica"/>
          <w:i/>
          <w:sz w:val="24"/>
          <w:szCs w:val="24"/>
          <w:lang w:val="ka-GE"/>
        </w:rPr>
        <w:t xml:space="preserve">ლო გეგმის განსახორციელებლად 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 xml:space="preserve">შეგიძლიათ </w:t>
      </w:r>
      <w:r w:rsidR="00E55B38" w:rsidRPr="009905BD">
        <w:rPr>
          <w:rFonts w:ascii="Sylfaen" w:hAnsi="Sylfaen" w:cs="Helvetica"/>
          <w:i/>
          <w:sz w:val="24"/>
          <w:szCs w:val="24"/>
          <w:lang w:val="ka-GE"/>
        </w:rPr>
        <w:t xml:space="preserve">თუ არა 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>მათი გადაწყობა? რა ძალისხმევას ითხოვს ის?</w:t>
      </w:r>
    </w:p>
    <w:p w:rsidR="00E712C6" w:rsidRPr="009905BD" w:rsidRDefault="00E712C6" w:rsidP="009905BD">
      <w:pPr>
        <w:pStyle w:val="ListParagraph"/>
        <w:numPr>
          <w:ilvl w:val="0"/>
          <w:numId w:val="14"/>
        </w:numPr>
        <w:tabs>
          <w:tab w:val="left" w:pos="1650"/>
        </w:tabs>
        <w:rPr>
          <w:rFonts w:ascii="Sylfaen" w:hAnsi="Sylfaen" w:cs="Helvetica"/>
          <w:i/>
          <w:sz w:val="24"/>
          <w:szCs w:val="24"/>
          <w:lang w:val="ka-GE"/>
        </w:rPr>
      </w:pPr>
      <w:r w:rsidRPr="009905BD">
        <w:rPr>
          <w:rFonts w:ascii="Sylfaen" w:hAnsi="Sylfaen" w:cs="Helvetica"/>
          <w:i/>
          <w:sz w:val="24"/>
          <w:szCs w:val="24"/>
          <w:lang w:val="ka-GE"/>
        </w:rPr>
        <w:t xml:space="preserve">გაქვთ </w:t>
      </w:r>
      <w:r w:rsidR="009905BD" w:rsidRPr="009905BD">
        <w:rPr>
          <w:rFonts w:ascii="Sylfaen" w:hAnsi="Sylfaen" w:cs="Helvetica"/>
          <w:i/>
          <w:sz w:val="24"/>
          <w:szCs w:val="24"/>
          <w:lang w:val="ka-GE"/>
        </w:rPr>
        <w:t>თუ არა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 xml:space="preserve"> მყარი სასწავლო გეგმა?</w:t>
      </w:r>
    </w:p>
    <w:p w:rsidR="00E712C6" w:rsidRPr="009905BD" w:rsidRDefault="00E712C6" w:rsidP="009905BD">
      <w:pPr>
        <w:pStyle w:val="ListParagraph"/>
        <w:numPr>
          <w:ilvl w:val="0"/>
          <w:numId w:val="14"/>
        </w:numPr>
        <w:tabs>
          <w:tab w:val="left" w:pos="1650"/>
        </w:tabs>
        <w:rPr>
          <w:rFonts w:ascii="Sylfaen" w:hAnsi="Sylfaen" w:cs="Helvetica"/>
          <w:i/>
          <w:sz w:val="24"/>
          <w:szCs w:val="24"/>
          <w:lang w:val="ka-GE"/>
        </w:rPr>
      </w:pPr>
      <w:r w:rsidRPr="009905BD">
        <w:rPr>
          <w:rFonts w:ascii="Sylfaen" w:hAnsi="Sylfaen" w:cs="Helvetica"/>
          <w:i/>
          <w:sz w:val="24"/>
          <w:szCs w:val="24"/>
          <w:lang w:val="ka-GE"/>
        </w:rPr>
        <w:t xml:space="preserve">მუშაობთ წინასწარ შედგენილი მასალებით? </w:t>
      </w:r>
    </w:p>
    <w:p w:rsidR="00E712C6" w:rsidRPr="009905BD" w:rsidRDefault="009905BD" w:rsidP="009905BD">
      <w:pPr>
        <w:pStyle w:val="ListParagraph"/>
        <w:numPr>
          <w:ilvl w:val="0"/>
          <w:numId w:val="14"/>
        </w:numPr>
        <w:tabs>
          <w:tab w:val="left" w:pos="1650"/>
        </w:tabs>
        <w:rPr>
          <w:rFonts w:ascii="Sylfaen" w:hAnsi="Sylfaen" w:cs="Helvetica"/>
          <w:i/>
          <w:sz w:val="24"/>
          <w:szCs w:val="24"/>
          <w:lang w:val="ka-GE"/>
        </w:rPr>
      </w:pPr>
      <w:r w:rsidRPr="009905BD">
        <w:rPr>
          <w:rFonts w:ascii="Sylfaen" w:hAnsi="Sylfaen" w:cs="Helvetica"/>
          <w:i/>
          <w:sz w:val="24"/>
          <w:szCs w:val="24"/>
          <w:lang w:val="ka-GE"/>
        </w:rPr>
        <w:t>ამ საგანში გამოცდა მოსწავლეებმა უნდა ჩააბარონ თუ ეს გამოცდა არჩევითია?</w:t>
      </w:r>
    </w:p>
    <w:p w:rsidR="009905BD" w:rsidRDefault="009905BD" w:rsidP="009905BD">
      <w:pPr>
        <w:pStyle w:val="ListParagraph"/>
        <w:numPr>
          <w:ilvl w:val="0"/>
          <w:numId w:val="14"/>
        </w:numPr>
        <w:tabs>
          <w:tab w:val="left" w:pos="1650"/>
        </w:tabs>
        <w:rPr>
          <w:rFonts w:ascii="Sylfaen" w:hAnsi="Sylfaen" w:cs="Helvetica"/>
          <w:i/>
          <w:sz w:val="24"/>
          <w:szCs w:val="24"/>
          <w:lang w:val="ka-GE"/>
        </w:rPr>
      </w:pPr>
      <w:r w:rsidRPr="009905BD">
        <w:rPr>
          <w:rFonts w:ascii="Sylfaen" w:hAnsi="Sylfaen" w:cs="Helvetica"/>
          <w:i/>
          <w:sz w:val="24"/>
          <w:szCs w:val="24"/>
          <w:lang w:val="ka-GE"/>
        </w:rPr>
        <w:t>რომელ</w:t>
      </w:r>
      <w:r w:rsidR="00E712C6" w:rsidRPr="009905BD">
        <w:rPr>
          <w:rFonts w:ascii="Sylfaen" w:hAnsi="Sylfaen" w:cs="Helvetica"/>
          <w:i/>
          <w:sz w:val="24"/>
          <w:szCs w:val="24"/>
          <w:lang w:val="ka-GE"/>
        </w:rPr>
        <w:t xml:space="preserve"> მედია საშუალებებს იყენებთ?</w:t>
      </w:r>
      <w:r w:rsidRPr="009905BD">
        <w:rPr>
          <w:rFonts w:ascii="Sylfaen" w:hAnsi="Sylfaen" w:cs="Helvetica"/>
          <w:i/>
          <w:sz w:val="24"/>
          <w:szCs w:val="24"/>
          <w:lang w:val="ka-GE"/>
        </w:rPr>
        <w:t xml:space="preserve"> </w:t>
      </w:r>
      <w:r w:rsidR="00E712C6" w:rsidRPr="009905BD">
        <w:rPr>
          <w:rFonts w:ascii="Sylfaen" w:hAnsi="Sylfaen" w:cs="Helvetica"/>
          <w:i/>
          <w:sz w:val="24"/>
          <w:szCs w:val="24"/>
          <w:lang w:val="ka-GE"/>
        </w:rPr>
        <w:t>რა მოლოდინები გაქვთ თქვენ ან თქვენს მოსწავლეებს?</w:t>
      </w:r>
    </w:p>
    <w:p w:rsidR="009905BD" w:rsidRPr="009905BD" w:rsidRDefault="009905BD" w:rsidP="009905BD">
      <w:pPr>
        <w:pStyle w:val="ListParagraph"/>
        <w:numPr>
          <w:ilvl w:val="0"/>
          <w:numId w:val="13"/>
        </w:numPr>
        <w:tabs>
          <w:tab w:val="left" w:pos="180"/>
          <w:tab w:val="left" w:pos="360"/>
          <w:tab w:val="left" w:pos="1650"/>
        </w:tabs>
        <w:ind w:left="90" w:firstLine="0"/>
        <w:rPr>
          <w:rFonts w:ascii="Sylfaen" w:hAnsi="Sylfaen" w:cs="Helvetica"/>
          <w:sz w:val="24"/>
          <w:szCs w:val="24"/>
          <w:lang w:val="ka-GE"/>
        </w:rPr>
      </w:pPr>
      <w:r w:rsidRPr="009905BD">
        <w:rPr>
          <w:rFonts w:ascii="Sylfaen" w:hAnsi="Sylfaen" w:cs="Helvetica"/>
          <w:b/>
          <w:sz w:val="24"/>
          <w:szCs w:val="24"/>
          <w:lang w:val="ka-GE"/>
        </w:rPr>
        <w:t>თემა.</w:t>
      </w:r>
      <w:r w:rsidRPr="009905BD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E712C6" w:rsidRPr="009905BD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9905BD">
        <w:rPr>
          <w:rFonts w:ascii="Sylfaen" w:hAnsi="Sylfaen" w:cs="Helvetica"/>
          <w:sz w:val="24"/>
          <w:szCs w:val="24"/>
          <w:lang w:val="ka-GE"/>
        </w:rPr>
        <w:t xml:space="preserve">საგაკვეთილო თემის შერჩევას დიფერენცირებულ სწავლებაში ორი შესაძლებლობა აქვს. </w:t>
      </w:r>
    </w:p>
    <w:p w:rsidR="00E712C6" w:rsidRPr="009905BD" w:rsidRDefault="00E712C6" w:rsidP="009905BD">
      <w:pPr>
        <w:pStyle w:val="ListParagraph"/>
        <w:numPr>
          <w:ilvl w:val="0"/>
          <w:numId w:val="15"/>
        </w:numPr>
        <w:tabs>
          <w:tab w:val="left" w:pos="180"/>
          <w:tab w:val="left" w:pos="1650"/>
        </w:tabs>
        <w:rPr>
          <w:rFonts w:ascii="Sylfaen" w:hAnsi="Sylfaen" w:cs="Helvetica"/>
          <w:sz w:val="24"/>
          <w:szCs w:val="24"/>
          <w:lang w:val="ka-GE"/>
        </w:rPr>
      </w:pPr>
      <w:r w:rsidRPr="009905BD">
        <w:rPr>
          <w:rFonts w:ascii="Sylfaen" w:hAnsi="Sylfaen" w:cs="Helvetica"/>
          <w:sz w:val="24"/>
          <w:szCs w:val="24"/>
          <w:lang w:val="ka-GE"/>
        </w:rPr>
        <w:t xml:space="preserve">მოსწავლის თანამონაწილეობით </w:t>
      </w:r>
      <w:r w:rsidR="009905BD">
        <w:rPr>
          <w:rFonts w:ascii="Sylfaen" w:hAnsi="Sylfaen" w:cs="Helvetica"/>
          <w:sz w:val="24"/>
          <w:szCs w:val="24"/>
          <w:lang w:val="ka-GE"/>
        </w:rPr>
        <w:t>საგაკვეთ</w:t>
      </w:r>
      <w:r w:rsidR="00C943B0">
        <w:rPr>
          <w:rFonts w:ascii="Sylfaen" w:hAnsi="Sylfaen" w:cs="Helvetica"/>
          <w:sz w:val="24"/>
          <w:szCs w:val="24"/>
          <w:lang w:val="ka-GE"/>
        </w:rPr>
        <w:t>ი</w:t>
      </w:r>
      <w:r w:rsidR="009905BD">
        <w:rPr>
          <w:rFonts w:ascii="Sylfaen" w:hAnsi="Sylfaen" w:cs="Helvetica"/>
          <w:sz w:val="24"/>
          <w:szCs w:val="24"/>
          <w:lang w:val="ka-GE"/>
        </w:rPr>
        <w:t>ლო</w:t>
      </w:r>
      <w:r w:rsidRPr="009905BD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9905BD">
        <w:rPr>
          <w:rFonts w:ascii="Sylfaen" w:hAnsi="Sylfaen" w:cs="Helvetica"/>
          <w:sz w:val="24"/>
          <w:szCs w:val="24"/>
          <w:lang w:val="ka-GE"/>
        </w:rPr>
        <w:t xml:space="preserve">თემის შერჩევა </w:t>
      </w:r>
    </w:p>
    <w:p w:rsidR="009905BD" w:rsidRDefault="00E712C6" w:rsidP="00E712C6">
      <w:pPr>
        <w:pStyle w:val="ListParagraph"/>
        <w:numPr>
          <w:ilvl w:val="0"/>
          <w:numId w:val="15"/>
        </w:numPr>
        <w:tabs>
          <w:tab w:val="left" w:pos="1650"/>
        </w:tabs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t>მოსწავლეებთან ერთად ერთ</w:t>
      </w:r>
      <w:r w:rsidR="009905BD">
        <w:rPr>
          <w:rFonts w:ascii="Sylfaen" w:hAnsi="Sylfaen" w:cs="Helvetica"/>
          <w:sz w:val="24"/>
          <w:szCs w:val="24"/>
          <w:lang w:val="ka-GE"/>
        </w:rPr>
        <w:t>ი</w:t>
      </w:r>
      <w:r>
        <w:rPr>
          <w:rFonts w:ascii="Sylfaen" w:hAnsi="Sylfaen" w:cs="Helvetica"/>
          <w:sz w:val="24"/>
          <w:szCs w:val="24"/>
          <w:lang w:val="ka-GE"/>
        </w:rPr>
        <w:t xml:space="preserve"> თემატურ</w:t>
      </w:r>
      <w:r w:rsidR="009905BD">
        <w:rPr>
          <w:rFonts w:ascii="Sylfaen" w:hAnsi="Sylfaen" w:cs="Helvetica"/>
          <w:sz w:val="24"/>
          <w:szCs w:val="24"/>
          <w:lang w:val="ka-GE"/>
        </w:rPr>
        <w:t>ი</w:t>
      </w:r>
      <w:r>
        <w:rPr>
          <w:rFonts w:ascii="Sylfaen" w:hAnsi="Sylfaen" w:cs="Helvetica"/>
          <w:sz w:val="24"/>
          <w:szCs w:val="24"/>
          <w:lang w:val="ka-GE"/>
        </w:rPr>
        <w:t xml:space="preserve"> სფეროს </w:t>
      </w:r>
      <w:r w:rsidR="009905BD">
        <w:rPr>
          <w:rFonts w:ascii="Sylfaen" w:hAnsi="Sylfaen" w:cs="Helvetica"/>
          <w:sz w:val="24"/>
          <w:szCs w:val="24"/>
          <w:lang w:val="ka-GE"/>
        </w:rPr>
        <w:t xml:space="preserve">შერჩევა </w:t>
      </w:r>
      <w:r>
        <w:rPr>
          <w:rFonts w:ascii="Sylfaen" w:hAnsi="Sylfaen" w:cs="Helvetica"/>
          <w:sz w:val="24"/>
          <w:szCs w:val="24"/>
          <w:lang w:val="ka-GE"/>
        </w:rPr>
        <w:t xml:space="preserve">(მაგალითად ურთიეთობა გოგონებსა და ვაჟებს შორის ან </w:t>
      </w:r>
      <w:r w:rsidR="009905BD">
        <w:rPr>
          <w:rFonts w:ascii="Sylfaen" w:hAnsi="Sylfaen" w:cs="Helvetica"/>
          <w:sz w:val="24"/>
          <w:szCs w:val="24"/>
          <w:lang w:val="ka-GE"/>
        </w:rPr>
        <w:t>უფროს და უმცროს თაობას</w:t>
      </w:r>
      <w:r>
        <w:rPr>
          <w:rFonts w:ascii="Sylfaen" w:hAnsi="Sylfaen" w:cs="Helvetica"/>
          <w:sz w:val="24"/>
          <w:szCs w:val="24"/>
          <w:lang w:val="ka-GE"/>
        </w:rPr>
        <w:t xml:space="preserve"> შორის).</w:t>
      </w:r>
    </w:p>
    <w:p w:rsidR="00172D7C" w:rsidRPr="00172D7C" w:rsidRDefault="00172D7C" w:rsidP="00172D7C">
      <w:pPr>
        <w:pStyle w:val="ListParagraph"/>
        <w:numPr>
          <w:ilvl w:val="0"/>
          <w:numId w:val="13"/>
        </w:numPr>
        <w:tabs>
          <w:tab w:val="left" w:pos="360"/>
          <w:tab w:val="left" w:pos="1650"/>
        </w:tabs>
        <w:ind w:left="90" w:firstLine="0"/>
        <w:jc w:val="both"/>
        <w:rPr>
          <w:rFonts w:ascii="Sylfaen" w:hAnsi="Sylfaen" w:cs="Helvetica"/>
          <w:sz w:val="24"/>
          <w:szCs w:val="24"/>
          <w:lang w:val="ka-GE"/>
        </w:rPr>
      </w:pPr>
      <w:r w:rsidRPr="00172D7C">
        <w:rPr>
          <w:rFonts w:ascii="Sylfaen" w:hAnsi="Sylfaen" w:cs="Helvetica"/>
          <w:b/>
          <w:sz w:val="24"/>
          <w:szCs w:val="24"/>
          <w:lang w:val="ka-GE"/>
        </w:rPr>
        <w:t>დავალება</w:t>
      </w:r>
      <w:r w:rsidRPr="00172D7C">
        <w:rPr>
          <w:rFonts w:ascii="Sylfaen" w:hAnsi="Sylfaen" w:cs="Helvetica"/>
          <w:sz w:val="24"/>
          <w:szCs w:val="24"/>
          <w:lang w:val="ka-GE"/>
        </w:rPr>
        <w:t xml:space="preserve">. მოსწავლეებს შესაძლოა ერთი და იგივე დავალება განსხვავებული მოთხოვნებით გადაეცეთ, სადაც, </w:t>
      </w:r>
      <w:r>
        <w:rPr>
          <w:rFonts w:ascii="Sylfaen" w:hAnsi="Sylfaen" w:cs="Helvetica"/>
          <w:sz w:val="24"/>
          <w:szCs w:val="24"/>
          <w:lang w:val="ka-GE"/>
        </w:rPr>
        <w:t xml:space="preserve"> ერთ ჯგუფს ევალება  ტექსტის გადაკითხვა </w:t>
      </w:r>
      <w:r w:rsidRPr="00172D7C">
        <w:rPr>
          <w:rFonts w:ascii="Sylfaen" w:hAnsi="Sylfaen" w:cs="Helvetica"/>
          <w:sz w:val="24"/>
          <w:szCs w:val="24"/>
          <w:lang w:val="ka-GE"/>
        </w:rPr>
        <w:t xml:space="preserve">და </w:t>
      </w:r>
      <w:r>
        <w:rPr>
          <w:rFonts w:ascii="Sylfaen" w:hAnsi="Sylfaen" w:cs="Helvetica"/>
          <w:sz w:val="24"/>
          <w:szCs w:val="24"/>
          <w:lang w:val="ka-GE"/>
        </w:rPr>
        <w:t xml:space="preserve">წაკითხული ტექსტის </w:t>
      </w:r>
      <w:r w:rsidRPr="00172D7C">
        <w:rPr>
          <w:rFonts w:ascii="Sylfaen" w:hAnsi="Sylfaen" w:cs="Helvetica"/>
          <w:sz w:val="24"/>
          <w:szCs w:val="24"/>
          <w:lang w:val="ka-GE"/>
        </w:rPr>
        <w:t xml:space="preserve">ზეპირად </w:t>
      </w:r>
      <w:r w:rsidR="00C943B0">
        <w:rPr>
          <w:rFonts w:ascii="Sylfaen" w:hAnsi="Sylfaen" w:cs="Helvetica"/>
          <w:sz w:val="24"/>
          <w:szCs w:val="24"/>
          <w:lang w:val="ka-GE"/>
        </w:rPr>
        <w:t>შე</w:t>
      </w:r>
      <w:r>
        <w:rPr>
          <w:rFonts w:ascii="Sylfaen" w:hAnsi="Sylfaen" w:cs="Helvetica"/>
          <w:sz w:val="24"/>
          <w:szCs w:val="24"/>
          <w:lang w:val="ka-GE"/>
        </w:rPr>
        <w:t>ჯამება, მეორე ჯგუფს ტესტის ნაწილის დასრულება მათივე ფანტაზიის მიხედვით და მესამე ჯგუფს კი მხოლოდ ტექსტის წაკითხვა და მის არსში წვდომა.</w:t>
      </w:r>
      <w:r w:rsidRPr="00172D7C">
        <w:rPr>
          <w:rFonts w:ascii="Sylfaen" w:hAnsi="Sylfaen" w:cs="Helvetica"/>
          <w:sz w:val="24"/>
          <w:szCs w:val="24"/>
          <w:lang w:val="ka-GE"/>
        </w:rPr>
        <w:t xml:space="preserve"> </w:t>
      </w:r>
      <w:r>
        <w:rPr>
          <w:rFonts w:ascii="Sylfaen" w:hAnsi="Sylfaen" w:cs="Helvetica"/>
          <w:sz w:val="24"/>
          <w:szCs w:val="24"/>
          <w:lang w:val="ka-GE"/>
        </w:rPr>
        <w:t>დავალების ირგვლივ შესაძლებელია მოსწავლეთა კომპეტენციების შესაბამისი მოთხოვნები დასახელდეს.</w:t>
      </w:r>
    </w:p>
    <w:p w:rsidR="00322B6A" w:rsidRDefault="00E712C6" w:rsidP="00E712C6">
      <w:pPr>
        <w:pStyle w:val="ListParagraph"/>
        <w:numPr>
          <w:ilvl w:val="0"/>
          <w:numId w:val="8"/>
        </w:numPr>
        <w:tabs>
          <w:tab w:val="left" w:pos="360"/>
          <w:tab w:val="left" w:pos="1650"/>
        </w:tabs>
        <w:ind w:left="180" w:firstLine="0"/>
        <w:jc w:val="both"/>
        <w:rPr>
          <w:rFonts w:ascii="Sylfaen" w:hAnsi="Sylfaen" w:cs="Helvetica"/>
          <w:sz w:val="24"/>
          <w:szCs w:val="24"/>
          <w:lang w:val="ka-GE"/>
        </w:rPr>
      </w:pPr>
      <w:r w:rsidRPr="00172D7C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172D7C">
        <w:rPr>
          <w:rFonts w:ascii="Sylfaen" w:hAnsi="Sylfaen" w:cs="Helvetica"/>
          <w:b/>
          <w:sz w:val="24"/>
          <w:szCs w:val="24"/>
          <w:lang w:val="ka-GE"/>
        </w:rPr>
        <w:t xml:space="preserve">სოციალური </w:t>
      </w:r>
      <w:r w:rsidR="00172D7C" w:rsidRPr="00172D7C">
        <w:rPr>
          <w:rFonts w:ascii="Sylfaen" w:hAnsi="Sylfaen" w:cs="Helvetica"/>
          <w:b/>
          <w:sz w:val="24"/>
          <w:szCs w:val="24"/>
          <w:lang w:val="ka-GE"/>
        </w:rPr>
        <w:t xml:space="preserve">ფორმები. </w:t>
      </w:r>
      <w:r w:rsidR="00172D7C">
        <w:rPr>
          <w:rFonts w:ascii="Sylfaen" w:hAnsi="Sylfaen" w:cs="Helvetica"/>
          <w:sz w:val="24"/>
          <w:szCs w:val="24"/>
          <w:lang w:val="ka-GE"/>
        </w:rPr>
        <w:t xml:space="preserve">დიფერენცირებული სწავლების დაგეგმვისას აუცილებელია სწორად შეირჩეს სოციალური ფორმები (საერთო ჯგუფური მუშაობა(პლენუმი, ფრონტალური </w:t>
      </w:r>
      <w:r w:rsidR="00324D02">
        <w:rPr>
          <w:rFonts w:ascii="Sylfaen" w:hAnsi="Sylfaen" w:cs="Helvetica"/>
          <w:sz w:val="24"/>
          <w:szCs w:val="24"/>
          <w:lang w:val="ka-GE"/>
        </w:rPr>
        <w:t>გამოკითხვა</w:t>
      </w:r>
      <w:r w:rsidR="00172D7C">
        <w:rPr>
          <w:rFonts w:ascii="Sylfaen" w:hAnsi="Sylfaen" w:cs="Helvetica"/>
          <w:sz w:val="24"/>
          <w:szCs w:val="24"/>
          <w:lang w:val="ka-GE"/>
        </w:rPr>
        <w:t xml:space="preserve">), ჯგუფური მუშაობა, წყვილებში მუშაობა, </w:t>
      </w:r>
      <w:r w:rsidRPr="00172D7C">
        <w:rPr>
          <w:rFonts w:ascii="Sylfaen" w:hAnsi="Sylfaen" w:cs="Helvetica"/>
          <w:sz w:val="24"/>
          <w:szCs w:val="24"/>
          <w:lang w:val="ka-GE"/>
        </w:rPr>
        <w:t>დამოუკიდებელი მუშაობა</w:t>
      </w:r>
      <w:r w:rsidR="00172D7C">
        <w:rPr>
          <w:rFonts w:ascii="Sylfaen" w:hAnsi="Sylfaen" w:cs="Helvetica"/>
          <w:sz w:val="24"/>
          <w:szCs w:val="24"/>
          <w:lang w:val="ka-GE"/>
        </w:rPr>
        <w:t xml:space="preserve">), რომ </w:t>
      </w:r>
      <w:r w:rsidR="00322B6A">
        <w:rPr>
          <w:rFonts w:ascii="Sylfaen" w:hAnsi="Sylfaen" w:cs="Helvetica"/>
          <w:sz w:val="24"/>
          <w:szCs w:val="24"/>
          <w:lang w:val="ka-GE"/>
        </w:rPr>
        <w:t xml:space="preserve">საგაკვეთილო პროცესი დროის </w:t>
      </w:r>
      <w:r w:rsidR="00C943B0">
        <w:rPr>
          <w:rFonts w:ascii="Sylfaen" w:hAnsi="Sylfaen" w:cs="Helvetica"/>
          <w:sz w:val="24"/>
          <w:szCs w:val="24"/>
          <w:lang w:val="ka-GE"/>
        </w:rPr>
        <w:t xml:space="preserve">დანაკარგის გარეშე </w:t>
      </w:r>
      <w:r w:rsidR="00322B6A">
        <w:rPr>
          <w:rFonts w:ascii="Sylfaen" w:hAnsi="Sylfaen" w:cs="Helvetica"/>
          <w:sz w:val="24"/>
          <w:szCs w:val="24"/>
          <w:lang w:val="ka-GE"/>
        </w:rPr>
        <w:t>და მაქსიმალური შედეგის მისაღებად წარიმართოს.</w:t>
      </w:r>
    </w:p>
    <w:p w:rsidR="00322B6A" w:rsidRPr="00322B6A" w:rsidRDefault="00322B6A" w:rsidP="00E712C6">
      <w:pPr>
        <w:pStyle w:val="ListParagraph"/>
        <w:numPr>
          <w:ilvl w:val="0"/>
          <w:numId w:val="8"/>
        </w:numPr>
        <w:tabs>
          <w:tab w:val="left" w:pos="360"/>
          <w:tab w:val="left" w:pos="1650"/>
        </w:tabs>
        <w:ind w:left="180" w:firstLine="0"/>
        <w:jc w:val="both"/>
        <w:rPr>
          <w:rFonts w:ascii="Sylfaen" w:hAnsi="Sylfaen" w:cs="Helvetica"/>
          <w:b/>
          <w:sz w:val="24"/>
          <w:szCs w:val="24"/>
          <w:lang w:val="ka-GE"/>
        </w:rPr>
      </w:pPr>
      <w:r w:rsidRPr="00322B6A">
        <w:rPr>
          <w:rFonts w:ascii="Sylfaen" w:hAnsi="Sylfaen" w:cs="Helvetica"/>
          <w:b/>
          <w:sz w:val="24"/>
          <w:szCs w:val="24"/>
          <w:lang w:val="ka-GE"/>
        </w:rPr>
        <w:t>უნარები და კომპეტენციები</w:t>
      </w:r>
      <w:r>
        <w:rPr>
          <w:rFonts w:ascii="Sylfaen" w:hAnsi="Sylfaen" w:cs="Helvetica"/>
          <w:b/>
          <w:sz w:val="24"/>
          <w:szCs w:val="24"/>
          <w:lang w:val="ka-GE"/>
        </w:rPr>
        <w:t xml:space="preserve">. </w:t>
      </w:r>
      <w:r w:rsidR="00C943B0" w:rsidRPr="00C943B0">
        <w:rPr>
          <w:rFonts w:ascii="Sylfaen" w:hAnsi="Sylfaen" w:cs="Helvetica"/>
          <w:sz w:val="24"/>
          <w:szCs w:val="24"/>
          <w:lang w:val="ka-GE"/>
        </w:rPr>
        <w:t>მნიშვნელოვანია დაისვას შეკითხვა,</w:t>
      </w:r>
      <w:r w:rsidR="00C943B0">
        <w:rPr>
          <w:rFonts w:ascii="Sylfaen" w:hAnsi="Sylfaen" w:cs="Helvetica"/>
          <w:b/>
          <w:sz w:val="24"/>
          <w:szCs w:val="24"/>
          <w:lang w:val="ka-GE"/>
        </w:rPr>
        <w:t xml:space="preserve"> </w:t>
      </w:r>
      <w:r>
        <w:rPr>
          <w:rFonts w:ascii="Sylfaen" w:hAnsi="Sylfaen" w:cs="Helvetica"/>
          <w:sz w:val="24"/>
          <w:szCs w:val="24"/>
          <w:lang w:val="ka-GE"/>
        </w:rPr>
        <w:t>დიფერენცირებული გაკვეთილის დაგეგმვის მომენტისათვის გვაქვს თუ არა საშუალება მოსწავლეებს კომპეტენციათა შესაბამისი დავალებები მივაწოდოთ? და განსხვავებული ტიპის დავალებები შევადგინოთ?</w:t>
      </w:r>
    </w:p>
    <w:p w:rsidR="00433C1A" w:rsidRDefault="00322B6A" w:rsidP="00E712C6">
      <w:pPr>
        <w:tabs>
          <w:tab w:val="left" w:pos="1650"/>
        </w:tabs>
        <w:jc w:val="both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lastRenderedPageBreak/>
        <w:t xml:space="preserve">ამ </w:t>
      </w:r>
      <w:r w:rsidR="00433C1A">
        <w:rPr>
          <w:rFonts w:ascii="Sylfaen" w:hAnsi="Sylfaen" w:cs="Helvetica"/>
          <w:sz w:val="24"/>
          <w:szCs w:val="24"/>
          <w:lang w:val="ka-GE"/>
        </w:rPr>
        <w:t xml:space="preserve">პუნქტების მაქსიმალურად გათვალისწინების შედეგად შესაძლებელია სქემის შედგენა და გაკვეთლის გეგმის შექმნაზე ფიქრი. წინააღმდეგ შემთხვევაში ამ ნიუანსთა გათვალისწინების გარეშე შესაძლოა საგაკვეთილო გეგმამ გაუთვალისწინებელი პრობლემები წარმოშვას და გაკვეთილი ვერ შედგეს. </w:t>
      </w:r>
    </w:p>
    <w:p w:rsidR="00272037" w:rsidRDefault="00272037" w:rsidP="00E712C6">
      <w:pPr>
        <w:tabs>
          <w:tab w:val="left" w:pos="1650"/>
        </w:tabs>
        <w:jc w:val="both"/>
        <w:rPr>
          <w:rFonts w:ascii="Sylfaen" w:hAnsi="Sylfaen" w:cs="Helvetica"/>
          <w:sz w:val="24"/>
          <w:szCs w:val="24"/>
          <w:lang w:val="ka-GE"/>
        </w:rPr>
      </w:pPr>
    </w:p>
    <w:p w:rsidR="007A0105" w:rsidRDefault="007A0105" w:rsidP="00E712C6">
      <w:pPr>
        <w:tabs>
          <w:tab w:val="left" w:pos="1650"/>
        </w:tabs>
        <w:jc w:val="both"/>
        <w:rPr>
          <w:rFonts w:ascii="Sylfaen" w:hAnsi="Sylfaen" w:cs="Helvetica"/>
          <w:sz w:val="24"/>
          <w:szCs w:val="24"/>
          <w:lang w:val="ka-GE"/>
        </w:rPr>
      </w:pPr>
    </w:p>
    <w:p w:rsidR="00433C1A" w:rsidRPr="007A0105" w:rsidRDefault="00433C1A" w:rsidP="007A0105">
      <w:pPr>
        <w:tabs>
          <w:tab w:val="left" w:pos="1650"/>
        </w:tabs>
        <w:jc w:val="center"/>
        <w:rPr>
          <w:rFonts w:ascii="Sylfaen" w:hAnsi="Sylfaen" w:cs="Helvetica"/>
          <w:sz w:val="24"/>
          <w:szCs w:val="24"/>
          <w:lang w:val="ka-GE"/>
        </w:rPr>
      </w:pPr>
      <w:r>
        <w:rPr>
          <w:rFonts w:ascii="Sylfaen" w:hAnsi="Sylfaen" w:cs="Helvetica"/>
          <w:sz w:val="24"/>
          <w:szCs w:val="24"/>
          <w:lang w:val="ka-GE"/>
        </w:rPr>
        <w:t>რეზიუმე</w:t>
      </w:r>
    </w:p>
    <w:p w:rsidR="00547DE4" w:rsidRDefault="00433C1A" w:rsidP="00547DE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სტატია სახელწოდებით ,,</w:t>
      </w:r>
      <w:r w:rsidRPr="00433C1A">
        <w:rPr>
          <w:rFonts w:ascii="Sylfaen" w:hAnsi="Sylfaen"/>
          <w:b/>
          <w:sz w:val="24"/>
          <w:szCs w:val="24"/>
          <w:lang w:val="ka-GE"/>
        </w:rPr>
        <w:t>შიდა დიფერენცირების სახეები და მათი მახასიათებლები</w:t>
      </w:r>
      <w:r>
        <w:rPr>
          <w:rFonts w:ascii="Sylfaen" w:hAnsi="Sylfaen"/>
          <w:b/>
          <w:sz w:val="24"/>
          <w:szCs w:val="24"/>
          <w:lang w:val="ka-GE"/>
        </w:rPr>
        <w:t xml:space="preserve">“ </w:t>
      </w:r>
      <w:r>
        <w:rPr>
          <w:rFonts w:ascii="Sylfaen" w:hAnsi="Sylfaen"/>
          <w:sz w:val="24"/>
          <w:szCs w:val="24"/>
          <w:lang w:val="ka-GE"/>
        </w:rPr>
        <w:t xml:space="preserve">წარმოადგენს დიფერენცირებული გაკვეთილის გეგმის შედგენამდე გასათვალისწინებელი ნიუანსების კომპლექსს. წარმოდგენილი ინფორმაცია მიღებულია როგორც უცხოური ლიტერატურის თარგმნის საფუძველზე, აგრეთვე მათი სასწავლო პრაქტიკაში გადამოწმების შედეგად. </w:t>
      </w:r>
    </w:p>
    <w:p w:rsidR="00433C1A" w:rsidRPr="00433C1A" w:rsidRDefault="00433C1A" w:rsidP="00547DE4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ქართულ საგანმანათლებლო სფეროში დიფერენცირებული სწავლების მიდგომებზე მწირი ინფორმაციაა, ამდენად აღნიშ</w:t>
      </w:r>
      <w:r w:rsidR="00547DE4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>ული სტატია დიდ დახმარებას გაუწევს პედაგოგიკისა და კონკრეტულად დიფერენცირების საკ</w:t>
      </w:r>
      <w:r w:rsidR="00547DE4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თხებით დაინტერესებულ პირებს, რომელთა პედაგოგიური მოღვაწეობა ორიენტირებულია მოსწავლეთა ინტერესებსა და შესაძლებლობებზე და ცდილობს იმ გზების </w:t>
      </w:r>
      <w:r w:rsidR="00547DE4">
        <w:rPr>
          <w:rFonts w:ascii="Sylfaen" w:hAnsi="Sylfaen"/>
          <w:sz w:val="24"/>
          <w:szCs w:val="24"/>
          <w:lang w:val="ka-GE"/>
        </w:rPr>
        <w:t>გამოძე</w:t>
      </w:r>
      <w:r>
        <w:rPr>
          <w:rFonts w:ascii="Sylfaen" w:hAnsi="Sylfaen"/>
          <w:sz w:val="24"/>
          <w:szCs w:val="24"/>
          <w:lang w:val="ka-GE"/>
        </w:rPr>
        <w:t xml:space="preserve">ბნას, რომლებიც მას </w:t>
      </w:r>
      <w:r w:rsidR="00547DE4">
        <w:rPr>
          <w:rFonts w:ascii="Sylfaen" w:hAnsi="Sylfaen"/>
          <w:sz w:val="24"/>
          <w:szCs w:val="24"/>
          <w:lang w:val="ka-GE"/>
        </w:rPr>
        <w:t xml:space="preserve">გაუმარტივებს ამ მიმართლებით საჭირო კოლოსალურ შრომას და შედეგიც ეფექტური ექნება. </w:t>
      </w:r>
    </w:p>
    <w:p w:rsidR="001918AC" w:rsidRPr="00433C1A" w:rsidRDefault="001918AC">
      <w:pPr>
        <w:rPr>
          <w:rFonts w:ascii="Sylfaen" w:hAnsi="Sylfaen"/>
          <w:lang w:val="ka-GE"/>
        </w:rPr>
      </w:pPr>
    </w:p>
    <w:sectPr w:rsidR="001918AC" w:rsidRPr="00433C1A" w:rsidSect="00433C1A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56DE"/>
    <w:multiLevelType w:val="hybridMultilevel"/>
    <w:tmpl w:val="984A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65F3D"/>
    <w:multiLevelType w:val="hybridMultilevel"/>
    <w:tmpl w:val="5FE2B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77DB1"/>
    <w:multiLevelType w:val="hybridMultilevel"/>
    <w:tmpl w:val="221CF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C4164"/>
    <w:multiLevelType w:val="hybridMultilevel"/>
    <w:tmpl w:val="7AF0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A5930"/>
    <w:multiLevelType w:val="hybridMultilevel"/>
    <w:tmpl w:val="9D181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01969"/>
    <w:multiLevelType w:val="hybridMultilevel"/>
    <w:tmpl w:val="FB64D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7524D"/>
    <w:multiLevelType w:val="hybridMultilevel"/>
    <w:tmpl w:val="15B4F9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01D0E"/>
    <w:multiLevelType w:val="hybridMultilevel"/>
    <w:tmpl w:val="0D5A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C1BCB"/>
    <w:multiLevelType w:val="hybridMultilevel"/>
    <w:tmpl w:val="F7D0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12A65"/>
    <w:multiLevelType w:val="hybridMultilevel"/>
    <w:tmpl w:val="60C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C5CEB"/>
    <w:multiLevelType w:val="hybridMultilevel"/>
    <w:tmpl w:val="5718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409E1"/>
    <w:multiLevelType w:val="hybridMultilevel"/>
    <w:tmpl w:val="D2F0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65495"/>
    <w:multiLevelType w:val="hybridMultilevel"/>
    <w:tmpl w:val="1AF6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42BD3"/>
    <w:multiLevelType w:val="hybridMultilevel"/>
    <w:tmpl w:val="07F0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F47C9"/>
    <w:multiLevelType w:val="hybridMultilevel"/>
    <w:tmpl w:val="5214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F7"/>
    <w:rsid w:val="000A3008"/>
    <w:rsid w:val="000B19F7"/>
    <w:rsid w:val="00113631"/>
    <w:rsid w:val="00120F5F"/>
    <w:rsid w:val="00172D7C"/>
    <w:rsid w:val="001918AC"/>
    <w:rsid w:val="001A738A"/>
    <w:rsid w:val="00212B1B"/>
    <w:rsid w:val="00272037"/>
    <w:rsid w:val="002B05BC"/>
    <w:rsid w:val="002C027C"/>
    <w:rsid w:val="002E3912"/>
    <w:rsid w:val="00304616"/>
    <w:rsid w:val="0031763B"/>
    <w:rsid w:val="00322B6A"/>
    <w:rsid w:val="00324D02"/>
    <w:rsid w:val="00433C1A"/>
    <w:rsid w:val="00547DE4"/>
    <w:rsid w:val="005D3E98"/>
    <w:rsid w:val="0060634C"/>
    <w:rsid w:val="00680D15"/>
    <w:rsid w:val="007A0105"/>
    <w:rsid w:val="009557A0"/>
    <w:rsid w:val="009905BD"/>
    <w:rsid w:val="00A14DAA"/>
    <w:rsid w:val="00B1489D"/>
    <w:rsid w:val="00C943B0"/>
    <w:rsid w:val="00CE3383"/>
    <w:rsid w:val="00D24CE2"/>
    <w:rsid w:val="00E36A00"/>
    <w:rsid w:val="00E55B38"/>
    <w:rsid w:val="00E712C6"/>
    <w:rsid w:val="00E8514D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C6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7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9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C6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7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9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marischanidze@gmail.com" TargetMode="Externa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DDEFDB-A9F0-41CE-A9DC-48FCE0842C7A}" type="doc">
      <dgm:prSet loTypeId="urn:microsoft.com/office/officeart/2008/layout/HorizontalMultiLevelHierarchy" loCatId="hierarchy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143646D0-C647-40B5-9CAC-B2F406BB8837}">
      <dgm:prSet phldrT="[Text]"/>
      <dgm:spPr/>
      <dgm:t>
        <a:bodyPr/>
        <a:lstStyle/>
        <a:p>
          <a:r>
            <a:rPr lang="ka-GE"/>
            <a:t>დიფერენცირება</a:t>
          </a:r>
          <a:endParaRPr lang="en-US"/>
        </a:p>
      </dgm:t>
    </dgm:pt>
    <dgm:pt modelId="{924D8353-2982-4E0D-AF8F-4993BA79040A}" type="parTrans" cxnId="{D2EA4410-0878-4854-9459-ED19C7B1CE86}">
      <dgm:prSet/>
      <dgm:spPr/>
      <dgm:t>
        <a:bodyPr/>
        <a:lstStyle/>
        <a:p>
          <a:endParaRPr lang="en-US"/>
        </a:p>
      </dgm:t>
    </dgm:pt>
    <dgm:pt modelId="{801CE6F7-CF24-4A4E-AD41-B0639759DCA5}" type="sibTrans" cxnId="{D2EA4410-0878-4854-9459-ED19C7B1CE86}">
      <dgm:prSet/>
      <dgm:spPr/>
      <dgm:t>
        <a:bodyPr/>
        <a:lstStyle/>
        <a:p>
          <a:endParaRPr lang="en-US"/>
        </a:p>
      </dgm:t>
    </dgm:pt>
    <dgm:pt modelId="{55E66ED1-12D6-43D8-AE1C-1262C7A9781C}">
      <dgm:prSet phldrT="[Text]" custT="1"/>
      <dgm:spPr/>
      <dgm:t>
        <a:bodyPr/>
        <a:lstStyle/>
        <a:p>
          <a:r>
            <a:rPr lang="ka-GE" sz="800" b="1"/>
            <a:t>ცოდნის დონეების გათვალისწინებით</a:t>
          </a:r>
          <a:endParaRPr lang="en-US" sz="800" b="1"/>
        </a:p>
      </dgm:t>
    </dgm:pt>
    <dgm:pt modelId="{8605625B-2E9A-4BEA-9258-4363E263FD87}" type="parTrans" cxnId="{A20169DB-E9F1-4BB9-8E87-AFB55B862308}">
      <dgm:prSet/>
      <dgm:spPr/>
      <dgm:t>
        <a:bodyPr/>
        <a:lstStyle/>
        <a:p>
          <a:endParaRPr lang="en-US"/>
        </a:p>
      </dgm:t>
    </dgm:pt>
    <dgm:pt modelId="{6879A5EC-C27C-4221-A96C-340495A02B33}" type="sibTrans" cxnId="{A20169DB-E9F1-4BB9-8E87-AFB55B862308}">
      <dgm:prSet/>
      <dgm:spPr/>
      <dgm:t>
        <a:bodyPr/>
        <a:lstStyle/>
        <a:p>
          <a:endParaRPr lang="en-US"/>
        </a:p>
      </dgm:t>
    </dgm:pt>
    <dgm:pt modelId="{F090ECCD-51E4-4E14-9AA9-8B52C198A994}">
      <dgm:prSet phldrT="[Text]" custT="1"/>
      <dgm:spPr/>
      <dgm:t>
        <a:bodyPr/>
        <a:lstStyle/>
        <a:p>
          <a:r>
            <a:rPr lang="ka-GE" sz="800" b="1"/>
            <a:t>სასწავლო თემებისა და შინაარსის მიხედვით</a:t>
          </a:r>
          <a:endParaRPr lang="en-US" sz="800" b="1"/>
        </a:p>
      </dgm:t>
    </dgm:pt>
    <dgm:pt modelId="{28A94BA0-BE5A-49CC-8784-CC541076E93B}" type="parTrans" cxnId="{666541C8-17BE-4626-A9C3-5CBEDC977A00}">
      <dgm:prSet/>
      <dgm:spPr/>
      <dgm:t>
        <a:bodyPr/>
        <a:lstStyle/>
        <a:p>
          <a:endParaRPr lang="en-US"/>
        </a:p>
      </dgm:t>
    </dgm:pt>
    <dgm:pt modelId="{D4D781B9-F486-42C0-A60D-3BE8AA19B249}" type="sibTrans" cxnId="{666541C8-17BE-4626-A9C3-5CBEDC977A00}">
      <dgm:prSet/>
      <dgm:spPr/>
      <dgm:t>
        <a:bodyPr/>
        <a:lstStyle/>
        <a:p>
          <a:endParaRPr lang="en-US"/>
        </a:p>
      </dgm:t>
    </dgm:pt>
    <dgm:pt modelId="{363F9584-EF80-4736-A612-995DFBA8CFA2}">
      <dgm:prSet phldrT="[Text]" custT="1"/>
      <dgm:spPr/>
      <dgm:t>
        <a:bodyPr/>
        <a:lstStyle/>
        <a:p>
          <a:r>
            <a:rPr lang="ka-GE" sz="800" b="1"/>
            <a:t>სასწავლო მიზნების შესაბამისად</a:t>
          </a:r>
        </a:p>
      </dgm:t>
    </dgm:pt>
    <dgm:pt modelId="{57707D6F-96FD-47BD-919A-077EAB553FAF}" type="parTrans" cxnId="{216F6737-3B85-4B90-B8A0-84DFDC9383FA}">
      <dgm:prSet/>
      <dgm:spPr/>
      <dgm:t>
        <a:bodyPr/>
        <a:lstStyle/>
        <a:p>
          <a:endParaRPr lang="en-US"/>
        </a:p>
      </dgm:t>
    </dgm:pt>
    <dgm:pt modelId="{32424020-73A2-47B3-BB8E-49AF96F11284}" type="sibTrans" cxnId="{216F6737-3B85-4B90-B8A0-84DFDC9383FA}">
      <dgm:prSet/>
      <dgm:spPr/>
      <dgm:t>
        <a:bodyPr/>
        <a:lstStyle/>
        <a:p>
          <a:endParaRPr lang="en-US"/>
        </a:p>
      </dgm:t>
    </dgm:pt>
    <dgm:pt modelId="{BAF22EE5-BF95-42E8-AA33-6B04258A8F5C}">
      <dgm:prSet phldrT="[Text]" custT="1"/>
      <dgm:spPr/>
      <dgm:t>
        <a:bodyPr/>
        <a:lstStyle/>
        <a:p>
          <a:r>
            <a:rPr lang="ka-GE" sz="800" b="1"/>
            <a:t>აღსაზრდელთა ტემპერამენტის გათვალისწინებით</a:t>
          </a:r>
        </a:p>
      </dgm:t>
    </dgm:pt>
    <dgm:pt modelId="{0447123F-4F06-4F1C-A5EE-6CD6F18C1CE9}" type="parTrans" cxnId="{4E8962C5-70A8-4BD2-A2D0-F0EB235A9387}">
      <dgm:prSet/>
      <dgm:spPr/>
      <dgm:t>
        <a:bodyPr/>
        <a:lstStyle/>
        <a:p>
          <a:endParaRPr lang="en-US"/>
        </a:p>
      </dgm:t>
    </dgm:pt>
    <dgm:pt modelId="{3E9DD690-441E-42A5-B224-FAF6451FAB4E}" type="sibTrans" cxnId="{4E8962C5-70A8-4BD2-A2D0-F0EB235A9387}">
      <dgm:prSet/>
      <dgm:spPr/>
      <dgm:t>
        <a:bodyPr/>
        <a:lstStyle/>
        <a:p>
          <a:endParaRPr lang="en-US"/>
        </a:p>
      </dgm:t>
    </dgm:pt>
    <dgm:pt modelId="{062EB9CF-EE6F-43AA-B20C-0184DF1B895A}">
      <dgm:prSet phldrT="[Text]" custT="1"/>
      <dgm:spPr/>
      <dgm:t>
        <a:bodyPr/>
        <a:lstStyle/>
        <a:p>
          <a:r>
            <a:rPr lang="ka-GE" sz="800" b="1"/>
            <a:t>სასწავლო მეთოდების შესაბამისად</a:t>
          </a:r>
        </a:p>
      </dgm:t>
    </dgm:pt>
    <dgm:pt modelId="{8A1D1071-F018-4169-90DF-62F3B9C6AB16}" type="parTrans" cxnId="{C1A38F07-6DAC-4EC6-AA3F-8ABB23F49504}">
      <dgm:prSet/>
      <dgm:spPr/>
      <dgm:t>
        <a:bodyPr/>
        <a:lstStyle/>
        <a:p>
          <a:endParaRPr lang="en-US"/>
        </a:p>
      </dgm:t>
    </dgm:pt>
    <dgm:pt modelId="{75B8EBCC-0257-469E-8EB5-98232D2C4D4E}" type="sibTrans" cxnId="{C1A38F07-6DAC-4EC6-AA3F-8ABB23F49504}">
      <dgm:prSet/>
      <dgm:spPr/>
      <dgm:t>
        <a:bodyPr/>
        <a:lstStyle/>
        <a:p>
          <a:endParaRPr lang="en-US"/>
        </a:p>
      </dgm:t>
    </dgm:pt>
    <dgm:pt modelId="{034CF86A-7775-4369-9336-FE1E17FA8FD9}">
      <dgm:prSet phldrT="[Text]" custT="1"/>
      <dgm:spPr/>
      <dgm:t>
        <a:bodyPr/>
        <a:lstStyle/>
        <a:p>
          <a:r>
            <a:rPr lang="ka-GE" sz="800" b="1"/>
            <a:t>სწავლის ტექნიკისა და სტრატეგიების საშუალებთ</a:t>
          </a:r>
        </a:p>
      </dgm:t>
    </dgm:pt>
    <dgm:pt modelId="{3A8BE1A0-CE54-4B87-887D-3FE7181DA41F}" type="parTrans" cxnId="{60C1798C-08E6-456A-8FD7-5CF24E5F3CB1}">
      <dgm:prSet/>
      <dgm:spPr/>
      <dgm:t>
        <a:bodyPr/>
        <a:lstStyle/>
        <a:p>
          <a:endParaRPr lang="en-US"/>
        </a:p>
      </dgm:t>
    </dgm:pt>
    <dgm:pt modelId="{FF2F2893-AA7B-4B74-A10F-2FEE990C85C9}" type="sibTrans" cxnId="{60C1798C-08E6-456A-8FD7-5CF24E5F3CB1}">
      <dgm:prSet/>
      <dgm:spPr/>
      <dgm:t>
        <a:bodyPr/>
        <a:lstStyle/>
        <a:p>
          <a:endParaRPr lang="en-US"/>
        </a:p>
      </dgm:t>
    </dgm:pt>
    <dgm:pt modelId="{47035378-9565-4227-A810-9108AAAAE378}">
      <dgm:prSet phldrT="[Text]" custT="1"/>
      <dgm:spPr/>
      <dgm:t>
        <a:bodyPr/>
        <a:lstStyle/>
        <a:p>
          <a:r>
            <a:rPr lang="ka-GE" sz="800" b="1"/>
            <a:t>მოსწავლეთა ინტერესების მიხედვით</a:t>
          </a:r>
        </a:p>
      </dgm:t>
    </dgm:pt>
    <dgm:pt modelId="{A8EF707C-282E-41BC-9BB7-77B0F43C2D68}" type="parTrans" cxnId="{1BBC6598-D596-4197-AF71-20AD589B1507}">
      <dgm:prSet/>
      <dgm:spPr/>
      <dgm:t>
        <a:bodyPr/>
        <a:lstStyle/>
        <a:p>
          <a:endParaRPr lang="en-US"/>
        </a:p>
      </dgm:t>
    </dgm:pt>
    <dgm:pt modelId="{A4DC9F5E-D551-40DC-ACE4-3AAEE92B4D55}" type="sibTrans" cxnId="{1BBC6598-D596-4197-AF71-20AD589B1507}">
      <dgm:prSet/>
      <dgm:spPr/>
      <dgm:t>
        <a:bodyPr/>
        <a:lstStyle/>
        <a:p>
          <a:endParaRPr lang="en-US"/>
        </a:p>
      </dgm:t>
    </dgm:pt>
    <dgm:pt modelId="{86250328-D4A1-4CCD-BBBE-C1363CDF36E2}">
      <dgm:prSet custT="1"/>
      <dgm:spPr/>
      <dgm:t>
        <a:bodyPr/>
        <a:lstStyle/>
        <a:p>
          <a:r>
            <a:rPr lang="ka-GE" sz="800" b="1"/>
            <a:t>მედია საშუალებების, რესურსებისა და ტექსტის სახეების მიხედვით</a:t>
          </a:r>
          <a:endParaRPr lang="en-US" sz="800" b="1"/>
        </a:p>
      </dgm:t>
    </dgm:pt>
    <dgm:pt modelId="{B6379CE4-E201-49A9-B4AF-F7416F8D6826}" type="parTrans" cxnId="{08138ECE-0FD7-403D-B551-C10078709BF5}">
      <dgm:prSet/>
      <dgm:spPr/>
      <dgm:t>
        <a:bodyPr/>
        <a:lstStyle/>
        <a:p>
          <a:endParaRPr lang="en-US"/>
        </a:p>
      </dgm:t>
    </dgm:pt>
    <dgm:pt modelId="{10767951-8688-413A-8004-8CB66393644C}" type="sibTrans" cxnId="{08138ECE-0FD7-403D-B551-C10078709BF5}">
      <dgm:prSet/>
      <dgm:spPr/>
      <dgm:t>
        <a:bodyPr/>
        <a:lstStyle/>
        <a:p>
          <a:endParaRPr lang="en-US"/>
        </a:p>
      </dgm:t>
    </dgm:pt>
    <dgm:pt modelId="{0350B479-3166-46C6-BF46-FE50BFDB0024}">
      <dgm:prSet custT="1"/>
      <dgm:spPr/>
      <dgm:t>
        <a:bodyPr/>
        <a:lstStyle/>
        <a:p>
          <a:r>
            <a:rPr lang="ka-GE" sz="800" b="1"/>
            <a:t>სწავლისთვის საჭირო დროის მიხედვით </a:t>
          </a:r>
          <a:endParaRPr lang="en-US" sz="800" b="1"/>
        </a:p>
      </dgm:t>
    </dgm:pt>
    <dgm:pt modelId="{653882AA-16AF-45BA-A992-A600493DB107}" type="parTrans" cxnId="{B2D56FD1-BDC8-460F-89FE-28051922CBC3}">
      <dgm:prSet/>
      <dgm:spPr/>
      <dgm:t>
        <a:bodyPr/>
        <a:lstStyle/>
        <a:p>
          <a:endParaRPr lang="en-US"/>
        </a:p>
      </dgm:t>
    </dgm:pt>
    <dgm:pt modelId="{C99AB192-BC84-46B4-8E96-3D3B52E16368}" type="sibTrans" cxnId="{B2D56FD1-BDC8-460F-89FE-28051922CBC3}">
      <dgm:prSet/>
      <dgm:spPr/>
      <dgm:t>
        <a:bodyPr/>
        <a:lstStyle/>
        <a:p>
          <a:endParaRPr lang="en-US"/>
        </a:p>
      </dgm:t>
    </dgm:pt>
    <dgm:pt modelId="{D0C7E56B-53A8-43F3-87EE-5DDB17CE6E5D}">
      <dgm:prSet phldrT="[Text]" custT="1"/>
      <dgm:spPr/>
      <dgm:t>
        <a:bodyPr/>
        <a:lstStyle/>
        <a:p>
          <a:r>
            <a:rPr lang="ka-GE" sz="800" b="1"/>
            <a:t>მოსწავლეთა კომპეტენციების მიხედვით</a:t>
          </a:r>
        </a:p>
      </dgm:t>
    </dgm:pt>
    <dgm:pt modelId="{26952EB2-25ED-4F6D-92AB-FBCD118AED50}" type="parTrans" cxnId="{55CF40AA-6610-4014-B511-401D768BED38}">
      <dgm:prSet/>
      <dgm:spPr/>
      <dgm:t>
        <a:bodyPr/>
        <a:lstStyle/>
        <a:p>
          <a:endParaRPr lang="en-US"/>
        </a:p>
      </dgm:t>
    </dgm:pt>
    <dgm:pt modelId="{EC0E4B74-E2E1-4FC8-9090-B5A250385D64}" type="sibTrans" cxnId="{55CF40AA-6610-4014-B511-401D768BED38}">
      <dgm:prSet/>
      <dgm:spPr/>
      <dgm:t>
        <a:bodyPr/>
        <a:lstStyle/>
        <a:p>
          <a:endParaRPr lang="en-US"/>
        </a:p>
      </dgm:t>
    </dgm:pt>
    <dgm:pt modelId="{EBB87DFD-923D-44B9-92FC-466ED3977944}" type="pres">
      <dgm:prSet presAssocID="{0FDDEFDB-A9F0-41CE-A9DC-48FCE0842C7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264ABB2-2F06-4FCE-A6C6-B30E48FDCD4C}" type="pres">
      <dgm:prSet presAssocID="{143646D0-C647-40B5-9CAC-B2F406BB8837}" presName="root1" presStyleCnt="0"/>
      <dgm:spPr/>
    </dgm:pt>
    <dgm:pt modelId="{9765528D-0016-44DE-851D-53DE51335CA5}" type="pres">
      <dgm:prSet presAssocID="{143646D0-C647-40B5-9CAC-B2F406BB8837}" presName="LevelOneTextNode" presStyleLbl="node0" presStyleIdx="0" presStyleCnt="1" custAng="5400000" custScaleX="276826" custScaleY="102109" custLinFactX="-100000" custLinFactNeighborX="-1832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4122EC-9B67-4DCD-802B-3F975813EC4C}" type="pres">
      <dgm:prSet presAssocID="{143646D0-C647-40B5-9CAC-B2F406BB8837}" presName="level2hierChild" presStyleCnt="0"/>
      <dgm:spPr/>
    </dgm:pt>
    <dgm:pt modelId="{0D0042FB-3E67-4ED1-9A8E-18DE30941DBC}" type="pres">
      <dgm:prSet presAssocID="{8605625B-2E9A-4BEA-9258-4363E263FD87}" presName="conn2-1" presStyleLbl="parChTrans1D2" presStyleIdx="0" presStyleCnt="10"/>
      <dgm:spPr/>
      <dgm:t>
        <a:bodyPr/>
        <a:lstStyle/>
        <a:p>
          <a:endParaRPr lang="en-US"/>
        </a:p>
      </dgm:t>
    </dgm:pt>
    <dgm:pt modelId="{F15D525C-5E0F-43F8-8896-76E516C1148C}" type="pres">
      <dgm:prSet presAssocID="{8605625B-2E9A-4BEA-9258-4363E263FD87}" presName="connTx" presStyleLbl="parChTrans1D2" presStyleIdx="0" presStyleCnt="10"/>
      <dgm:spPr/>
      <dgm:t>
        <a:bodyPr/>
        <a:lstStyle/>
        <a:p>
          <a:endParaRPr lang="en-US"/>
        </a:p>
      </dgm:t>
    </dgm:pt>
    <dgm:pt modelId="{8002321C-7E7B-4077-8E3F-7A42F3FBF850}" type="pres">
      <dgm:prSet presAssocID="{55E66ED1-12D6-43D8-AE1C-1262C7A9781C}" presName="root2" presStyleCnt="0"/>
      <dgm:spPr/>
    </dgm:pt>
    <dgm:pt modelId="{6EF0C757-B99B-4E9B-89E5-7D56EFD4361B}" type="pres">
      <dgm:prSet presAssocID="{55E66ED1-12D6-43D8-AE1C-1262C7A9781C}" presName="LevelTwoTextNode" presStyleLbl="node2" presStyleIdx="0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382349-A8DD-4C76-B770-0F49AE20ABC1}" type="pres">
      <dgm:prSet presAssocID="{55E66ED1-12D6-43D8-AE1C-1262C7A9781C}" presName="level3hierChild" presStyleCnt="0"/>
      <dgm:spPr/>
    </dgm:pt>
    <dgm:pt modelId="{3EF4C6F9-C18B-45AB-BFF0-272526721E7D}" type="pres">
      <dgm:prSet presAssocID="{28A94BA0-BE5A-49CC-8784-CC541076E93B}" presName="conn2-1" presStyleLbl="parChTrans1D2" presStyleIdx="1" presStyleCnt="10"/>
      <dgm:spPr/>
      <dgm:t>
        <a:bodyPr/>
        <a:lstStyle/>
        <a:p>
          <a:endParaRPr lang="en-US"/>
        </a:p>
      </dgm:t>
    </dgm:pt>
    <dgm:pt modelId="{0B6AAB19-DAF0-4E48-A688-08A986D690BA}" type="pres">
      <dgm:prSet presAssocID="{28A94BA0-BE5A-49CC-8784-CC541076E93B}" presName="connTx" presStyleLbl="parChTrans1D2" presStyleIdx="1" presStyleCnt="10"/>
      <dgm:spPr/>
      <dgm:t>
        <a:bodyPr/>
        <a:lstStyle/>
        <a:p>
          <a:endParaRPr lang="en-US"/>
        </a:p>
      </dgm:t>
    </dgm:pt>
    <dgm:pt modelId="{78D246F8-C86B-475F-9707-B35472E24858}" type="pres">
      <dgm:prSet presAssocID="{F090ECCD-51E4-4E14-9AA9-8B52C198A994}" presName="root2" presStyleCnt="0"/>
      <dgm:spPr/>
    </dgm:pt>
    <dgm:pt modelId="{BBBD4FA1-D21A-4128-8F9B-EA1D020D94EB}" type="pres">
      <dgm:prSet presAssocID="{F090ECCD-51E4-4E14-9AA9-8B52C198A994}" presName="LevelTwoTextNode" presStyleLbl="node2" presStyleIdx="1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B070D1-B438-4E64-931E-8237E5527C9E}" type="pres">
      <dgm:prSet presAssocID="{F090ECCD-51E4-4E14-9AA9-8B52C198A994}" presName="level3hierChild" presStyleCnt="0"/>
      <dgm:spPr/>
    </dgm:pt>
    <dgm:pt modelId="{F216C0C6-5D34-46E6-B1C9-1652543DF294}" type="pres">
      <dgm:prSet presAssocID="{57707D6F-96FD-47BD-919A-077EAB553FAF}" presName="conn2-1" presStyleLbl="parChTrans1D2" presStyleIdx="2" presStyleCnt="10"/>
      <dgm:spPr/>
      <dgm:t>
        <a:bodyPr/>
        <a:lstStyle/>
        <a:p>
          <a:endParaRPr lang="en-US"/>
        </a:p>
      </dgm:t>
    </dgm:pt>
    <dgm:pt modelId="{298133AA-DBC3-4137-BC46-F272B7962427}" type="pres">
      <dgm:prSet presAssocID="{57707D6F-96FD-47BD-919A-077EAB553FAF}" presName="connTx" presStyleLbl="parChTrans1D2" presStyleIdx="2" presStyleCnt="10"/>
      <dgm:spPr/>
      <dgm:t>
        <a:bodyPr/>
        <a:lstStyle/>
        <a:p>
          <a:endParaRPr lang="en-US"/>
        </a:p>
      </dgm:t>
    </dgm:pt>
    <dgm:pt modelId="{A8E855C9-A14D-48E0-ACCA-5264FCF678BD}" type="pres">
      <dgm:prSet presAssocID="{363F9584-EF80-4736-A612-995DFBA8CFA2}" presName="root2" presStyleCnt="0"/>
      <dgm:spPr/>
    </dgm:pt>
    <dgm:pt modelId="{2BCB3C31-5F6C-4D1B-A4AB-2DD28135B382}" type="pres">
      <dgm:prSet presAssocID="{363F9584-EF80-4736-A612-995DFBA8CFA2}" presName="LevelTwoTextNode" presStyleLbl="node2" presStyleIdx="2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3F3E62B-4213-41B1-8C00-E0B317D129F3}" type="pres">
      <dgm:prSet presAssocID="{363F9584-EF80-4736-A612-995DFBA8CFA2}" presName="level3hierChild" presStyleCnt="0"/>
      <dgm:spPr/>
    </dgm:pt>
    <dgm:pt modelId="{A7EBE53D-E4BE-4581-973C-20D1D152B014}" type="pres">
      <dgm:prSet presAssocID="{8A1D1071-F018-4169-90DF-62F3B9C6AB16}" presName="conn2-1" presStyleLbl="parChTrans1D2" presStyleIdx="3" presStyleCnt="10"/>
      <dgm:spPr/>
      <dgm:t>
        <a:bodyPr/>
        <a:lstStyle/>
        <a:p>
          <a:endParaRPr lang="en-US"/>
        </a:p>
      </dgm:t>
    </dgm:pt>
    <dgm:pt modelId="{E0A2ED90-B75F-4AB4-A7A7-92C6B74493A2}" type="pres">
      <dgm:prSet presAssocID="{8A1D1071-F018-4169-90DF-62F3B9C6AB16}" presName="connTx" presStyleLbl="parChTrans1D2" presStyleIdx="3" presStyleCnt="10"/>
      <dgm:spPr/>
      <dgm:t>
        <a:bodyPr/>
        <a:lstStyle/>
        <a:p>
          <a:endParaRPr lang="en-US"/>
        </a:p>
      </dgm:t>
    </dgm:pt>
    <dgm:pt modelId="{288D7D5B-6E0E-46C4-88E7-E33D94020230}" type="pres">
      <dgm:prSet presAssocID="{062EB9CF-EE6F-43AA-B20C-0184DF1B895A}" presName="root2" presStyleCnt="0"/>
      <dgm:spPr/>
    </dgm:pt>
    <dgm:pt modelId="{FAD8337A-AF07-4BA5-ACCA-218CEF8767AD}" type="pres">
      <dgm:prSet presAssocID="{062EB9CF-EE6F-43AA-B20C-0184DF1B895A}" presName="LevelTwoTextNode" presStyleLbl="node2" presStyleIdx="3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83D267-003E-401A-949B-69F1E608867D}" type="pres">
      <dgm:prSet presAssocID="{062EB9CF-EE6F-43AA-B20C-0184DF1B895A}" presName="level3hierChild" presStyleCnt="0"/>
      <dgm:spPr/>
    </dgm:pt>
    <dgm:pt modelId="{BE078824-2DC3-4DE9-8518-A9661ED96481}" type="pres">
      <dgm:prSet presAssocID="{B6379CE4-E201-49A9-B4AF-F7416F8D6826}" presName="conn2-1" presStyleLbl="parChTrans1D2" presStyleIdx="4" presStyleCnt="10"/>
      <dgm:spPr/>
      <dgm:t>
        <a:bodyPr/>
        <a:lstStyle/>
        <a:p>
          <a:endParaRPr lang="en-US"/>
        </a:p>
      </dgm:t>
    </dgm:pt>
    <dgm:pt modelId="{D91FE57C-1AD5-4BB7-8C8E-C79F016E4BA6}" type="pres">
      <dgm:prSet presAssocID="{B6379CE4-E201-49A9-B4AF-F7416F8D6826}" presName="connTx" presStyleLbl="parChTrans1D2" presStyleIdx="4" presStyleCnt="10"/>
      <dgm:spPr/>
      <dgm:t>
        <a:bodyPr/>
        <a:lstStyle/>
        <a:p>
          <a:endParaRPr lang="en-US"/>
        </a:p>
      </dgm:t>
    </dgm:pt>
    <dgm:pt modelId="{48716DF5-FB7A-44C2-B21B-49987922C659}" type="pres">
      <dgm:prSet presAssocID="{86250328-D4A1-4CCD-BBBE-C1363CDF36E2}" presName="root2" presStyleCnt="0"/>
      <dgm:spPr/>
    </dgm:pt>
    <dgm:pt modelId="{DC676F88-263A-49EC-9687-4A6225691AD7}" type="pres">
      <dgm:prSet presAssocID="{86250328-D4A1-4CCD-BBBE-C1363CDF36E2}" presName="LevelTwoTextNode" presStyleLbl="node2" presStyleIdx="4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89A39D-D8A8-4EC9-B951-BDA3372CE31C}" type="pres">
      <dgm:prSet presAssocID="{86250328-D4A1-4CCD-BBBE-C1363CDF36E2}" presName="level3hierChild" presStyleCnt="0"/>
      <dgm:spPr/>
    </dgm:pt>
    <dgm:pt modelId="{01D13E38-00E6-45C2-BDD7-66D2F1A405A2}" type="pres">
      <dgm:prSet presAssocID="{3A8BE1A0-CE54-4B87-887D-3FE7181DA41F}" presName="conn2-1" presStyleLbl="parChTrans1D2" presStyleIdx="5" presStyleCnt="10"/>
      <dgm:spPr/>
      <dgm:t>
        <a:bodyPr/>
        <a:lstStyle/>
        <a:p>
          <a:endParaRPr lang="en-US"/>
        </a:p>
      </dgm:t>
    </dgm:pt>
    <dgm:pt modelId="{F6FC3552-3A0D-4B23-8152-F7EB08708B75}" type="pres">
      <dgm:prSet presAssocID="{3A8BE1A0-CE54-4B87-887D-3FE7181DA41F}" presName="connTx" presStyleLbl="parChTrans1D2" presStyleIdx="5" presStyleCnt="10"/>
      <dgm:spPr/>
      <dgm:t>
        <a:bodyPr/>
        <a:lstStyle/>
        <a:p>
          <a:endParaRPr lang="en-US"/>
        </a:p>
      </dgm:t>
    </dgm:pt>
    <dgm:pt modelId="{B07E690D-0672-4668-8181-2CD18CA62DAB}" type="pres">
      <dgm:prSet presAssocID="{034CF86A-7775-4369-9336-FE1E17FA8FD9}" presName="root2" presStyleCnt="0"/>
      <dgm:spPr/>
    </dgm:pt>
    <dgm:pt modelId="{2531C54D-41CB-46E4-875F-71C5C88E264E}" type="pres">
      <dgm:prSet presAssocID="{034CF86A-7775-4369-9336-FE1E17FA8FD9}" presName="LevelTwoTextNode" presStyleLbl="node2" presStyleIdx="5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6EC664-E9C3-467D-8C83-C2C5BF856B3A}" type="pres">
      <dgm:prSet presAssocID="{034CF86A-7775-4369-9336-FE1E17FA8FD9}" presName="level3hierChild" presStyleCnt="0"/>
      <dgm:spPr/>
    </dgm:pt>
    <dgm:pt modelId="{CC2F5A8C-522E-4E34-9D71-EABA7CDB4DD5}" type="pres">
      <dgm:prSet presAssocID="{653882AA-16AF-45BA-A992-A600493DB107}" presName="conn2-1" presStyleLbl="parChTrans1D2" presStyleIdx="6" presStyleCnt="10"/>
      <dgm:spPr/>
      <dgm:t>
        <a:bodyPr/>
        <a:lstStyle/>
        <a:p>
          <a:endParaRPr lang="en-US"/>
        </a:p>
      </dgm:t>
    </dgm:pt>
    <dgm:pt modelId="{349780CA-6CBA-4F6C-847F-B26994BCAC6D}" type="pres">
      <dgm:prSet presAssocID="{653882AA-16AF-45BA-A992-A600493DB107}" presName="connTx" presStyleLbl="parChTrans1D2" presStyleIdx="6" presStyleCnt="10"/>
      <dgm:spPr/>
      <dgm:t>
        <a:bodyPr/>
        <a:lstStyle/>
        <a:p>
          <a:endParaRPr lang="en-US"/>
        </a:p>
      </dgm:t>
    </dgm:pt>
    <dgm:pt modelId="{9F8E6785-815A-4788-BAAE-7A346EBA25A9}" type="pres">
      <dgm:prSet presAssocID="{0350B479-3166-46C6-BF46-FE50BFDB0024}" presName="root2" presStyleCnt="0"/>
      <dgm:spPr/>
    </dgm:pt>
    <dgm:pt modelId="{C37D75C1-B7EF-49E4-AE43-98DC44550960}" type="pres">
      <dgm:prSet presAssocID="{0350B479-3166-46C6-BF46-FE50BFDB0024}" presName="LevelTwoTextNode" presStyleLbl="node2" presStyleIdx="6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6277CE-97B5-4796-87C8-D5C0B1C1D94E}" type="pres">
      <dgm:prSet presAssocID="{0350B479-3166-46C6-BF46-FE50BFDB0024}" presName="level3hierChild" presStyleCnt="0"/>
      <dgm:spPr/>
    </dgm:pt>
    <dgm:pt modelId="{09D2AFA1-F1A0-4B2E-85B9-141602D46AD9}" type="pres">
      <dgm:prSet presAssocID="{A8EF707C-282E-41BC-9BB7-77B0F43C2D68}" presName="conn2-1" presStyleLbl="parChTrans1D2" presStyleIdx="7" presStyleCnt="10"/>
      <dgm:spPr/>
      <dgm:t>
        <a:bodyPr/>
        <a:lstStyle/>
        <a:p>
          <a:endParaRPr lang="en-US"/>
        </a:p>
      </dgm:t>
    </dgm:pt>
    <dgm:pt modelId="{1891110A-43F3-44C4-95D2-A94AC331D240}" type="pres">
      <dgm:prSet presAssocID="{A8EF707C-282E-41BC-9BB7-77B0F43C2D68}" presName="connTx" presStyleLbl="parChTrans1D2" presStyleIdx="7" presStyleCnt="10"/>
      <dgm:spPr/>
      <dgm:t>
        <a:bodyPr/>
        <a:lstStyle/>
        <a:p>
          <a:endParaRPr lang="en-US"/>
        </a:p>
      </dgm:t>
    </dgm:pt>
    <dgm:pt modelId="{AAA7AC71-C9EE-4902-8AA9-24EB1BC37753}" type="pres">
      <dgm:prSet presAssocID="{47035378-9565-4227-A810-9108AAAAE378}" presName="root2" presStyleCnt="0"/>
      <dgm:spPr/>
    </dgm:pt>
    <dgm:pt modelId="{2AD3DA5A-995E-4CD4-9971-68509538C85D}" type="pres">
      <dgm:prSet presAssocID="{47035378-9565-4227-A810-9108AAAAE378}" presName="LevelTwoTextNode" presStyleLbl="node2" presStyleIdx="7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18CFE2-9A1E-4719-822C-625CBCFB5C94}" type="pres">
      <dgm:prSet presAssocID="{47035378-9565-4227-A810-9108AAAAE378}" presName="level3hierChild" presStyleCnt="0"/>
      <dgm:spPr/>
    </dgm:pt>
    <dgm:pt modelId="{827864DC-6A1E-4C2F-ABAF-3C431F902F73}" type="pres">
      <dgm:prSet presAssocID="{0447123F-4F06-4F1C-A5EE-6CD6F18C1CE9}" presName="conn2-1" presStyleLbl="parChTrans1D2" presStyleIdx="8" presStyleCnt="10"/>
      <dgm:spPr/>
      <dgm:t>
        <a:bodyPr/>
        <a:lstStyle/>
        <a:p>
          <a:endParaRPr lang="en-US"/>
        </a:p>
      </dgm:t>
    </dgm:pt>
    <dgm:pt modelId="{41E1E27E-AB36-493C-888A-F58E9C825599}" type="pres">
      <dgm:prSet presAssocID="{0447123F-4F06-4F1C-A5EE-6CD6F18C1CE9}" presName="connTx" presStyleLbl="parChTrans1D2" presStyleIdx="8" presStyleCnt="10"/>
      <dgm:spPr/>
      <dgm:t>
        <a:bodyPr/>
        <a:lstStyle/>
        <a:p>
          <a:endParaRPr lang="en-US"/>
        </a:p>
      </dgm:t>
    </dgm:pt>
    <dgm:pt modelId="{39D90A71-9A9C-47CE-A844-228F25D10C15}" type="pres">
      <dgm:prSet presAssocID="{BAF22EE5-BF95-42E8-AA33-6B04258A8F5C}" presName="root2" presStyleCnt="0"/>
      <dgm:spPr/>
    </dgm:pt>
    <dgm:pt modelId="{7A84B8EA-3FA9-4F1D-ADA1-759965FE3510}" type="pres">
      <dgm:prSet presAssocID="{BAF22EE5-BF95-42E8-AA33-6B04258A8F5C}" presName="LevelTwoTextNode" presStyleLbl="node2" presStyleIdx="8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77FAA0-690E-469D-AAA7-01A629991CE7}" type="pres">
      <dgm:prSet presAssocID="{BAF22EE5-BF95-42E8-AA33-6B04258A8F5C}" presName="level3hierChild" presStyleCnt="0"/>
      <dgm:spPr/>
    </dgm:pt>
    <dgm:pt modelId="{E62F47BA-A7C5-49C8-BD0B-0569346BD0CA}" type="pres">
      <dgm:prSet presAssocID="{26952EB2-25ED-4F6D-92AB-FBCD118AED50}" presName="conn2-1" presStyleLbl="parChTrans1D2" presStyleIdx="9" presStyleCnt="10"/>
      <dgm:spPr/>
      <dgm:t>
        <a:bodyPr/>
        <a:lstStyle/>
        <a:p>
          <a:endParaRPr lang="en-US"/>
        </a:p>
      </dgm:t>
    </dgm:pt>
    <dgm:pt modelId="{19FE9B2B-E44A-49BD-BD0A-ADABE819D0CE}" type="pres">
      <dgm:prSet presAssocID="{26952EB2-25ED-4F6D-92AB-FBCD118AED50}" presName="connTx" presStyleLbl="parChTrans1D2" presStyleIdx="9" presStyleCnt="10"/>
      <dgm:spPr/>
      <dgm:t>
        <a:bodyPr/>
        <a:lstStyle/>
        <a:p>
          <a:endParaRPr lang="en-US"/>
        </a:p>
      </dgm:t>
    </dgm:pt>
    <dgm:pt modelId="{D9B32702-2A5F-44B0-8409-AF36A2E874BB}" type="pres">
      <dgm:prSet presAssocID="{D0C7E56B-53A8-43F3-87EE-5DDB17CE6E5D}" presName="root2" presStyleCnt="0"/>
      <dgm:spPr/>
    </dgm:pt>
    <dgm:pt modelId="{46D0D590-6D1B-4989-84A2-73401E3B1284}" type="pres">
      <dgm:prSet presAssocID="{D0C7E56B-53A8-43F3-87EE-5DDB17CE6E5D}" presName="LevelTwoTextNode" presStyleLbl="node2" presStyleIdx="9" presStyleCnt="10" custScaleX="330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4AA915-C3FE-420A-87E2-FDC186098CF5}" type="pres">
      <dgm:prSet presAssocID="{D0C7E56B-53A8-43F3-87EE-5DDB17CE6E5D}" presName="level3hierChild" presStyleCnt="0"/>
      <dgm:spPr/>
    </dgm:pt>
  </dgm:ptLst>
  <dgm:cxnLst>
    <dgm:cxn modelId="{C229D9E4-B6F8-46FE-B54D-F0EB7ABC8F4B}" type="presOf" srcId="{653882AA-16AF-45BA-A992-A600493DB107}" destId="{349780CA-6CBA-4F6C-847F-B26994BCAC6D}" srcOrd="1" destOrd="0" presId="urn:microsoft.com/office/officeart/2008/layout/HorizontalMultiLevelHierarchy"/>
    <dgm:cxn modelId="{EDE8C2B2-8456-4508-8404-1A8E6768A9AA}" type="presOf" srcId="{F090ECCD-51E4-4E14-9AA9-8B52C198A994}" destId="{BBBD4FA1-D21A-4128-8F9B-EA1D020D94EB}" srcOrd="0" destOrd="0" presId="urn:microsoft.com/office/officeart/2008/layout/HorizontalMultiLevelHierarchy"/>
    <dgm:cxn modelId="{3079423D-B1A0-4401-AA89-B423FD06BA7E}" type="presOf" srcId="{26952EB2-25ED-4F6D-92AB-FBCD118AED50}" destId="{19FE9B2B-E44A-49BD-BD0A-ADABE819D0CE}" srcOrd="1" destOrd="0" presId="urn:microsoft.com/office/officeart/2008/layout/HorizontalMultiLevelHierarchy"/>
    <dgm:cxn modelId="{60C1798C-08E6-456A-8FD7-5CF24E5F3CB1}" srcId="{143646D0-C647-40B5-9CAC-B2F406BB8837}" destId="{034CF86A-7775-4369-9336-FE1E17FA8FD9}" srcOrd="5" destOrd="0" parTransId="{3A8BE1A0-CE54-4B87-887D-3FE7181DA41F}" sibTransId="{FF2F2893-AA7B-4B74-A10F-2FEE990C85C9}"/>
    <dgm:cxn modelId="{04A93825-C634-4329-93BF-2E131544A41E}" type="presOf" srcId="{B6379CE4-E201-49A9-B4AF-F7416F8D6826}" destId="{D91FE57C-1AD5-4BB7-8C8E-C79F016E4BA6}" srcOrd="1" destOrd="0" presId="urn:microsoft.com/office/officeart/2008/layout/HorizontalMultiLevelHierarchy"/>
    <dgm:cxn modelId="{6F143E31-7F8C-41E1-A333-39FE06D5F445}" type="presOf" srcId="{653882AA-16AF-45BA-A992-A600493DB107}" destId="{CC2F5A8C-522E-4E34-9D71-EABA7CDB4DD5}" srcOrd="0" destOrd="0" presId="urn:microsoft.com/office/officeart/2008/layout/HorizontalMultiLevelHierarchy"/>
    <dgm:cxn modelId="{FB122472-28F6-4457-B3A8-7702B85D3EEB}" type="presOf" srcId="{0350B479-3166-46C6-BF46-FE50BFDB0024}" destId="{C37D75C1-B7EF-49E4-AE43-98DC44550960}" srcOrd="0" destOrd="0" presId="urn:microsoft.com/office/officeart/2008/layout/HorizontalMultiLevelHierarchy"/>
    <dgm:cxn modelId="{08138ECE-0FD7-403D-B551-C10078709BF5}" srcId="{143646D0-C647-40B5-9CAC-B2F406BB8837}" destId="{86250328-D4A1-4CCD-BBBE-C1363CDF36E2}" srcOrd="4" destOrd="0" parTransId="{B6379CE4-E201-49A9-B4AF-F7416F8D6826}" sibTransId="{10767951-8688-413A-8004-8CB66393644C}"/>
    <dgm:cxn modelId="{1C1E32A2-203A-4EFD-A287-79865DA533C1}" type="presOf" srcId="{57707D6F-96FD-47BD-919A-077EAB553FAF}" destId="{298133AA-DBC3-4137-BC46-F272B7962427}" srcOrd="1" destOrd="0" presId="urn:microsoft.com/office/officeart/2008/layout/HorizontalMultiLevelHierarchy"/>
    <dgm:cxn modelId="{B2D56FD1-BDC8-460F-89FE-28051922CBC3}" srcId="{143646D0-C647-40B5-9CAC-B2F406BB8837}" destId="{0350B479-3166-46C6-BF46-FE50BFDB0024}" srcOrd="6" destOrd="0" parTransId="{653882AA-16AF-45BA-A992-A600493DB107}" sibTransId="{C99AB192-BC84-46B4-8E96-3D3B52E16368}"/>
    <dgm:cxn modelId="{6DB7220E-4159-4BC0-B1F9-85D2CDD34C53}" type="presOf" srcId="{3A8BE1A0-CE54-4B87-887D-3FE7181DA41F}" destId="{F6FC3552-3A0D-4B23-8152-F7EB08708B75}" srcOrd="1" destOrd="0" presId="urn:microsoft.com/office/officeart/2008/layout/HorizontalMultiLevelHierarchy"/>
    <dgm:cxn modelId="{55CF40AA-6610-4014-B511-401D768BED38}" srcId="{143646D0-C647-40B5-9CAC-B2F406BB8837}" destId="{D0C7E56B-53A8-43F3-87EE-5DDB17CE6E5D}" srcOrd="9" destOrd="0" parTransId="{26952EB2-25ED-4F6D-92AB-FBCD118AED50}" sibTransId="{EC0E4B74-E2E1-4FC8-9090-B5A250385D64}"/>
    <dgm:cxn modelId="{A397F978-E74C-43D2-AC48-C36B786EC48B}" type="presOf" srcId="{0447123F-4F06-4F1C-A5EE-6CD6F18C1CE9}" destId="{827864DC-6A1E-4C2F-ABAF-3C431F902F73}" srcOrd="0" destOrd="0" presId="urn:microsoft.com/office/officeart/2008/layout/HorizontalMultiLevelHierarchy"/>
    <dgm:cxn modelId="{637B90F3-AF98-4FFA-8CCD-E3CCC227DCBE}" type="presOf" srcId="{8605625B-2E9A-4BEA-9258-4363E263FD87}" destId="{F15D525C-5E0F-43F8-8896-76E516C1148C}" srcOrd="1" destOrd="0" presId="urn:microsoft.com/office/officeart/2008/layout/HorizontalMultiLevelHierarchy"/>
    <dgm:cxn modelId="{CD24B671-74E5-4141-828B-0C263547B464}" type="presOf" srcId="{57707D6F-96FD-47BD-919A-077EAB553FAF}" destId="{F216C0C6-5D34-46E6-B1C9-1652543DF294}" srcOrd="0" destOrd="0" presId="urn:microsoft.com/office/officeart/2008/layout/HorizontalMultiLevelHierarchy"/>
    <dgm:cxn modelId="{2B4F080B-D02E-4021-AC09-1744485DC287}" type="presOf" srcId="{3A8BE1A0-CE54-4B87-887D-3FE7181DA41F}" destId="{01D13E38-00E6-45C2-BDD7-66D2F1A405A2}" srcOrd="0" destOrd="0" presId="urn:microsoft.com/office/officeart/2008/layout/HorizontalMultiLevelHierarchy"/>
    <dgm:cxn modelId="{E0EC8BD2-3D2D-4E73-AE91-50FB3CC4B8B6}" type="presOf" srcId="{8A1D1071-F018-4169-90DF-62F3B9C6AB16}" destId="{A7EBE53D-E4BE-4581-973C-20D1D152B014}" srcOrd="0" destOrd="0" presId="urn:microsoft.com/office/officeart/2008/layout/HorizontalMultiLevelHierarchy"/>
    <dgm:cxn modelId="{4C7DA82A-39CB-4606-877A-F33C4DF9FAF3}" type="presOf" srcId="{A8EF707C-282E-41BC-9BB7-77B0F43C2D68}" destId="{1891110A-43F3-44C4-95D2-A94AC331D240}" srcOrd="1" destOrd="0" presId="urn:microsoft.com/office/officeart/2008/layout/HorizontalMultiLevelHierarchy"/>
    <dgm:cxn modelId="{B2BFA0A3-12DC-4B3E-B28A-B87A11B367AF}" type="presOf" srcId="{28A94BA0-BE5A-49CC-8784-CC541076E93B}" destId="{3EF4C6F9-C18B-45AB-BFF0-272526721E7D}" srcOrd="0" destOrd="0" presId="urn:microsoft.com/office/officeart/2008/layout/HorizontalMultiLevelHierarchy"/>
    <dgm:cxn modelId="{A20169DB-E9F1-4BB9-8E87-AFB55B862308}" srcId="{143646D0-C647-40B5-9CAC-B2F406BB8837}" destId="{55E66ED1-12D6-43D8-AE1C-1262C7A9781C}" srcOrd="0" destOrd="0" parTransId="{8605625B-2E9A-4BEA-9258-4363E263FD87}" sibTransId="{6879A5EC-C27C-4221-A96C-340495A02B33}"/>
    <dgm:cxn modelId="{0A4404B0-2175-4FD1-A5DA-681593B42B3D}" type="presOf" srcId="{0FDDEFDB-A9F0-41CE-A9DC-48FCE0842C7A}" destId="{EBB87DFD-923D-44B9-92FC-466ED3977944}" srcOrd="0" destOrd="0" presId="urn:microsoft.com/office/officeart/2008/layout/HorizontalMultiLevelHierarchy"/>
    <dgm:cxn modelId="{666541C8-17BE-4626-A9C3-5CBEDC977A00}" srcId="{143646D0-C647-40B5-9CAC-B2F406BB8837}" destId="{F090ECCD-51E4-4E14-9AA9-8B52C198A994}" srcOrd="1" destOrd="0" parTransId="{28A94BA0-BE5A-49CC-8784-CC541076E93B}" sibTransId="{D4D781B9-F486-42C0-A60D-3BE8AA19B249}"/>
    <dgm:cxn modelId="{F0F72801-8747-4629-A216-4DD23082CA67}" type="presOf" srcId="{BAF22EE5-BF95-42E8-AA33-6B04258A8F5C}" destId="{7A84B8EA-3FA9-4F1D-ADA1-759965FE3510}" srcOrd="0" destOrd="0" presId="urn:microsoft.com/office/officeart/2008/layout/HorizontalMultiLevelHierarchy"/>
    <dgm:cxn modelId="{216F6737-3B85-4B90-B8A0-84DFDC9383FA}" srcId="{143646D0-C647-40B5-9CAC-B2F406BB8837}" destId="{363F9584-EF80-4736-A612-995DFBA8CFA2}" srcOrd="2" destOrd="0" parTransId="{57707D6F-96FD-47BD-919A-077EAB553FAF}" sibTransId="{32424020-73A2-47B3-BB8E-49AF96F11284}"/>
    <dgm:cxn modelId="{327E4255-FD66-45C5-B493-8D44646C9E9D}" type="presOf" srcId="{26952EB2-25ED-4F6D-92AB-FBCD118AED50}" destId="{E62F47BA-A7C5-49C8-BD0B-0569346BD0CA}" srcOrd="0" destOrd="0" presId="urn:microsoft.com/office/officeart/2008/layout/HorizontalMultiLevelHierarchy"/>
    <dgm:cxn modelId="{1BBC6598-D596-4197-AF71-20AD589B1507}" srcId="{143646D0-C647-40B5-9CAC-B2F406BB8837}" destId="{47035378-9565-4227-A810-9108AAAAE378}" srcOrd="7" destOrd="0" parTransId="{A8EF707C-282E-41BC-9BB7-77B0F43C2D68}" sibTransId="{A4DC9F5E-D551-40DC-ACE4-3AAEE92B4D55}"/>
    <dgm:cxn modelId="{7D00B21E-0BB7-4490-B0F8-F4EAB140EFEA}" type="presOf" srcId="{062EB9CF-EE6F-43AA-B20C-0184DF1B895A}" destId="{FAD8337A-AF07-4BA5-ACCA-218CEF8767AD}" srcOrd="0" destOrd="0" presId="urn:microsoft.com/office/officeart/2008/layout/HorizontalMultiLevelHierarchy"/>
    <dgm:cxn modelId="{DFBF8FCD-E8CE-4119-8C61-9FBDF5E9CDBD}" type="presOf" srcId="{8A1D1071-F018-4169-90DF-62F3B9C6AB16}" destId="{E0A2ED90-B75F-4AB4-A7A7-92C6B74493A2}" srcOrd="1" destOrd="0" presId="urn:microsoft.com/office/officeart/2008/layout/HorizontalMultiLevelHierarchy"/>
    <dgm:cxn modelId="{B884A0D9-0D42-41DF-92E9-120FEA71CAE9}" type="presOf" srcId="{B6379CE4-E201-49A9-B4AF-F7416F8D6826}" destId="{BE078824-2DC3-4DE9-8518-A9661ED96481}" srcOrd="0" destOrd="0" presId="urn:microsoft.com/office/officeart/2008/layout/HorizontalMultiLevelHierarchy"/>
    <dgm:cxn modelId="{199FD74C-BCF3-4F8D-A5EB-E65992401901}" type="presOf" srcId="{0447123F-4F06-4F1C-A5EE-6CD6F18C1CE9}" destId="{41E1E27E-AB36-493C-888A-F58E9C825599}" srcOrd="1" destOrd="0" presId="urn:microsoft.com/office/officeart/2008/layout/HorizontalMultiLevelHierarchy"/>
    <dgm:cxn modelId="{00D438B1-BAB5-443A-9EDA-C4F7E3D1CCD9}" type="presOf" srcId="{28A94BA0-BE5A-49CC-8784-CC541076E93B}" destId="{0B6AAB19-DAF0-4E48-A688-08A986D690BA}" srcOrd="1" destOrd="0" presId="urn:microsoft.com/office/officeart/2008/layout/HorizontalMultiLevelHierarchy"/>
    <dgm:cxn modelId="{16FB42BD-6B20-434F-873B-9220EAC6004A}" type="presOf" srcId="{363F9584-EF80-4736-A612-995DFBA8CFA2}" destId="{2BCB3C31-5F6C-4D1B-A4AB-2DD28135B382}" srcOrd="0" destOrd="0" presId="urn:microsoft.com/office/officeart/2008/layout/HorizontalMultiLevelHierarchy"/>
    <dgm:cxn modelId="{35816C58-CA5A-44AF-8D79-4B5D55B4C07C}" type="presOf" srcId="{86250328-D4A1-4CCD-BBBE-C1363CDF36E2}" destId="{DC676F88-263A-49EC-9687-4A6225691AD7}" srcOrd="0" destOrd="0" presId="urn:microsoft.com/office/officeart/2008/layout/HorizontalMultiLevelHierarchy"/>
    <dgm:cxn modelId="{8D4E3F74-374E-468F-8B57-F7A459E014E3}" type="presOf" srcId="{55E66ED1-12D6-43D8-AE1C-1262C7A9781C}" destId="{6EF0C757-B99B-4E9B-89E5-7D56EFD4361B}" srcOrd="0" destOrd="0" presId="urn:microsoft.com/office/officeart/2008/layout/HorizontalMultiLevelHierarchy"/>
    <dgm:cxn modelId="{C1A38F07-6DAC-4EC6-AA3F-8ABB23F49504}" srcId="{143646D0-C647-40B5-9CAC-B2F406BB8837}" destId="{062EB9CF-EE6F-43AA-B20C-0184DF1B895A}" srcOrd="3" destOrd="0" parTransId="{8A1D1071-F018-4169-90DF-62F3B9C6AB16}" sibTransId="{75B8EBCC-0257-469E-8EB5-98232D2C4D4E}"/>
    <dgm:cxn modelId="{7DC1C4B1-4976-4003-A9C1-0CAF6B538144}" type="presOf" srcId="{47035378-9565-4227-A810-9108AAAAE378}" destId="{2AD3DA5A-995E-4CD4-9971-68509538C85D}" srcOrd="0" destOrd="0" presId="urn:microsoft.com/office/officeart/2008/layout/HorizontalMultiLevelHierarchy"/>
    <dgm:cxn modelId="{0E0BE5C3-1F23-4C5A-9207-40A72F326CD7}" type="presOf" srcId="{8605625B-2E9A-4BEA-9258-4363E263FD87}" destId="{0D0042FB-3E67-4ED1-9A8E-18DE30941DBC}" srcOrd="0" destOrd="0" presId="urn:microsoft.com/office/officeart/2008/layout/HorizontalMultiLevelHierarchy"/>
    <dgm:cxn modelId="{9592AF64-AF45-461F-B5B2-FD746C094EC3}" type="presOf" srcId="{143646D0-C647-40B5-9CAC-B2F406BB8837}" destId="{9765528D-0016-44DE-851D-53DE51335CA5}" srcOrd="0" destOrd="0" presId="urn:microsoft.com/office/officeart/2008/layout/HorizontalMultiLevelHierarchy"/>
    <dgm:cxn modelId="{19AB3336-4DCE-44A3-9C9F-D9079AD1147F}" type="presOf" srcId="{034CF86A-7775-4369-9336-FE1E17FA8FD9}" destId="{2531C54D-41CB-46E4-875F-71C5C88E264E}" srcOrd="0" destOrd="0" presId="urn:microsoft.com/office/officeart/2008/layout/HorizontalMultiLevelHierarchy"/>
    <dgm:cxn modelId="{D2EA4410-0878-4854-9459-ED19C7B1CE86}" srcId="{0FDDEFDB-A9F0-41CE-A9DC-48FCE0842C7A}" destId="{143646D0-C647-40B5-9CAC-B2F406BB8837}" srcOrd="0" destOrd="0" parTransId="{924D8353-2982-4E0D-AF8F-4993BA79040A}" sibTransId="{801CE6F7-CF24-4A4E-AD41-B0639759DCA5}"/>
    <dgm:cxn modelId="{5A348604-9CA2-4DEB-8D91-499F5F26E97F}" type="presOf" srcId="{D0C7E56B-53A8-43F3-87EE-5DDB17CE6E5D}" destId="{46D0D590-6D1B-4989-84A2-73401E3B1284}" srcOrd="0" destOrd="0" presId="urn:microsoft.com/office/officeart/2008/layout/HorizontalMultiLevelHierarchy"/>
    <dgm:cxn modelId="{F786B300-6D1A-45FD-9B90-10C4BA6CA489}" type="presOf" srcId="{A8EF707C-282E-41BC-9BB7-77B0F43C2D68}" destId="{09D2AFA1-F1A0-4B2E-85B9-141602D46AD9}" srcOrd="0" destOrd="0" presId="urn:microsoft.com/office/officeart/2008/layout/HorizontalMultiLevelHierarchy"/>
    <dgm:cxn modelId="{4E8962C5-70A8-4BD2-A2D0-F0EB235A9387}" srcId="{143646D0-C647-40B5-9CAC-B2F406BB8837}" destId="{BAF22EE5-BF95-42E8-AA33-6B04258A8F5C}" srcOrd="8" destOrd="0" parTransId="{0447123F-4F06-4F1C-A5EE-6CD6F18C1CE9}" sibTransId="{3E9DD690-441E-42A5-B224-FAF6451FAB4E}"/>
    <dgm:cxn modelId="{2BB1D2FD-06B5-42FA-8540-6FF5766F5123}" type="presParOf" srcId="{EBB87DFD-923D-44B9-92FC-466ED3977944}" destId="{7264ABB2-2F06-4FCE-A6C6-B30E48FDCD4C}" srcOrd="0" destOrd="0" presId="urn:microsoft.com/office/officeart/2008/layout/HorizontalMultiLevelHierarchy"/>
    <dgm:cxn modelId="{79609B72-A2B8-4195-90EB-18FD65C64613}" type="presParOf" srcId="{7264ABB2-2F06-4FCE-A6C6-B30E48FDCD4C}" destId="{9765528D-0016-44DE-851D-53DE51335CA5}" srcOrd="0" destOrd="0" presId="urn:microsoft.com/office/officeart/2008/layout/HorizontalMultiLevelHierarchy"/>
    <dgm:cxn modelId="{7ACEDE36-2C12-47A5-BFCE-0AE6193D8465}" type="presParOf" srcId="{7264ABB2-2F06-4FCE-A6C6-B30E48FDCD4C}" destId="{ED4122EC-9B67-4DCD-802B-3F975813EC4C}" srcOrd="1" destOrd="0" presId="urn:microsoft.com/office/officeart/2008/layout/HorizontalMultiLevelHierarchy"/>
    <dgm:cxn modelId="{A04549CC-EFBA-4845-A734-CC7DA43C8155}" type="presParOf" srcId="{ED4122EC-9B67-4DCD-802B-3F975813EC4C}" destId="{0D0042FB-3E67-4ED1-9A8E-18DE30941DBC}" srcOrd="0" destOrd="0" presId="urn:microsoft.com/office/officeart/2008/layout/HorizontalMultiLevelHierarchy"/>
    <dgm:cxn modelId="{EBEADA99-C56E-4A29-93CD-F976E930BDD6}" type="presParOf" srcId="{0D0042FB-3E67-4ED1-9A8E-18DE30941DBC}" destId="{F15D525C-5E0F-43F8-8896-76E516C1148C}" srcOrd="0" destOrd="0" presId="urn:microsoft.com/office/officeart/2008/layout/HorizontalMultiLevelHierarchy"/>
    <dgm:cxn modelId="{57A51844-16B9-4B24-8134-AAFC2FA308DA}" type="presParOf" srcId="{ED4122EC-9B67-4DCD-802B-3F975813EC4C}" destId="{8002321C-7E7B-4077-8E3F-7A42F3FBF850}" srcOrd="1" destOrd="0" presId="urn:microsoft.com/office/officeart/2008/layout/HorizontalMultiLevelHierarchy"/>
    <dgm:cxn modelId="{86D9F61C-A89C-415B-A40D-22DFAC5D267C}" type="presParOf" srcId="{8002321C-7E7B-4077-8E3F-7A42F3FBF850}" destId="{6EF0C757-B99B-4E9B-89E5-7D56EFD4361B}" srcOrd="0" destOrd="0" presId="urn:microsoft.com/office/officeart/2008/layout/HorizontalMultiLevelHierarchy"/>
    <dgm:cxn modelId="{DB7022F8-CA63-4817-968D-961E53CDCEB6}" type="presParOf" srcId="{8002321C-7E7B-4077-8E3F-7A42F3FBF850}" destId="{37382349-A8DD-4C76-B770-0F49AE20ABC1}" srcOrd="1" destOrd="0" presId="urn:microsoft.com/office/officeart/2008/layout/HorizontalMultiLevelHierarchy"/>
    <dgm:cxn modelId="{CFA0D645-E9DF-4F2B-8E1B-9C6DB8AE3107}" type="presParOf" srcId="{ED4122EC-9B67-4DCD-802B-3F975813EC4C}" destId="{3EF4C6F9-C18B-45AB-BFF0-272526721E7D}" srcOrd="2" destOrd="0" presId="urn:microsoft.com/office/officeart/2008/layout/HorizontalMultiLevelHierarchy"/>
    <dgm:cxn modelId="{7A9EF6E3-5C4F-4A3B-949F-39DED12D6E5A}" type="presParOf" srcId="{3EF4C6F9-C18B-45AB-BFF0-272526721E7D}" destId="{0B6AAB19-DAF0-4E48-A688-08A986D690BA}" srcOrd="0" destOrd="0" presId="urn:microsoft.com/office/officeart/2008/layout/HorizontalMultiLevelHierarchy"/>
    <dgm:cxn modelId="{A9C6189F-3849-4E9E-AE53-726B6CC536AE}" type="presParOf" srcId="{ED4122EC-9B67-4DCD-802B-3F975813EC4C}" destId="{78D246F8-C86B-475F-9707-B35472E24858}" srcOrd="3" destOrd="0" presId="urn:microsoft.com/office/officeart/2008/layout/HorizontalMultiLevelHierarchy"/>
    <dgm:cxn modelId="{11C17595-88D9-4779-900B-FA58D6551ED7}" type="presParOf" srcId="{78D246F8-C86B-475F-9707-B35472E24858}" destId="{BBBD4FA1-D21A-4128-8F9B-EA1D020D94EB}" srcOrd="0" destOrd="0" presId="urn:microsoft.com/office/officeart/2008/layout/HorizontalMultiLevelHierarchy"/>
    <dgm:cxn modelId="{922CE392-FD22-4F28-AA8C-6BD17CD60A4E}" type="presParOf" srcId="{78D246F8-C86B-475F-9707-B35472E24858}" destId="{83B070D1-B438-4E64-931E-8237E5527C9E}" srcOrd="1" destOrd="0" presId="urn:microsoft.com/office/officeart/2008/layout/HorizontalMultiLevelHierarchy"/>
    <dgm:cxn modelId="{A87274BA-9426-44D0-9833-6E9C6EB12A0A}" type="presParOf" srcId="{ED4122EC-9B67-4DCD-802B-3F975813EC4C}" destId="{F216C0C6-5D34-46E6-B1C9-1652543DF294}" srcOrd="4" destOrd="0" presId="urn:microsoft.com/office/officeart/2008/layout/HorizontalMultiLevelHierarchy"/>
    <dgm:cxn modelId="{22F24C7F-4B04-4277-ADE1-4B5F54EAB06C}" type="presParOf" srcId="{F216C0C6-5D34-46E6-B1C9-1652543DF294}" destId="{298133AA-DBC3-4137-BC46-F272B7962427}" srcOrd="0" destOrd="0" presId="urn:microsoft.com/office/officeart/2008/layout/HorizontalMultiLevelHierarchy"/>
    <dgm:cxn modelId="{D4645DB2-C73C-44F9-9D86-7654BAAE340B}" type="presParOf" srcId="{ED4122EC-9B67-4DCD-802B-3F975813EC4C}" destId="{A8E855C9-A14D-48E0-ACCA-5264FCF678BD}" srcOrd="5" destOrd="0" presId="urn:microsoft.com/office/officeart/2008/layout/HorizontalMultiLevelHierarchy"/>
    <dgm:cxn modelId="{C614EA51-F281-4B65-8AE6-FC2500E4D055}" type="presParOf" srcId="{A8E855C9-A14D-48E0-ACCA-5264FCF678BD}" destId="{2BCB3C31-5F6C-4D1B-A4AB-2DD28135B382}" srcOrd="0" destOrd="0" presId="urn:microsoft.com/office/officeart/2008/layout/HorizontalMultiLevelHierarchy"/>
    <dgm:cxn modelId="{BA5FFB6B-1AA2-47A5-B2A8-8D917DD32360}" type="presParOf" srcId="{A8E855C9-A14D-48E0-ACCA-5264FCF678BD}" destId="{03F3E62B-4213-41B1-8C00-E0B317D129F3}" srcOrd="1" destOrd="0" presId="urn:microsoft.com/office/officeart/2008/layout/HorizontalMultiLevelHierarchy"/>
    <dgm:cxn modelId="{13C0DA4E-AF50-482E-8315-09EFA9796685}" type="presParOf" srcId="{ED4122EC-9B67-4DCD-802B-3F975813EC4C}" destId="{A7EBE53D-E4BE-4581-973C-20D1D152B014}" srcOrd="6" destOrd="0" presId="urn:microsoft.com/office/officeart/2008/layout/HorizontalMultiLevelHierarchy"/>
    <dgm:cxn modelId="{88674512-2803-45DF-AE14-CAF06512F2B8}" type="presParOf" srcId="{A7EBE53D-E4BE-4581-973C-20D1D152B014}" destId="{E0A2ED90-B75F-4AB4-A7A7-92C6B74493A2}" srcOrd="0" destOrd="0" presId="urn:microsoft.com/office/officeart/2008/layout/HorizontalMultiLevelHierarchy"/>
    <dgm:cxn modelId="{F960C7A9-E371-4555-9CE4-3018BA662E6A}" type="presParOf" srcId="{ED4122EC-9B67-4DCD-802B-3F975813EC4C}" destId="{288D7D5B-6E0E-46C4-88E7-E33D94020230}" srcOrd="7" destOrd="0" presId="urn:microsoft.com/office/officeart/2008/layout/HorizontalMultiLevelHierarchy"/>
    <dgm:cxn modelId="{AA62D2AB-D9FC-4BE6-8174-D541A4E11EB7}" type="presParOf" srcId="{288D7D5B-6E0E-46C4-88E7-E33D94020230}" destId="{FAD8337A-AF07-4BA5-ACCA-218CEF8767AD}" srcOrd="0" destOrd="0" presId="urn:microsoft.com/office/officeart/2008/layout/HorizontalMultiLevelHierarchy"/>
    <dgm:cxn modelId="{D605EBE8-3381-42E4-A952-9198233291CB}" type="presParOf" srcId="{288D7D5B-6E0E-46C4-88E7-E33D94020230}" destId="{7E83D267-003E-401A-949B-69F1E608867D}" srcOrd="1" destOrd="0" presId="urn:microsoft.com/office/officeart/2008/layout/HorizontalMultiLevelHierarchy"/>
    <dgm:cxn modelId="{2F84245F-4DF4-4332-85C8-6789436478DA}" type="presParOf" srcId="{ED4122EC-9B67-4DCD-802B-3F975813EC4C}" destId="{BE078824-2DC3-4DE9-8518-A9661ED96481}" srcOrd="8" destOrd="0" presId="urn:microsoft.com/office/officeart/2008/layout/HorizontalMultiLevelHierarchy"/>
    <dgm:cxn modelId="{CF428478-F96F-4A02-8DB6-D27E55ECC2EF}" type="presParOf" srcId="{BE078824-2DC3-4DE9-8518-A9661ED96481}" destId="{D91FE57C-1AD5-4BB7-8C8E-C79F016E4BA6}" srcOrd="0" destOrd="0" presId="urn:microsoft.com/office/officeart/2008/layout/HorizontalMultiLevelHierarchy"/>
    <dgm:cxn modelId="{4301B3A1-79DC-42CE-99BC-2EF98C1A54B2}" type="presParOf" srcId="{ED4122EC-9B67-4DCD-802B-3F975813EC4C}" destId="{48716DF5-FB7A-44C2-B21B-49987922C659}" srcOrd="9" destOrd="0" presId="urn:microsoft.com/office/officeart/2008/layout/HorizontalMultiLevelHierarchy"/>
    <dgm:cxn modelId="{1BE1B391-1FBB-424E-B8DD-495B1B9D7777}" type="presParOf" srcId="{48716DF5-FB7A-44C2-B21B-49987922C659}" destId="{DC676F88-263A-49EC-9687-4A6225691AD7}" srcOrd="0" destOrd="0" presId="urn:microsoft.com/office/officeart/2008/layout/HorizontalMultiLevelHierarchy"/>
    <dgm:cxn modelId="{5CE20DBA-41B2-48F4-A7FE-F426EC471281}" type="presParOf" srcId="{48716DF5-FB7A-44C2-B21B-49987922C659}" destId="{9489A39D-D8A8-4EC9-B951-BDA3372CE31C}" srcOrd="1" destOrd="0" presId="urn:microsoft.com/office/officeart/2008/layout/HorizontalMultiLevelHierarchy"/>
    <dgm:cxn modelId="{6E44920E-960C-488E-93B0-7E613AD5FCF0}" type="presParOf" srcId="{ED4122EC-9B67-4DCD-802B-3F975813EC4C}" destId="{01D13E38-00E6-45C2-BDD7-66D2F1A405A2}" srcOrd="10" destOrd="0" presId="urn:microsoft.com/office/officeart/2008/layout/HorizontalMultiLevelHierarchy"/>
    <dgm:cxn modelId="{9781980E-4DF1-4CAE-A144-9A17CCE75634}" type="presParOf" srcId="{01D13E38-00E6-45C2-BDD7-66D2F1A405A2}" destId="{F6FC3552-3A0D-4B23-8152-F7EB08708B75}" srcOrd="0" destOrd="0" presId="urn:microsoft.com/office/officeart/2008/layout/HorizontalMultiLevelHierarchy"/>
    <dgm:cxn modelId="{315853D7-B204-423F-8B1E-A8C36DE48505}" type="presParOf" srcId="{ED4122EC-9B67-4DCD-802B-3F975813EC4C}" destId="{B07E690D-0672-4668-8181-2CD18CA62DAB}" srcOrd="11" destOrd="0" presId="urn:microsoft.com/office/officeart/2008/layout/HorizontalMultiLevelHierarchy"/>
    <dgm:cxn modelId="{08214358-3717-4741-8F8D-B46118A8486C}" type="presParOf" srcId="{B07E690D-0672-4668-8181-2CD18CA62DAB}" destId="{2531C54D-41CB-46E4-875F-71C5C88E264E}" srcOrd="0" destOrd="0" presId="urn:microsoft.com/office/officeart/2008/layout/HorizontalMultiLevelHierarchy"/>
    <dgm:cxn modelId="{3F5BE2E3-F975-4012-85A2-BFFEB7FAD568}" type="presParOf" srcId="{B07E690D-0672-4668-8181-2CD18CA62DAB}" destId="{B16EC664-E9C3-467D-8C83-C2C5BF856B3A}" srcOrd="1" destOrd="0" presId="urn:microsoft.com/office/officeart/2008/layout/HorizontalMultiLevelHierarchy"/>
    <dgm:cxn modelId="{C69ACED0-5187-4411-B103-43AE52B6E529}" type="presParOf" srcId="{ED4122EC-9B67-4DCD-802B-3F975813EC4C}" destId="{CC2F5A8C-522E-4E34-9D71-EABA7CDB4DD5}" srcOrd="12" destOrd="0" presId="urn:microsoft.com/office/officeart/2008/layout/HorizontalMultiLevelHierarchy"/>
    <dgm:cxn modelId="{E4502EA7-FB41-46D4-B35E-BAC113A71EDD}" type="presParOf" srcId="{CC2F5A8C-522E-4E34-9D71-EABA7CDB4DD5}" destId="{349780CA-6CBA-4F6C-847F-B26994BCAC6D}" srcOrd="0" destOrd="0" presId="urn:microsoft.com/office/officeart/2008/layout/HorizontalMultiLevelHierarchy"/>
    <dgm:cxn modelId="{AD2CAC2C-72F2-4743-8779-E4FC600A01AA}" type="presParOf" srcId="{ED4122EC-9B67-4DCD-802B-3F975813EC4C}" destId="{9F8E6785-815A-4788-BAAE-7A346EBA25A9}" srcOrd="13" destOrd="0" presId="urn:microsoft.com/office/officeart/2008/layout/HorizontalMultiLevelHierarchy"/>
    <dgm:cxn modelId="{D137CDDC-0376-40EC-81D4-B2AAB3984672}" type="presParOf" srcId="{9F8E6785-815A-4788-BAAE-7A346EBA25A9}" destId="{C37D75C1-B7EF-49E4-AE43-98DC44550960}" srcOrd="0" destOrd="0" presId="urn:microsoft.com/office/officeart/2008/layout/HorizontalMultiLevelHierarchy"/>
    <dgm:cxn modelId="{2BC3A901-E28E-4333-96FA-43E3A5A94267}" type="presParOf" srcId="{9F8E6785-815A-4788-BAAE-7A346EBA25A9}" destId="{386277CE-97B5-4796-87C8-D5C0B1C1D94E}" srcOrd="1" destOrd="0" presId="urn:microsoft.com/office/officeart/2008/layout/HorizontalMultiLevelHierarchy"/>
    <dgm:cxn modelId="{68E89B24-C86D-44EE-9C00-BA8CCCCAF968}" type="presParOf" srcId="{ED4122EC-9B67-4DCD-802B-3F975813EC4C}" destId="{09D2AFA1-F1A0-4B2E-85B9-141602D46AD9}" srcOrd="14" destOrd="0" presId="urn:microsoft.com/office/officeart/2008/layout/HorizontalMultiLevelHierarchy"/>
    <dgm:cxn modelId="{2161E003-4F97-49A3-861F-F22641FC1B0D}" type="presParOf" srcId="{09D2AFA1-F1A0-4B2E-85B9-141602D46AD9}" destId="{1891110A-43F3-44C4-95D2-A94AC331D240}" srcOrd="0" destOrd="0" presId="urn:microsoft.com/office/officeart/2008/layout/HorizontalMultiLevelHierarchy"/>
    <dgm:cxn modelId="{48EBE78C-D730-4F6B-9260-3B38F8EB2DA6}" type="presParOf" srcId="{ED4122EC-9B67-4DCD-802B-3F975813EC4C}" destId="{AAA7AC71-C9EE-4902-8AA9-24EB1BC37753}" srcOrd="15" destOrd="0" presId="urn:microsoft.com/office/officeart/2008/layout/HorizontalMultiLevelHierarchy"/>
    <dgm:cxn modelId="{98893BC7-EFFE-44C3-82CD-548EE306795F}" type="presParOf" srcId="{AAA7AC71-C9EE-4902-8AA9-24EB1BC37753}" destId="{2AD3DA5A-995E-4CD4-9971-68509538C85D}" srcOrd="0" destOrd="0" presId="urn:microsoft.com/office/officeart/2008/layout/HorizontalMultiLevelHierarchy"/>
    <dgm:cxn modelId="{95B474EF-E633-4013-9965-A9644D3C0A4E}" type="presParOf" srcId="{AAA7AC71-C9EE-4902-8AA9-24EB1BC37753}" destId="{5518CFE2-9A1E-4719-822C-625CBCFB5C94}" srcOrd="1" destOrd="0" presId="urn:microsoft.com/office/officeart/2008/layout/HorizontalMultiLevelHierarchy"/>
    <dgm:cxn modelId="{934401DB-5742-47D5-BDBD-6AF5BB187B26}" type="presParOf" srcId="{ED4122EC-9B67-4DCD-802B-3F975813EC4C}" destId="{827864DC-6A1E-4C2F-ABAF-3C431F902F73}" srcOrd="16" destOrd="0" presId="urn:microsoft.com/office/officeart/2008/layout/HorizontalMultiLevelHierarchy"/>
    <dgm:cxn modelId="{29702ED1-2C5F-48DA-BCDC-D8DF72D64A5F}" type="presParOf" srcId="{827864DC-6A1E-4C2F-ABAF-3C431F902F73}" destId="{41E1E27E-AB36-493C-888A-F58E9C825599}" srcOrd="0" destOrd="0" presId="urn:microsoft.com/office/officeart/2008/layout/HorizontalMultiLevelHierarchy"/>
    <dgm:cxn modelId="{3FDD8621-62C3-4E57-BD25-FEF2559993AC}" type="presParOf" srcId="{ED4122EC-9B67-4DCD-802B-3F975813EC4C}" destId="{39D90A71-9A9C-47CE-A844-228F25D10C15}" srcOrd="17" destOrd="0" presId="urn:microsoft.com/office/officeart/2008/layout/HorizontalMultiLevelHierarchy"/>
    <dgm:cxn modelId="{99711540-4E79-4480-BD5A-66BBB71467E7}" type="presParOf" srcId="{39D90A71-9A9C-47CE-A844-228F25D10C15}" destId="{7A84B8EA-3FA9-4F1D-ADA1-759965FE3510}" srcOrd="0" destOrd="0" presId="urn:microsoft.com/office/officeart/2008/layout/HorizontalMultiLevelHierarchy"/>
    <dgm:cxn modelId="{9E1B96E3-07F1-4004-8E22-CA0D083ADBBC}" type="presParOf" srcId="{39D90A71-9A9C-47CE-A844-228F25D10C15}" destId="{C277FAA0-690E-469D-AAA7-01A629991CE7}" srcOrd="1" destOrd="0" presId="urn:microsoft.com/office/officeart/2008/layout/HorizontalMultiLevelHierarchy"/>
    <dgm:cxn modelId="{0B0C06FF-BB61-423C-B79A-AC40761871A5}" type="presParOf" srcId="{ED4122EC-9B67-4DCD-802B-3F975813EC4C}" destId="{E62F47BA-A7C5-49C8-BD0B-0569346BD0CA}" srcOrd="18" destOrd="0" presId="urn:microsoft.com/office/officeart/2008/layout/HorizontalMultiLevelHierarchy"/>
    <dgm:cxn modelId="{A7E9B298-D889-4B35-8973-402355725631}" type="presParOf" srcId="{E62F47BA-A7C5-49C8-BD0B-0569346BD0CA}" destId="{19FE9B2B-E44A-49BD-BD0A-ADABE819D0CE}" srcOrd="0" destOrd="0" presId="urn:microsoft.com/office/officeart/2008/layout/HorizontalMultiLevelHierarchy"/>
    <dgm:cxn modelId="{8236E2A5-4133-40B9-BF0E-85C08FCDB51C}" type="presParOf" srcId="{ED4122EC-9B67-4DCD-802B-3F975813EC4C}" destId="{D9B32702-2A5F-44B0-8409-AF36A2E874BB}" srcOrd="19" destOrd="0" presId="urn:microsoft.com/office/officeart/2008/layout/HorizontalMultiLevelHierarchy"/>
    <dgm:cxn modelId="{9E33965F-65F6-4201-9CE9-8316C6ACB707}" type="presParOf" srcId="{D9B32702-2A5F-44B0-8409-AF36A2E874BB}" destId="{46D0D590-6D1B-4989-84A2-73401E3B1284}" srcOrd="0" destOrd="0" presId="urn:microsoft.com/office/officeart/2008/layout/HorizontalMultiLevelHierarchy"/>
    <dgm:cxn modelId="{79ABB432-C3F2-4782-80D8-73BE22C99BA7}" type="presParOf" srcId="{D9B32702-2A5F-44B0-8409-AF36A2E874BB}" destId="{4A4AA915-C3FE-420A-87E2-FDC186098CF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2F47BA-A7C5-49C8-BD0B-0569346BD0CA}">
      <dsp:nvSpPr>
        <dsp:cNvPr id="0" name=""/>
        <dsp:cNvSpPr/>
      </dsp:nvSpPr>
      <dsp:spPr>
        <a:xfrm>
          <a:off x="1219019" y="1752600"/>
          <a:ext cx="996138" cy="1606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8069" y="0"/>
              </a:lnTo>
              <a:lnTo>
                <a:pt x="498069" y="1606288"/>
              </a:lnTo>
              <a:lnTo>
                <a:pt x="996138" y="16062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669836" y="2508491"/>
        <a:ext cx="94504" cy="94504"/>
      </dsp:txXfrm>
    </dsp:sp>
    <dsp:sp modelId="{827864DC-6A1E-4C2F-ABAF-3C431F902F73}">
      <dsp:nvSpPr>
        <dsp:cNvPr id="0" name=""/>
        <dsp:cNvSpPr/>
      </dsp:nvSpPr>
      <dsp:spPr>
        <a:xfrm>
          <a:off x="1219019" y="1752600"/>
          <a:ext cx="996138" cy="1249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8069" y="0"/>
              </a:lnTo>
              <a:lnTo>
                <a:pt x="498069" y="1249335"/>
              </a:lnTo>
              <a:lnTo>
                <a:pt x="996138" y="124933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77142" y="2337321"/>
        <a:ext cx="79892" cy="79892"/>
      </dsp:txXfrm>
    </dsp:sp>
    <dsp:sp modelId="{09D2AFA1-F1A0-4B2E-85B9-141602D46AD9}">
      <dsp:nvSpPr>
        <dsp:cNvPr id="0" name=""/>
        <dsp:cNvSpPr/>
      </dsp:nvSpPr>
      <dsp:spPr>
        <a:xfrm>
          <a:off x="1219019" y="1752600"/>
          <a:ext cx="996138" cy="892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8069" y="0"/>
              </a:lnTo>
              <a:lnTo>
                <a:pt x="498069" y="892382"/>
              </a:lnTo>
              <a:lnTo>
                <a:pt x="996138" y="89238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83653" y="2165356"/>
        <a:ext cx="66869" cy="66869"/>
      </dsp:txXfrm>
    </dsp:sp>
    <dsp:sp modelId="{CC2F5A8C-522E-4E34-9D71-EABA7CDB4DD5}">
      <dsp:nvSpPr>
        <dsp:cNvPr id="0" name=""/>
        <dsp:cNvSpPr/>
      </dsp:nvSpPr>
      <dsp:spPr>
        <a:xfrm>
          <a:off x="1219019" y="1752600"/>
          <a:ext cx="996138" cy="535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8069" y="0"/>
              </a:lnTo>
              <a:lnTo>
                <a:pt x="498069" y="535429"/>
              </a:lnTo>
              <a:lnTo>
                <a:pt x="996138" y="5354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88815" y="1992041"/>
        <a:ext cx="56545" cy="56545"/>
      </dsp:txXfrm>
    </dsp:sp>
    <dsp:sp modelId="{01D13E38-00E6-45C2-BDD7-66D2F1A405A2}">
      <dsp:nvSpPr>
        <dsp:cNvPr id="0" name=""/>
        <dsp:cNvSpPr/>
      </dsp:nvSpPr>
      <dsp:spPr>
        <a:xfrm>
          <a:off x="1219019" y="1752600"/>
          <a:ext cx="996138" cy="1784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8069" y="0"/>
              </a:lnTo>
              <a:lnTo>
                <a:pt x="498069" y="178476"/>
              </a:lnTo>
              <a:lnTo>
                <a:pt x="996138" y="17847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91788" y="1816538"/>
        <a:ext cx="50600" cy="50600"/>
      </dsp:txXfrm>
    </dsp:sp>
    <dsp:sp modelId="{BE078824-2DC3-4DE9-8518-A9661ED96481}">
      <dsp:nvSpPr>
        <dsp:cNvPr id="0" name=""/>
        <dsp:cNvSpPr/>
      </dsp:nvSpPr>
      <dsp:spPr>
        <a:xfrm>
          <a:off x="1219019" y="1574123"/>
          <a:ext cx="996138" cy="178476"/>
        </a:xfrm>
        <a:custGeom>
          <a:avLst/>
          <a:gdLst/>
          <a:ahLst/>
          <a:cxnLst/>
          <a:rect l="0" t="0" r="0" b="0"/>
          <a:pathLst>
            <a:path>
              <a:moveTo>
                <a:pt x="0" y="178476"/>
              </a:moveTo>
              <a:lnTo>
                <a:pt x="498069" y="178476"/>
              </a:lnTo>
              <a:lnTo>
                <a:pt x="498069" y="0"/>
              </a:lnTo>
              <a:lnTo>
                <a:pt x="99613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91788" y="1638061"/>
        <a:ext cx="50600" cy="50600"/>
      </dsp:txXfrm>
    </dsp:sp>
    <dsp:sp modelId="{A7EBE53D-E4BE-4581-973C-20D1D152B014}">
      <dsp:nvSpPr>
        <dsp:cNvPr id="0" name=""/>
        <dsp:cNvSpPr/>
      </dsp:nvSpPr>
      <dsp:spPr>
        <a:xfrm>
          <a:off x="1219019" y="1217170"/>
          <a:ext cx="996138" cy="535429"/>
        </a:xfrm>
        <a:custGeom>
          <a:avLst/>
          <a:gdLst/>
          <a:ahLst/>
          <a:cxnLst/>
          <a:rect l="0" t="0" r="0" b="0"/>
          <a:pathLst>
            <a:path>
              <a:moveTo>
                <a:pt x="0" y="535429"/>
              </a:moveTo>
              <a:lnTo>
                <a:pt x="498069" y="535429"/>
              </a:lnTo>
              <a:lnTo>
                <a:pt x="498069" y="0"/>
              </a:lnTo>
              <a:lnTo>
                <a:pt x="99613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88815" y="1456612"/>
        <a:ext cx="56545" cy="56545"/>
      </dsp:txXfrm>
    </dsp:sp>
    <dsp:sp modelId="{F216C0C6-5D34-46E6-B1C9-1652543DF294}">
      <dsp:nvSpPr>
        <dsp:cNvPr id="0" name=""/>
        <dsp:cNvSpPr/>
      </dsp:nvSpPr>
      <dsp:spPr>
        <a:xfrm>
          <a:off x="1219019" y="860217"/>
          <a:ext cx="996138" cy="892382"/>
        </a:xfrm>
        <a:custGeom>
          <a:avLst/>
          <a:gdLst/>
          <a:ahLst/>
          <a:cxnLst/>
          <a:rect l="0" t="0" r="0" b="0"/>
          <a:pathLst>
            <a:path>
              <a:moveTo>
                <a:pt x="0" y="892382"/>
              </a:moveTo>
              <a:lnTo>
                <a:pt x="498069" y="892382"/>
              </a:lnTo>
              <a:lnTo>
                <a:pt x="498069" y="0"/>
              </a:lnTo>
              <a:lnTo>
                <a:pt x="99613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83653" y="1272973"/>
        <a:ext cx="66869" cy="66869"/>
      </dsp:txXfrm>
    </dsp:sp>
    <dsp:sp modelId="{3EF4C6F9-C18B-45AB-BFF0-272526721E7D}">
      <dsp:nvSpPr>
        <dsp:cNvPr id="0" name=""/>
        <dsp:cNvSpPr/>
      </dsp:nvSpPr>
      <dsp:spPr>
        <a:xfrm>
          <a:off x="1219019" y="503264"/>
          <a:ext cx="996138" cy="1249335"/>
        </a:xfrm>
        <a:custGeom>
          <a:avLst/>
          <a:gdLst/>
          <a:ahLst/>
          <a:cxnLst/>
          <a:rect l="0" t="0" r="0" b="0"/>
          <a:pathLst>
            <a:path>
              <a:moveTo>
                <a:pt x="0" y="1249335"/>
              </a:moveTo>
              <a:lnTo>
                <a:pt x="498069" y="1249335"/>
              </a:lnTo>
              <a:lnTo>
                <a:pt x="498069" y="0"/>
              </a:lnTo>
              <a:lnTo>
                <a:pt x="99613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77142" y="1087985"/>
        <a:ext cx="79892" cy="79892"/>
      </dsp:txXfrm>
    </dsp:sp>
    <dsp:sp modelId="{0D0042FB-3E67-4ED1-9A8E-18DE30941DBC}">
      <dsp:nvSpPr>
        <dsp:cNvPr id="0" name=""/>
        <dsp:cNvSpPr/>
      </dsp:nvSpPr>
      <dsp:spPr>
        <a:xfrm>
          <a:off x="1219019" y="146311"/>
          <a:ext cx="996138" cy="1606288"/>
        </a:xfrm>
        <a:custGeom>
          <a:avLst/>
          <a:gdLst/>
          <a:ahLst/>
          <a:cxnLst/>
          <a:rect l="0" t="0" r="0" b="0"/>
          <a:pathLst>
            <a:path>
              <a:moveTo>
                <a:pt x="0" y="1606288"/>
              </a:moveTo>
              <a:lnTo>
                <a:pt x="498069" y="1606288"/>
              </a:lnTo>
              <a:lnTo>
                <a:pt x="498069" y="0"/>
              </a:lnTo>
              <a:lnTo>
                <a:pt x="99613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669836" y="902203"/>
        <a:ext cx="94504" cy="94504"/>
      </dsp:txXfrm>
    </dsp:sp>
    <dsp:sp modelId="{9765528D-0016-44DE-851D-53DE51335CA5}">
      <dsp:nvSpPr>
        <dsp:cNvPr id="0" name=""/>
        <dsp:cNvSpPr/>
      </dsp:nvSpPr>
      <dsp:spPr>
        <a:xfrm>
          <a:off x="56435" y="1357344"/>
          <a:ext cx="1534657" cy="7905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500" kern="1200"/>
            <a:t>დიფერენცირება</a:t>
          </a:r>
          <a:endParaRPr lang="en-US" sz="1500" kern="1200"/>
        </a:p>
      </dsp:txBody>
      <dsp:txXfrm>
        <a:off x="56435" y="1357344"/>
        <a:ext cx="1534657" cy="790510"/>
      </dsp:txXfrm>
    </dsp:sp>
    <dsp:sp modelId="{6EF0C757-B99B-4E9B-89E5-7D56EFD4361B}">
      <dsp:nvSpPr>
        <dsp:cNvPr id="0" name=""/>
        <dsp:cNvSpPr/>
      </dsp:nvSpPr>
      <dsp:spPr>
        <a:xfrm>
          <a:off x="2215157" y="3530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ცოდნის დონეების გათვალისწინებით</a:t>
          </a:r>
          <a:endParaRPr lang="en-US" sz="800" b="1" kern="1200"/>
        </a:p>
      </dsp:txBody>
      <dsp:txXfrm>
        <a:off x="2215157" y="3530"/>
        <a:ext cx="3091198" cy="285562"/>
      </dsp:txXfrm>
    </dsp:sp>
    <dsp:sp modelId="{BBBD4FA1-D21A-4128-8F9B-EA1D020D94EB}">
      <dsp:nvSpPr>
        <dsp:cNvPr id="0" name=""/>
        <dsp:cNvSpPr/>
      </dsp:nvSpPr>
      <dsp:spPr>
        <a:xfrm>
          <a:off x="2215157" y="360483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სასწავლო თემებისა და შინაარსის მიხედვით</a:t>
          </a:r>
          <a:endParaRPr lang="en-US" sz="800" b="1" kern="1200"/>
        </a:p>
      </dsp:txBody>
      <dsp:txXfrm>
        <a:off x="2215157" y="360483"/>
        <a:ext cx="3091198" cy="285562"/>
      </dsp:txXfrm>
    </dsp:sp>
    <dsp:sp modelId="{2BCB3C31-5F6C-4D1B-A4AB-2DD28135B382}">
      <dsp:nvSpPr>
        <dsp:cNvPr id="0" name=""/>
        <dsp:cNvSpPr/>
      </dsp:nvSpPr>
      <dsp:spPr>
        <a:xfrm>
          <a:off x="2215157" y="717436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სასწავლო მიზნების შესაბამისად</a:t>
          </a:r>
        </a:p>
      </dsp:txBody>
      <dsp:txXfrm>
        <a:off x="2215157" y="717436"/>
        <a:ext cx="3091198" cy="285562"/>
      </dsp:txXfrm>
    </dsp:sp>
    <dsp:sp modelId="{FAD8337A-AF07-4BA5-ACCA-218CEF8767AD}">
      <dsp:nvSpPr>
        <dsp:cNvPr id="0" name=""/>
        <dsp:cNvSpPr/>
      </dsp:nvSpPr>
      <dsp:spPr>
        <a:xfrm>
          <a:off x="2215157" y="1074389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სასწავლო მეთოდების შესაბამისად</a:t>
          </a:r>
        </a:p>
      </dsp:txBody>
      <dsp:txXfrm>
        <a:off x="2215157" y="1074389"/>
        <a:ext cx="3091198" cy="285562"/>
      </dsp:txXfrm>
    </dsp:sp>
    <dsp:sp modelId="{DC676F88-263A-49EC-9687-4A6225691AD7}">
      <dsp:nvSpPr>
        <dsp:cNvPr id="0" name=""/>
        <dsp:cNvSpPr/>
      </dsp:nvSpPr>
      <dsp:spPr>
        <a:xfrm>
          <a:off x="2215157" y="1431342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მედია საშუალებების, რესურსებისა და ტექსტის სახეების მიხედვით</a:t>
          </a:r>
          <a:endParaRPr lang="en-US" sz="800" b="1" kern="1200"/>
        </a:p>
      </dsp:txBody>
      <dsp:txXfrm>
        <a:off x="2215157" y="1431342"/>
        <a:ext cx="3091198" cy="285562"/>
      </dsp:txXfrm>
    </dsp:sp>
    <dsp:sp modelId="{2531C54D-41CB-46E4-875F-71C5C88E264E}">
      <dsp:nvSpPr>
        <dsp:cNvPr id="0" name=""/>
        <dsp:cNvSpPr/>
      </dsp:nvSpPr>
      <dsp:spPr>
        <a:xfrm>
          <a:off x="2215157" y="1788295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სწავლის ტექნიკისა და სტრატეგიების საშუალებთ</a:t>
          </a:r>
        </a:p>
      </dsp:txBody>
      <dsp:txXfrm>
        <a:off x="2215157" y="1788295"/>
        <a:ext cx="3091198" cy="285562"/>
      </dsp:txXfrm>
    </dsp:sp>
    <dsp:sp modelId="{C37D75C1-B7EF-49E4-AE43-98DC44550960}">
      <dsp:nvSpPr>
        <dsp:cNvPr id="0" name=""/>
        <dsp:cNvSpPr/>
      </dsp:nvSpPr>
      <dsp:spPr>
        <a:xfrm>
          <a:off x="2215157" y="2145248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სწავლისთვის საჭირო დროის მიხედვით </a:t>
          </a:r>
          <a:endParaRPr lang="en-US" sz="800" b="1" kern="1200"/>
        </a:p>
      </dsp:txBody>
      <dsp:txXfrm>
        <a:off x="2215157" y="2145248"/>
        <a:ext cx="3091198" cy="285562"/>
      </dsp:txXfrm>
    </dsp:sp>
    <dsp:sp modelId="{2AD3DA5A-995E-4CD4-9971-68509538C85D}">
      <dsp:nvSpPr>
        <dsp:cNvPr id="0" name=""/>
        <dsp:cNvSpPr/>
      </dsp:nvSpPr>
      <dsp:spPr>
        <a:xfrm>
          <a:off x="2215157" y="2502201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მოსწავლეთა ინტერესების მიხედვით</a:t>
          </a:r>
        </a:p>
      </dsp:txBody>
      <dsp:txXfrm>
        <a:off x="2215157" y="2502201"/>
        <a:ext cx="3091198" cy="285562"/>
      </dsp:txXfrm>
    </dsp:sp>
    <dsp:sp modelId="{7A84B8EA-3FA9-4F1D-ADA1-759965FE3510}">
      <dsp:nvSpPr>
        <dsp:cNvPr id="0" name=""/>
        <dsp:cNvSpPr/>
      </dsp:nvSpPr>
      <dsp:spPr>
        <a:xfrm>
          <a:off x="2215157" y="2859154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აღსაზრდელთა ტემპერამენტის გათვალისწინებით</a:t>
          </a:r>
        </a:p>
      </dsp:txBody>
      <dsp:txXfrm>
        <a:off x="2215157" y="2859154"/>
        <a:ext cx="3091198" cy="285562"/>
      </dsp:txXfrm>
    </dsp:sp>
    <dsp:sp modelId="{46D0D590-6D1B-4989-84A2-73401E3B1284}">
      <dsp:nvSpPr>
        <dsp:cNvPr id="0" name=""/>
        <dsp:cNvSpPr/>
      </dsp:nvSpPr>
      <dsp:spPr>
        <a:xfrm>
          <a:off x="2215157" y="3216107"/>
          <a:ext cx="3091198" cy="2855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b="1" kern="1200"/>
            <a:t>მოსწავლეთა კომპეტენციების მიხედვით</a:t>
          </a:r>
        </a:p>
      </dsp:txBody>
      <dsp:txXfrm>
        <a:off x="2215157" y="3216107"/>
        <a:ext cx="3091198" cy="285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177C-3AE8-4955-B35D-1484B16D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2019-01-12T16:12:00Z</dcterms:created>
  <dcterms:modified xsi:type="dcterms:W3CDTF">2019-02-11T15:30:00Z</dcterms:modified>
</cp:coreProperties>
</file>