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8BBC2" w14:textId="77777777" w:rsidR="00EE2A32" w:rsidRDefault="001E4EDA" w:rsidP="00EE2A32">
      <w:pPr>
        <w:pStyle w:val="Title"/>
        <w:ind w:left="-90" w:right="0"/>
        <w:rPr>
          <w:spacing w:val="-17"/>
        </w:rPr>
      </w:pPr>
      <w:r w:rsidRPr="00EE2A32">
        <w:rPr>
          <w:noProof/>
        </w:rPr>
        <mc:AlternateContent>
          <mc:Choice Requires="wps">
            <w:drawing>
              <wp:anchor distT="0" distB="0" distL="0" distR="0" simplePos="0" relativeHeight="15728640" behindDoc="0" locked="0" layoutInCell="1" allowOverlap="1" wp14:anchorId="1845E14C" wp14:editId="4BE0E4DE">
                <wp:simplePos x="0" y="0"/>
                <wp:positionH relativeFrom="page">
                  <wp:posOffset>7742555</wp:posOffset>
                </wp:positionH>
                <wp:positionV relativeFrom="page">
                  <wp:posOffset>948689</wp:posOffset>
                </wp:positionV>
                <wp:extent cx="1270" cy="635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9525"/>
                        </a:xfrm>
                        <a:custGeom>
                          <a:avLst/>
                          <a:gdLst/>
                          <a:ahLst/>
                          <a:cxnLst/>
                          <a:rect l="l" t="t" r="r" b="b"/>
                          <a:pathLst>
                            <a:path h="6359525">
                              <a:moveTo>
                                <a:pt x="0" y="6359524"/>
                              </a:moveTo>
                              <a:lnTo>
                                <a:pt x="0" y="5779134"/>
                              </a:lnTo>
                            </a:path>
                            <a:path h="6359525">
                              <a:moveTo>
                                <a:pt x="0" y="5769609"/>
                              </a:moveTo>
                              <a:lnTo>
                                <a:pt x="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94A4A" id="Graphic 1" o:spid="_x0000_s1026" style="position:absolute;margin-left:609.65pt;margin-top:74.7pt;width:.1pt;height:500.7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" path="m,6359524l,5779134em,5769609l,e" filled="f" strokeweight=".36pt">
                <v:path arrowok="t"/>
                <w10:wrap anchorx="page" anchory="page"/>
              </v:shape>
            </w:pict>
          </mc:Fallback>
        </mc:AlternateContent>
      </w:r>
      <w:r w:rsidRPr="00EE2A32">
        <w:t>Pringle-Morse</w:t>
      </w:r>
      <w:r w:rsidRPr="00EE2A32">
        <w:rPr>
          <w:spacing w:val="-20"/>
        </w:rPr>
        <w:t xml:space="preserve"> </w:t>
      </w:r>
      <w:r w:rsidRPr="00EE2A32">
        <w:t>Consolidated</w:t>
      </w:r>
      <w:r w:rsidRPr="00EE2A32">
        <w:rPr>
          <w:spacing w:val="-17"/>
        </w:rPr>
        <w:t xml:space="preserve"> </w:t>
      </w:r>
    </w:p>
    <w:p w14:paraId="24557F5B" w14:textId="34DAD777" w:rsidR="00B023BD" w:rsidRPr="00EE2A32" w:rsidRDefault="001E4EDA" w:rsidP="00EE2A32">
      <w:pPr>
        <w:pStyle w:val="Title"/>
        <w:ind w:left="-90" w:right="0"/>
      </w:pPr>
      <w:r w:rsidRPr="00EE2A32">
        <w:t>Independent School</w:t>
      </w:r>
      <w:r w:rsidRPr="00EE2A32">
        <w:rPr>
          <w:spacing w:val="40"/>
        </w:rPr>
        <w:t xml:space="preserve"> </w:t>
      </w:r>
      <w:r w:rsidRPr="00EE2A32">
        <w:t>District</w:t>
      </w:r>
    </w:p>
    <w:p w14:paraId="7F037EDA" w14:textId="77777777" w:rsidR="00B023BD" w:rsidRPr="00EE2A32" w:rsidRDefault="00B023BD" w:rsidP="00EE2A32">
      <w:pPr>
        <w:pStyle w:val="BodyText"/>
        <w:spacing w:before="118"/>
        <w:ind w:left="-90"/>
        <w:rPr>
          <w:sz w:val="44"/>
        </w:rPr>
      </w:pPr>
    </w:p>
    <w:p w14:paraId="44266542" w14:textId="7265DA7C" w:rsidR="00B023BD" w:rsidRPr="00EE2A32" w:rsidRDefault="00EE2A32" w:rsidP="00EE2A32">
      <w:pPr>
        <w:ind w:left="-90"/>
        <w:jc w:val="center"/>
        <w:rPr>
          <w:sz w:val="40"/>
        </w:rPr>
      </w:pPr>
      <w:r>
        <w:rPr>
          <w:sz w:val="40"/>
        </w:rPr>
        <w:t>District of</w:t>
      </w:r>
      <w:r w:rsidRPr="00EE2A32">
        <w:rPr>
          <w:spacing w:val="-5"/>
          <w:sz w:val="40"/>
        </w:rPr>
        <w:t xml:space="preserve"> </w:t>
      </w:r>
      <w:r w:rsidR="001E4EDA" w:rsidRPr="00EE2A32">
        <w:rPr>
          <w:sz w:val="40"/>
        </w:rPr>
        <w:t>Innovation</w:t>
      </w:r>
      <w:r w:rsidR="001E4EDA" w:rsidRPr="00EE2A32">
        <w:rPr>
          <w:spacing w:val="-4"/>
          <w:sz w:val="40"/>
        </w:rPr>
        <w:t xml:space="preserve"> Plan</w:t>
      </w:r>
    </w:p>
    <w:p w14:paraId="2F4F7DE4" w14:textId="77777777" w:rsidR="00EE2A32" w:rsidRDefault="00EE2A32" w:rsidP="00EE2A32">
      <w:pPr>
        <w:pStyle w:val="Heading2"/>
        <w:ind w:left="-90"/>
        <w:rPr>
          <w:w w:val="105"/>
        </w:rPr>
      </w:pPr>
    </w:p>
    <w:p w14:paraId="0A49C18C" w14:textId="7A97DEE9" w:rsidR="00B023BD" w:rsidRPr="00EE2A32" w:rsidRDefault="001E4EDA" w:rsidP="007D42A0">
      <w:pPr>
        <w:pStyle w:val="Heading2"/>
        <w:ind w:left="-90"/>
        <w:jc w:val="center"/>
      </w:pPr>
      <w:r w:rsidRPr="00EE2A32">
        <w:rPr>
          <w:w w:val="105"/>
        </w:rPr>
        <w:t>District</w:t>
      </w:r>
      <w:r w:rsidRPr="00EE2A32">
        <w:rPr>
          <w:spacing w:val="-7"/>
          <w:w w:val="105"/>
        </w:rPr>
        <w:t xml:space="preserve"> </w:t>
      </w:r>
      <w:r w:rsidRPr="00EE2A32">
        <w:rPr>
          <w:w w:val="105"/>
        </w:rPr>
        <w:t>of</w:t>
      </w:r>
      <w:r w:rsidRPr="00EE2A32">
        <w:rPr>
          <w:spacing w:val="-5"/>
          <w:w w:val="105"/>
        </w:rPr>
        <w:t xml:space="preserve"> </w:t>
      </w:r>
      <w:r w:rsidRPr="00EE2A32">
        <w:rPr>
          <w:w w:val="105"/>
        </w:rPr>
        <w:t>Innovation</w:t>
      </w:r>
      <w:r w:rsidRPr="00EE2A32">
        <w:rPr>
          <w:spacing w:val="-5"/>
          <w:w w:val="105"/>
        </w:rPr>
        <w:t xml:space="preserve"> </w:t>
      </w:r>
      <w:r w:rsidRPr="00EE2A32">
        <w:rPr>
          <w:w w:val="105"/>
        </w:rPr>
        <w:t>Advisory</w:t>
      </w:r>
      <w:r w:rsidRPr="00EE2A32">
        <w:rPr>
          <w:spacing w:val="-3"/>
          <w:w w:val="105"/>
        </w:rPr>
        <w:t xml:space="preserve"> </w:t>
      </w:r>
      <w:r w:rsidRPr="00EE2A32">
        <w:rPr>
          <w:w w:val="105"/>
        </w:rPr>
        <w:t>Committee</w:t>
      </w:r>
      <w:r w:rsidRPr="00EE2A32">
        <w:rPr>
          <w:spacing w:val="-5"/>
          <w:w w:val="105"/>
        </w:rPr>
        <w:t xml:space="preserve"> </w:t>
      </w:r>
      <w:r w:rsidRPr="00EE2A32">
        <w:rPr>
          <w:spacing w:val="-2"/>
          <w:w w:val="105"/>
        </w:rPr>
        <w:t>Members:</w:t>
      </w:r>
    </w:p>
    <w:p w14:paraId="4A92CBA2" w14:textId="77777777" w:rsidR="00B023BD" w:rsidRPr="00EE2A32" w:rsidRDefault="001E4EDA" w:rsidP="007D42A0">
      <w:pPr>
        <w:pStyle w:val="BodyText"/>
        <w:tabs>
          <w:tab w:val="left" w:pos="5140"/>
        </w:tabs>
        <w:spacing w:before="276"/>
        <w:ind w:left="1440"/>
      </w:pPr>
      <w:r w:rsidRPr="00EE2A32">
        <w:t>Scott</w:t>
      </w:r>
      <w:r w:rsidRPr="00EE2A32">
        <w:rPr>
          <w:spacing w:val="-1"/>
        </w:rPr>
        <w:t xml:space="preserve"> </w:t>
      </w:r>
      <w:r w:rsidRPr="00EE2A32">
        <w:rPr>
          <w:spacing w:val="-2"/>
        </w:rPr>
        <w:t>Burrow</w:t>
      </w:r>
      <w:r w:rsidRPr="00EE2A32">
        <w:tab/>
      </w:r>
      <w:r w:rsidRPr="00EE2A32">
        <w:rPr>
          <w:spacing w:val="-2"/>
        </w:rPr>
        <w:t>Superintendent</w:t>
      </w:r>
    </w:p>
    <w:p w14:paraId="7C9AF365" w14:textId="77777777" w:rsidR="00B023BD" w:rsidRPr="00EE2A32" w:rsidRDefault="001E4EDA" w:rsidP="007D42A0">
      <w:pPr>
        <w:pStyle w:val="BodyText"/>
        <w:tabs>
          <w:tab w:val="left" w:pos="5140"/>
        </w:tabs>
        <w:spacing w:before="2"/>
        <w:ind w:left="1440"/>
      </w:pPr>
      <w:r w:rsidRPr="00EE2A32">
        <w:t>Edward</w:t>
      </w:r>
      <w:r w:rsidRPr="00EE2A32">
        <w:rPr>
          <w:spacing w:val="-7"/>
        </w:rPr>
        <w:t xml:space="preserve"> </w:t>
      </w:r>
      <w:r w:rsidRPr="00EE2A32">
        <w:rPr>
          <w:spacing w:val="-4"/>
        </w:rPr>
        <w:t>Beck</w:t>
      </w:r>
      <w:r w:rsidRPr="00EE2A32">
        <w:tab/>
      </w:r>
      <w:r w:rsidRPr="00EE2A32">
        <w:rPr>
          <w:spacing w:val="-2"/>
        </w:rPr>
        <w:t>Counselor</w:t>
      </w:r>
    </w:p>
    <w:p w14:paraId="5F7858F5" w14:textId="77777777" w:rsidR="00B023BD" w:rsidRPr="00EE2A32" w:rsidRDefault="001E4EDA" w:rsidP="007D42A0">
      <w:pPr>
        <w:pStyle w:val="BodyText"/>
        <w:tabs>
          <w:tab w:val="left" w:pos="5140"/>
        </w:tabs>
        <w:spacing w:before="1"/>
        <w:ind w:left="1440"/>
      </w:pPr>
      <w:r w:rsidRPr="00EE2A32">
        <w:t>Janet</w:t>
      </w:r>
      <w:r w:rsidRPr="00EE2A32">
        <w:rPr>
          <w:spacing w:val="-9"/>
        </w:rPr>
        <w:t xml:space="preserve"> </w:t>
      </w:r>
      <w:r w:rsidRPr="00EE2A32">
        <w:rPr>
          <w:spacing w:val="-2"/>
        </w:rPr>
        <w:t>Wilson</w:t>
      </w:r>
      <w:r w:rsidRPr="00EE2A32">
        <w:tab/>
        <w:t>Teacher</w:t>
      </w:r>
      <w:r w:rsidRPr="00EE2A32">
        <w:rPr>
          <w:spacing w:val="-10"/>
        </w:rPr>
        <w:t xml:space="preserve"> </w:t>
      </w:r>
      <w:r w:rsidRPr="00EE2A32">
        <w:t>Pre-</w:t>
      </w:r>
      <w:r w:rsidRPr="00EE2A32">
        <w:rPr>
          <w:spacing w:val="-10"/>
        </w:rPr>
        <w:t>K</w:t>
      </w:r>
    </w:p>
    <w:p w14:paraId="26F9A52B" w14:textId="77777777" w:rsidR="00B023BD" w:rsidRPr="00EE2A32" w:rsidRDefault="001E4EDA" w:rsidP="007D42A0">
      <w:pPr>
        <w:pStyle w:val="BodyText"/>
        <w:tabs>
          <w:tab w:val="left" w:pos="5140"/>
        </w:tabs>
        <w:spacing w:before="1"/>
        <w:ind w:left="1440"/>
      </w:pPr>
      <w:r w:rsidRPr="00EE2A32">
        <w:t xml:space="preserve">J.J. </w:t>
      </w:r>
      <w:r w:rsidRPr="00EE2A32">
        <w:rPr>
          <w:spacing w:val="-2"/>
        </w:rPr>
        <w:t>Shields</w:t>
      </w:r>
      <w:r w:rsidRPr="00EE2A32">
        <w:tab/>
        <w:t>Teacher,</w:t>
      </w:r>
      <w:r w:rsidRPr="00EE2A32">
        <w:rPr>
          <w:spacing w:val="-5"/>
        </w:rPr>
        <w:t xml:space="preserve"> </w:t>
      </w:r>
      <w:r w:rsidRPr="00EE2A32">
        <w:t>1st</w:t>
      </w:r>
      <w:r w:rsidRPr="00EE2A32">
        <w:rPr>
          <w:spacing w:val="-5"/>
        </w:rPr>
        <w:t xml:space="preserve"> </w:t>
      </w:r>
      <w:r w:rsidRPr="00EE2A32">
        <w:rPr>
          <w:spacing w:val="-4"/>
        </w:rPr>
        <w:t>Grade</w:t>
      </w:r>
    </w:p>
    <w:p w14:paraId="52422741" w14:textId="77777777" w:rsidR="00B023BD" w:rsidRPr="00EE2A32" w:rsidRDefault="001E4EDA" w:rsidP="007D42A0">
      <w:pPr>
        <w:pStyle w:val="BodyText"/>
        <w:tabs>
          <w:tab w:val="left" w:pos="5140"/>
        </w:tabs>
        <w:spacing w:before="2"/>
        <w:ind w:left="1440"/>
      </w:pPr>
      <w:r w:rsidRPr="00EE2A32">
        <w:t>Leslie</w:t>
      </w:r>
      <w:r w:rsidRPr="00EE2A32">
        <w:rPr>
          <w:spacing w:val="-7"/>
        </w:rPr>
        <w:t xml:space="preserve"> </w:t>
      </w:r>
      <w:r w:rsidRPr="00EE2A32">
        <w:rPr>
          <w:spacing w:val="-4"/>
        </w:rPr>
        <w:t>Ford</w:t>
      </w:r>
      <w:r w:rsidRPr="00EE2A32">
        <w:tab/>
        <w:t>Teacher,</w:t>
      </w:r>
      <w:r w:rsidRPr="00EE2A32">
        <w:rPr>
          <w:spacing w:val="-7"/>
        </w:rPr>
        <w:t xml:space="preserve"> </w:t>
      </w:r>
      <w:r w:rsidRPr="00EE2A32">
        <w:t>3</w:t>
      </w:r>
      <w:r w:rsidRPr="00EE2A32">
        <w:rPr>
          <w:vertAlign w:val="superscript"/>
        </w:rPr>
        <w:t>rd</w:t>
      </w:r>
      <w:r w:rsidRPr="00EE2A32">
        <w:rPr>
          <w:spacing w:val="-5"/>
        </w:rPr>
        <w:t xml:space="preserve"> </w:t>
      </w:r>
      <w:r w:rsidRPr="00EE2A32">
        <w:rPr>
          <w:spacing w:val="-4"/>
        </w:rPr>
        <w:t>Grade</w:t>
      </w:r>
    </w:p>
    <w:p w14:paraId="4EE8D123" w14:textId="77777777" w:rsidR="00B023BD" w:rsidRPr="00EE2A32" w:rsidRDefault="001E4EDA" w:rsidP="007D42A0">
      <w:pPr>
        <w:pStyle w:val="BodyText"/>
        <w:tabs>
          <w:tab w:val="left" w:pos="5140"/>
        </w:tabs>
        <w:spacing w:before="1" w:line="252" w:lineRule="exact"/>
        <w:ind w:left="1440"/>
      </w:pPr>
      <w:r w:rsidRPr="00EE2A32">
        <w:t>Jeff</w:t>
      </w:r>
      <w:r w:rsidRPr="00EE2A32">
        <w:rPr>
          <w:spacing w:val="-2"/>
        </w:rPr>
        <w:t xml:space="preserve"> Forrest</w:t>
      </w:r>
      <w:r w:rsidRPr="00EE2A32">
        <w:tab/>
        <w:t>Teacher,</w:t>
      </w:r>
      <w:r w:rsidRPr="00EE2A32">
        <w:rPr>
          <w:spacing w:val="-6"/>
        </w:rPr>
        <w:t xml:space="preserve"> </w:t>
      </w:r>
      <w:r w:rsidRPr="00EE2A32">
        <w:t>Junior</w:t>
      </w:r>
      <w:r w:rsidRPr="00EE2A32">
        <w:rPr>
          <w:spacing w:val="-6"/>
        </w:rPr>
        <w:t xml:space="preserve"> </w:t>
      </w:r>
      <w:r w:rsidRPr="00EE2A32">
        <w:t>High</w:t>
      </w:r>
      <w:r w:rsidRPr="00EE2A32">
        <w:rPr>
          <w:spacing w:val="-6"/>
        </w:rPr>
        <w:t xml:space="preserve"> </w:t>
      </w:r>
      <w:r w:rsidRPr="00EE2A32">
        <w:rPr>
          <w:spacing w:val="-2"/>
        </w:rPr>
        <w:t>Science</w:t>
      </w:r>
    </w:p>
    <w:p w14:paraId="54AC1477" w14:textId="77777777" w:rsidR="00B023BD" w:rsidRPr="00EE2A32" w:rsidRDefault="001E4EDA" w:rsidP="007D42A0">
      <w:pPr>
        <w:pStyle w:val="BodyText"/>
        <w:tabs>
          <w:tab w:val="left" w:pos="5140"/>
        </w:tabs>
        <w:spacing w:line="252" w:lineRule="exact"/>
        <w:ind w:left="1440"/>
      </w:pPr>
      <w:r w:rsidRPr="00EE2A32">
        <w:t>Cindy</w:t>
      </w:r>
      <w:r w:rsidRPr="00EE2A32">
        <w:rPr>
          <w:spacing w:val="-10"/>
        </w:rPr>
        <w:t xml:space="preserve"> </w:t>
      </w:r>
      <w:r w:rsidRPr="00EE2A32">
        <w:rPr>
          <w:spacing w:val="-4"/>
        </w:rPr>
        <w:t>Lieb</w:t>
      </w:r>
      <w:r w:rsidRPr="00EE2A32">
        <w:tab/>
        <w:t>Teacher,</w:t>
      </w:r>
      <w:r w:rsidRPr="00EE2A32">
        <w:rPr>
          <w:spacing w:val="-8"/>
        </w:rPr>
        <w:t xml:space="preserve"> </w:t>
      </w:r>
      <w:r w:rsidRPr="00EE2A32">
        <w:t>Junior</w:t>
      </w:r>
      <w:r w:rsidRPr="00EE2A32">
        <w:rPr>
          <w:spacing w:val="-6"/>
        </w:rPr>
        <w:t xml:space="preserve"> </w:t>
      </w:r>
      <w:r w:rsidRPr="00EE2A32">
        <w:t>High</w:t>
      </w:r>
      <w:r w:rsidRPr="00EE2A32">
        <w:rPr>
          <w:spacing w:val="-7"/>
        </w:rPr>
        <w:t xml:space="preserve"> </w:t>
      </w:r>
      <w:r w:rsidRPr="00EE2A32">
        <w:t>Social</w:t>
      </w:r>
      <w:r w:rsidRPr="00EE2A32">
        <w:rPr>
          <w:spacing w:val="-5"/>
        </w:rPr>
        <w:t xml:space="preserve"> </w:t>
      </w:r>
      <w:r w:rsidRPr="00EE2A32">
        <w:rPr>
          <w:spacing w:val="-2"/>
        </w:rPr>
        <w:t>Studies</w:t>
      </w:r>
    </w:p>
    <w:p w14:paraId="6899F085" w14:textId="77777777" w:rsidR="00B023BD" w:rsidRPr="00EE2A32" w:rsidRDefault="001E4EDA" w:rsidP="007D42A0">
      <w:pPr>
        <w:pStyle w:val="BodyText"/>
        <w:tabs>
          <w:tab w:val="left" w:pos="5140"/>
        </w:tabs>
        <w:spacing w:before="2"/>
        <w:ind w:left="1440"/>
      </w:pPr>
      <w:r w:rsidRPr="00EE2A32">
        <w:t>Suzanne</w:t>
      </w:r>
      <w:r w:rsidRPr="00EE2A32">
        <w:rPr>
          <w:spacing w:val="-7"/>
        </w:rPr>
        <w:t xml:space="preserve"> </w:t>
      </w:r>
      <w:r w:rsidRPr="00EE2A32">
        <w:rPr>
          <w:spacing w:val="-2"/>
        </w:rPr>
        <w:t>Frazier</w:t>
      </w:r>
      <w:r w:rsidRPr="00EE2A32">
        <w:tab/>
        <w:t>Teacher,</w:t>
      </w:r>
      <w:r w:rsidRPr="00EE2A32">
        <w:rPr>
          <w:spacing w:val="-6"/>
        </w:rPr>
        <w:t xml:space="preserve"> </w:t>
      </w:r>
      <w:r w:rsidRPr="00EE2A32">
        <w:t>Elem/</w:t>
      </w:r>
      <w:r w:rsidRPr="00EE2A32">
        <w:rPr>
          <w:spacing w:val="-4"/>
        </w:rPr>
        <w:t xml:space="preserve"> </w:t>
      </w:r>
      <w:r w:rsidRPr="00EE2A32">
        <w:t>Junior</w:t>
      </w:r>
      <w:r w:rsidRPr="00EE2A32">
        <w:rPr>
          <w:spacing w:val="-5"/>
        </w:rPr>
        <w:t xml:space="preserve"> </w:t>
      </w:r>
      <w:r w:rsidRPr="00EE2A32">
        <w:t>High</w:t>
      </w:r>
      <w:r w:rsidRPr="00EE2A32">
        <w:rPr>
          <w:spacing w:val="-6"/>
        </w:rPr>
        <w:t xml:space="preserve"> </w:t>
      </w:r>
      <w:r w:rsidRPr="00EE2A32">
        <w:rPr>
          <w:spacing w:val="-4"/>
        </w:rPr>
        <w:t>SpEd</w:t>
      </w:r>
    </w:p>
    <w:p w14:paraId="74AD0F9B" w14:textId="77777777" w:rsidR="00B023BD" w:rsidRPr="00EE2A32" w:rsidRDefault="001E4EDA" w:rsidP="007D42A0">
      <w:pPr>
        <w:pStyle w:val="BodyText"/>
        <w:tabs>
          <w:tab w:val="left" w:pos="5140"/>
        </w:tabs>
        <w:spacing w:before="1"/>
        <w:ind w:left="1440"/>
      </w:pPr>
      <w:r w:rsidRPr="00EE2A32">
        <w:t>Amber</w:t>
      </w:r>
      <w:r w:rsidRPr="00EE2A32">
        <w:rPr>
          <w:spacing w:val="-6"/>
        </w:rPr>
        <w:t xml:space="preserve"> </w:t>
      </w:r>
      <w:r w:rsidRPr="00EE2A32">
        <w:rPr>
          <w:spacing w:val="-2"/>
        </w:rPr>
        <w:t>TeBeest</w:t>
      </w:r>
      <w:r w:rsidRPr="00EE2A32">
        <w:tab/>
        <w:t>Teacher,</w:t>
      </w:r>
      <w:r w:rsidRPr="00EE2A32">
        <w:rPr>
          <w:spacing w:val="-6"/>
        </w:rPr>
        <w:t xml:space="preserve"> </w:t>
      </w:r>
      <w:r w:rsidRPr="00EE2A32">
        <w:t>Junior</w:t>
      </w:r>
      <w:r w:rsidRPr="00EE2A32">
        <w:rPr>
          <w:spacing w:val="-6"/>
        </w:rPr>
        <w:t xml:space="preserve"> </w:t>
      </w:r>
      <w:r w:rsidRPr="00EE2A32">
        <w:t>High</w:t>
      </w:r>
      <w:r w:rsidRPr="00EE2A32">
        <w:rPr>
          <w:spacing w:val="-6"/>
        </w:rPr>
        <w:t xml:space="preserve"> </w:t>
      </w:r>
      <w:r w:rsidRPr="00EE2A32">
        <w:rPr>
          <w:spacing w:val="-4"/>
        </w:rPr>
        <w:t>Band</w:t>
      </w:r>
    </w:p>
    <w:p w14:paraId="2E3C9FBA" w14:textId="77777777" w:rsidR="00B023BD" w:rsidRPr="00EE2A32" w:rsidRDefault="001E4EDA" w:rsidP="007D42A0">
      <w:pPr>
        <w:pStyle w:val="BodyText"/>
        <w:tabs>
          <w:tab w:val="left" w:pos="5140"/>
        </w:tabs>
        <w:spacing w:before="2"/>
        <w:ind w:left="1440"/>
      </w:pPr>
      <w:r w:rsidRPr="00EE2A32">
        <w:t>Haden</w:t>
      </w:r>
      <w:r w:rsidRPr="00EE2A32">
        <w:rPr>
          <w:spacing w:val="-7"/>
        </w:rPr>
        <w:t xml:space="preserve"> </w:t>
      </w:r>
      <w:r w:rsidRPr="00EE2A32">
        <w:rPr>
          <w:spacing w:val="-4"/>
        </w:rPr>
        <w:t>Hart</w:t>
      </w:r>
      <w:r w:rsidRPr="00EE2A32">
        <w:tab/>
        <w:t>Teacher,</w:t>
      </w:r>
      <w:r w:rsidRPr="00EE2A32">
        <w:rPr>
          <w:spacing w:val="-7"/>
        </w:rPr>
        <w:t xml:space="preserve"> </w:t>
      </w:r>
      <w:r w:rsidRPr="00EE2A32">
        <w:t>Junior</w:t>
      </w:r>
      <w:r w:rsidRPr="00EE2A32">
        <w:rPr>
          <w:spacing w:val="-6"/>
        </w:rPr>
        <w:t xml:space="preserve"> </w:t>
      </w:r>
      <w:r w:rsidRPr="00EE2A32">
        <w:t>High</w:t>
      </w:r>
      <w:r w:rsidRPr="00EE2A32">
        <w:rPr>
          <w:spacing w:val="-6"/>
        </w:rPr>
        <w:t xml:space="preserve"> </w:t>
      </w:r>
      <w:r w:rsidRPr="00EE2A32">
        <w:rPr>
          <w:spacing w:val="-4"/>
        </w:rPr>
        <w:t>Math</w:t>
      </w:r>
    </w:p>
    <w:p w14:paraId="66C86421" w14:textId="77777777" w:rsidR="00B023BD" w:rsidRPr="00EE2A32" w:rsidRDefault="001E4EDA" w:rsidP="007D42A0">
      <w:pPr>
        <w:pStyle w:val="BodyText"/>
        <w:tabs>
          <w:tab w:val="left" w:pos="5140"/>
        </w:tabs>
        <w:spacing w:before="1"/>
        <w:ind w:left="1440"/>
      </w:pPr>
      <w:r w:rsidRPr="00EE2A32">
        <w:t>Shannon</w:t>
      </w:r>
      <w:r w:rsidRPr="00EE2A32">
        <w:rPr>
          <w:spacing w:val="-6"/>
        </w:rPr>
        <w:t xml:space="preserve"> </w:t>
      </w:r>
      <w:r w:rsidRPr="00EE2A32">
        <w:rPr>
          <w:spacing w:val="-4"/>
        </w:rPr>
        <w:t>Lane</w:t>
      </w:r>
      <w:r w:rsidRPr="00EE2A32">
        <w:tab/>
        <w:t>Teacher,</w:t>
      </w:r>
      <w:r w:rsidRPr="00EE2A32">
        <w:rPr>
          <w:spacing w:val="-7"/>
        </w:rPr>
        <w:t xml:space="preserve"> </w:t>
      </w:r>
      <w:r w:rsidRPr="00EE2A32">
        <w:rPr>
          <w:spacing w:val="-2"/>
        </w:rPr>
        <w:t>Interventionist</w:t>
      </w:r>
    </w:p>
    <w:p w14:paraId="30B643B8" w14:textId="77777777" w:rsidR="00B023BD" w:rsidRPr="00EE2A32" w:rsidRDefault="001E4EDA" w:rsidP="007D42A0">
      <w:pPr>
        <w:pStyle w:val="BodyText"/>
        <w:tabs>
          <w:tab w:val="left" w:pos="5140"/>
        </w:tabs>
        <w:spacing w:before="1" w:line="252" w:lineRule="exact"/>
        <w:ind w:left="1440"/>
      </w:pPr>
      <w:r w:rsidRPr="00EE2A32">
        <w:t>Wirt</w:t>
      </w:r>
      <w:r w:rsidRPr="00EE2A32">
        <w:rPr>
          <w:spacing w:val="-5"/>
        </w:rPr>
        <w:t xml:space="preserve"> </w:t>
      </w:r>
      <w:r w:rsidRPr="00EE2A32">
        <w:rPr>
          <w:spacing w:val="-2"/>
        </w:rPr>
        <w:t>Davis</w:t>
      </w:r>
      <w:r w:rsidRPr="00EE2A32">
        <w:tab/>
        <w:t>Board</w:t>
      </w:r>
      <w:r w:rsidRPr="00EE2A32">
        <w:rPr>
          <w:spacing w:val="-3"/>
        </w:rPr>
        <w:t xml:space="preserve"> </w:t>
      </w:r>
      <w:r w:rsidRPr="00EE2A32">
        <w:rPr>
          <w:spacing w:val="-2"/>
        </w:rPr>
        <w:t>Member</w:t>
      </w:r>
    </w:p>
    <w:p w14:paraId="5B50BBBD" w14:textId="77777777" w:rsidR="00B023BD" w:rsidRPr="00EE2A32" w:rsidRDefault="001E4EDA" w:rsidP="007D42A0">
      <w:pPr>
        <w:pStyle w:val="BodyText"/>
        <w:tabs>
          <w:tab w:val="left" w:pos="5140"/>
        </w:tabs>
        <w:spacing w:line="252" w:lineRule="exact"/>
        <w:ind w:left="1440"/>
      </w:pPr>
      <w:r w:rsidRPr="00EE2A32">
        <w:t>Christy</w:t>
      </w:r>
      <w:r w:rsidRPr="00EE2A32">
        <w:rPr>
          <w:spacing w:val="-3"/>
        </w:rPr>
        <w:t xml:space="preserve"> </w:t>
      </w:r>
      <w:r w:rsidRPr="00EE2A32">
        <w:rPr>
          <w:spacing w:val="-4"/>
        </w:rPr>
        <w:t>Hart</w:t>
      </w:r>
      <w:r w:rsidRPr="00EE2A32">
        <w:tab/>
        <w:t>Board</w:t>
      </w:r>
      <w:r w:rsidRPr="00EE2A32">
        <w:rPr>
          <w:spacing w:val="-3"/>
        </w:rPr>
        <w:t xml:space="preserve"> </w:t>
      </w:r>
      <w:r w:rsidRPr="00EE2A32">
        <w:rPr>
          <w:spacing w:val="-2"/>
        </w:rPr>
        <w:t>Member</w:t>
      </w:r>
    </w:p>
    <w:p w14:paraId="433F2FF4" w14:textId="77777777" w:rsidR="00B023BD" w:rsidRPr="00EE2A32" w:rsidRDefault="001E4EDA" w:rsidP="007D42A0">
      <w:pPr>
        <w:pStyle w:val="BodyText"/>
        <w:tabs>
          <w:tab w:val="left" w:pos="5140"/>
        </w:tabs>
        <w:spacing w:before="2"/>
        <w:ind w:left="1440"/>
      </w:pPr>
      <w:r w:rsidRPr="00EE2A32">
        <w:t>Carolyn</w:t>
      </w:r>
      <w:r w:rsidRPr="00EE2A32">
        <w:rPr>
          <w:spacing w:val="-8"/>
        </w:rPr>
        <w:t xml:space="preserve"> </w:t>
      </w:r>
      <w:r w:rsidRPr="00EE2A32">
        <w:rPr>
          <w:spacing w:val="-2"/>
        </w:rPr>
        <w:t>Shields</w:t>
      </w:r>
      <w:r w:rsidRPr="00EE2A32">
        <w:tab/>
        <w:t>Board</w:t>
      </w:r>
      <w:r w:rsidRPr="00EE2A32">
        <w:rPr>
          <w:spacing w:val="-3"/>
        </w:rPr>
        <w:t xml:space="preserve"> </w:t>
      </w:r>
      <w:r w:rsidRPr="00EE2A32">
        <w:rPr>
          <w:spacing w:val="-2"/>
        </w:rPr>
        <w:t>Member</w:t>
      </w:r>
    </w:p>
    <w:p w14:paraId="6A1F8BDD" w14:textId="77777777" w:rsidR="00B023BD" w:rsidRPr="00EE2A32" w:rsidRDefault="00B023BD" w:rsidP="00EE2A32">
      <w:pPr>
        <w:pStyle w:val="BodyText"/>
        <w:spacing w:before="25"/>
        <w:ind w:left="720"/>
      </w:pPr>
    </w:p>
    <w:p w14:paraId="57459086" w14:textId="4219C17C" w:rsidR="00B023BD" w:rsidRDefault="001E4EDA" w:rsidP="007D42A0">
      <w:pPr>
        <w:pStyle w:val="Heading2"/>
        <w:ind w:left="90"/>
        <w:jc w:val="center"/>
        <w:rPr>
          <w:spacing w:val="-2"/>
        </w:rPr>
      </w:pPr>
      <w:r w:rsidRPr="00EE2A32">
        <w:t>Campus</w:t>
      </w:r>
      <w:r w:rsidRPr="00EE2A32">
        <w:rPr>
          <w:spacing w:val="-2"/>
        </w:rPr>
        <w:t xml:space="preserve"> </w:t>
      </w:r>
      <w:r w:rsidRPr="00EE2A32">
        <w:t>and</w:t>
      </w:r>
      <w:r w:rsidRPr="00EE2A32">
        <w:rPr>
          <w:spacing w:val="-1"/>
        </w:rPr>
        <w:t xml:space="preserve"> </w:t>
      </w:r>
      <w:r w:rsidRPr="00EE2A32">
        <w:t>District</w:t>
      </w:r>
      <w:r w:rsidRPr="00EE2A32">
        <w:rPr>
          <w:spacing w:val="-3"/>
        </w:rPr>
        <w:t xml:space="preserve"> </w:t>
      </w:r>
      <w:r w:rsidRPr="00EE2A32">
        <w:t>Improvement</w:t>
      </w:r>
      <w:r w:rsidRPr="00EE2A32">
        <w:rPr>
          <w:spacing w:val="-1"/>
        </w:rPr>
        <w:t xml:space="preserve"> </w:t>
      </w:r>
      <w:r w:rsidRPr="00EE2A32">
        <w:t>Committee</w:t>
      </w:r>
      <w:r w:rsidRPr="00EE2A32">
        <w:rPr>
          <w:spacing w:val="-1"/>
        </w:rPr>
        <w:t xml:space="preserve"> </w:t>
      </w:r>
      <w:r w:rsidRPr="00EE2A32">
        <w:rPr>
          <w:spacing w:val="-2"/>
        </w:rPr>
        <w:t>Members</w:t>
      </w:r>
      <w:r w:rsidR="007D42A0">
        <w:rPr>
          <w:spacing w:val="-2"/>
        </w:rPr>
        <w:t>:</w:t>
      </w:r>
    </w:p>
    <w:p w14:paraId="14313C61" w14:textId="77777777" w:rsidR="007D42A0" w:rsidRPr="00EE2A32" w:rsidRDefault="007D42A0" w:rsidP="007D42A0">
      <w:pPr>
        <w:pStyle w:val="Heading2"/>
        <w:ind w:left="90"/>
        <w:jc w:val="center"/>
      </w:pPr>
    </w:p>
    <w:p w14:paraId="22C64C75" w14:textId="5E9878FF" w:rsidR="00B023BD" w:rsidRDefault="00984F9C" w:rsidP="007D42A0">
      <w:pPr>
        <w:pStyle w:val="BodyText"/>
        <w:tabs>
          <w:tab w:val="left" w:pos="5140"/>
        </w:tabs>
        <w:spacing w:before="2"/>
        <w:ind w:left="1440"/>
        <w:rPr>
          <w:spacing w:val="-6"/>
        </w:rPr>
      </w:pPr>
      <w:r>
        <w:t>Bonnie Morton</w:t>
      </w:r>
      <w:r w:rsidR="001E4EDA" w:rsidRPr="00EE2A32">
        <w:tab/>
        <w:t>Teacher,</w:t>
      </w:r>
      <w:r w:rsidR="001E4EDA" w:rsidRPr="00EE2A32">
        <w:rPr>
          <w:spacing w:val="-6"/>
        </w:rPr>
        <w:t xml:space="preserve"> </w:t>
      </w:r>
      <w:r>
        <w:rPr>
          <w:spacing w:val="-6"/>
        </w:rPr>
        <w:t>Pre-K/Kinder</w:t>
      </w:r>
    </w:p>
    <w:p w14:paraId="59133EAD" w14:textId="422048EB" w:rsidR="00984F9C" w:rsidRPr="00EE2A32" w:rsidRDefault="00984F9C" w:rsidP="007D42A0">
      <w:pPr>
        <w:pStyle w:val="BodyText"/>
        <w:tabs>
          <w:tab w:val="left" w:pos="5140"/>
        </w:tabs>
        <w:spacing w:before="2"/>
        <w:ind w:left="1440"/>
      </w:pPr>
      <w:r>
        <w:rPr>
          <w:spacing w:val="-6"/>
        </w:rPr>
        <w:t>J.J. Shields</w:t>
      </w:r>
      <w:r>
        <w:rPr>
          <w:spacing w:val="-6"/>
        </w:rPr>
        <w:tab/>
        <w:t>Teacher, 1</w:t>
      </w:r>
      <w:r w:rsidRPr="00984F9C">
        <w:rPr>
          <w:spacing w:val="-6"/>
          <w:vertAlign w:val="superscript"/>
        </w:rPr>
        <w:t>st</w:t>
      </w:r>
      <w:r>
        <w:rPr>
          <w:spacing w:val="-6"/>
        </w:rPr>
        <w:t xml:space="preserve"> grade</w:t>
      </w:r>
    </w:p>
    <w:p w14:paraId="2C6FEDEF" w14:textId="77777777" w:rsidR="00B023BD" w:rsidRPr="00EE2A32" w:rsidRDefault="001E4EDA" w:rsidP="007D42A0">
      <w:pPr>
        <w:pStyle w:val="BodyText"/>
        <w:tabs>
          <w:tab w:val="left" w:pos="5140"/>
        </w:tabs>
        <w:spacing w:before="1" w:line="252" w:lineRule="exact"/>
        <w:ind w:left="1440"/>
      </w:pPr>
      <w:r w:rsidRPr="00EE2A32">
        <w:t>Scott</w:t>
      </w:r>
      <w:r w:rsidRPr="00EE2A32">
        <w:rPr>
          <w:spacing w:val="-1"/>
        </w:rPr>
        <w:t xml:space="preserve"> </w:t>
      </w:r>
      <w:r w:rsidRPr="00EE2A32">
        <w:rPr>
          <w:spacing w:val="-2"/>
        </w:rPr>
        <w:t>Burrow</w:t>
      </w:r>
      <w:r w:rsidRPr="00EE2A32">
        <w:tab/>
      </w:r>
      <w:r w:rsidRPr="00EE2A32">
        <w:rPr>
          <w:spacing w:val="-2"/>
        </w:rPr>
        <w:t>Superintendent</w:t>
      </w:r>
    </w:p>
    <w:p w14:paraId="5D07C3F6" w14:textId="4C35058E" w:rsidR="00B023BD" w:rsidRPr="00EE2A32" w:rsidRDefault="001E4EDA" w:rsidP="007D42A0">
      <w:pPr>
        <w:pStyle w:val="BodyText"/>
        <w:tabs>
          <w:tab w:val="left" w:pos="5140"/>
        </w:tabs>
        <w:spacing w:line="252" w:lineRule="exact"/>
        <w:ind w:left="1440"/>
      </w:pPr>
      <w:r w:rsidRPr="00EE2A32">
        <w:t>Amber</w:t>
      </w:r>
      <w:r w:rsidRPr="00EE2A32">
        <w:rPr>
          <w:spacing w:val="-6"/>
        </w:rPr>
        <w:t xml:space="preserve"> </w:t>
      </w:r>
      <w:r w:rsidRPr="00EE2A32">
        <w:rPr>
          <w:spacing w:val="-2"/>
        </w:rPr>
        <w:t>TeBeest</w:t>
      </w:r>
      <w:r w:rsidR="00984F9C">
        <w:tab/>
        <w:t>Teacher,</w:t>
      </w:r>
      <w:r w:rsidRPr="00EE2A32">
        <w:rPr>
          <w:spacing w:val="-7"/>
        </w:rPr>
        <w:t xml:space="preserve"> </w:t>
      </w:r>
      <w:r w:rsidRPr="00EE2A32">
        <w:rPr>
          <w:spacing w:val="-4"/>
        </w:rPr>
        <w:t>Band</w:t>
      </w:r>
    </w:p>
    <w:p w14:paraId="0DF5A1EA" w14:textId="77777777" w:rsidR="00B023BD" w:rsidRPr="00EE2A32" w:rsidRDefault="001E4EDA" w:rsidP="007D42A0">
      <w:pPr>
        <w:pStyle w:val="BodyText"/>
        <w:tabs>
          <w:tab w:val="left" w:pos="5140"/>
        </w:tabs>
        <w:spacing w:before="2"/>
        <w:ind w:left="1440"/>
      </w:pPr>
      <w:r w:rsidRPr="00EE2A32">
        <w:t>Suzanne</w:t>
      </w:r>
      <w:r w:rsidRPr="00EE2A32">
        <w:rPr>
          <w:spacing w:val="-7"/>
        </w:rPr>
        <w:t xml:space="preserve"> </w:t>
      </w:r>
      <w:r w:rsidRPr="00EE2A32">
        <w:rPr>
          <w:spacing w:val="-2"/>
        </w:rPr>
        <w:t>Frazier</w:t>
      </w:r>
      <w:r w:rsidRPr="00EE2A32">
        <w:tab/>
        <w:t>Teacher,</w:t>
      </w:r>
      <w:r w:rsidRPr="00EE2A32">
        <w:rPr>
          <w:spacing w:val="-7"/>
        </w:rPr>
        <w:t xml:space="preserve"> </w:t>
      </w:r>
      <w:r w:rsidRPr="00EE2A32">
        <w:t>3</w:t>
      </w:r>
      <w:r w:rsidRPr="00EE2A32">
        <w:rPr>
          <w:vertAlign w:val="superscript"/>
        </w:rPr>
        <w:t>rd</w:t>
      </w:r>
      <w:r w:rsidRPr="00EE2A32">
        <w:rPr>
          <w:spacing w:val="-5"/>
        </w:rPr>
        <w:t xml:space="preserve"> </w:t>
      </w:r>
      <w:r w:rsidRPr="00EE2A32">
        <w:rPr>
          <w:spacing w:val="-4"/>
        </w:rPr>
        <w:t>Grade</w:t>
      </w:r>
    </w:p>
    <w:p w14:paraId="235156EA" w14:textId="7583058C" w:rsidR="00B023BD" w:rsidRDefault="00984F9C" w:rsidP="007D42A0">
      <w:pPr>
        <w:pStyle w:val="BodyText"/>
        <w:tabs>
          <w:tab w:val="left" w:pos="5140"/>
        </w:tabs>
        <w:spacing w:before="1"/>
        <w:ind w:left="1440"/>
        <w:rPr>
          <w:spacing w:val="-2"/>
        </w:rPr>
      </w:pPr>
      <w:r>
        <w:t>Modesta Gonzalez</w:t>
      </w:r>
      <w:r w:rsidR="001E4EDA" w:rsidRPr="00EE2A32">
        <w:tab/>
      </w:r>
      <w:r w:rsidR="001E4EDA" w:rsidRPr="00EE2A32">
        <w:rPr>
          <w:spacing w:val="-2"/>
        </w:rPr>
        <w:t>Counselor</w:t>
      </w:r>
    </w:p>
    <w:p w14:paraId="6B9A2966" w14:textId="0E97A834" w:rsidR="00984F9C" w:rsidRDefault="00984F9C" w:rsidP="007D42A0">
      <w:pPr>
        <w:pStyle w:val="BodyText"/>
        <w:tabs>
          <w:tab w:val="left" w:pos="5140"/>
        </w:tabs>
        <w:spacing w:before="1"/>
        <w:ind w:left="1440"/>
        <w:rPr>
          <w:spacing w:val="-2"/>
        </w:rPr>
      </w:pPr>
      <w:r>
        <w:rPr>
          <w:spacing w:val="-2"/>
        </w:rPr>
        <w:t>Angelica Hart</w:t>
      </w:r>
      <w:r>
        <w:rPr>
          <w:spacing w:val="-2"/>
        </w:rPr>
        <w:tab/>
        <w:t>Teacher, JH</w:t>
      </w:r>
    </w:p>
    <w:p w14:paraId="2E802A94" w14:textId="31E18E05" w:rsidR="00984F9C" w:rsidRPr="00EE2A32" w:rsidRDefault="00984F9C" w:rsidP="007D42A0">
      <w:pPr>
        <w:pStyle w:val="BodyText"/>
        <w:tabs>
          <w:tab w:val="left" w:pos="5140"/>
        </w:tabs>
        <w:spacing w:before="1"/>
        <w:ind w:left="1440"/>
      </w:pPr>
      <w:r>
        <w:rPr>
          <w:spacing w:val="-2"/>
        </w:rPr>
        <w:t>Carlos Valverde</w:t>
      </w:r>
      <w:r>
        <w:rPr>
          <w:spacing w:val="-2"/>
        </w:rPr>
        <w:tab/>
        <w:t>Teacher, High School</w:t>
      </w:r>
    </w:p>
    <w:p w14:paraId="02801EBC" w14:textId="6F45646D" w:rsidR="00B023BD" w:rsidRPr="00EE2A32" w:rsidRDefault="00984F9C" w:rsidP="007D42A0">
      <w:pPr>
        <w:pStyle w:val="BodyText"/>
        <w:tabs>
          <w:tab w:val="left" w:pos="5140"/>
        </w:tabs>
        <w:spacing w:before="2"/>
        <w:ind w:left="1440"/>
      </w:pPr>
      <w:r>
        <w:t>Cindy LIeb</w:t>
      </w:r>
      <w:r>
        <w:tab/>
        <w:t>Teacher, Grade Sponsor</w:t>
      </w:r>
    </w:p>
    <w:p w14:paraId="0827CFF7" w14:textId="2AED98FF" w:rsidR="00B023BD" w:rsidRPr="00EE2A32" w:rsidRDefault="00984F9C" w:rsidP="007D42A0">
      <w:pPr>
        <w:pStyle w:val="BodyText"/>
        <w:tabs>
          <w:tab w:val="left" w:pos="5140"/>
        </w:tabs>
        <w:spacing w:before="1"/>
        <w:ind w:left="1440"/>
      </w:pPr>
      <w:r>
        <w:t>Luli Hernandez</w:t>
      </w:r>
      <w:r w:rsidR="001E4EDA" w:rsidRPr="00EE2A32">
        <w:tab/>
      </w:r>
      <w:r w:rsidR="001E4EDA" w:rsidRPr="00EE2A32">
        <w:rPr>
          <w:spacing w:val="-2"/>
        </w:rPr>
        <w:t>Parent</w:t>
      </w:r>
    </w:p>
    <w:p w14:paraId="7A61FD03" w14:textId="54DA8C44" w:rsidR="00B023BD" w:rsidRPr="00EE2A32" w:rsidRDefault="00984F9C" w:rsidP="007D42A0">
      <w:pPr>
        <w:pStyle w:val="BodyText"/>
        <w:tabs>
          <w:tab w:val="left" w:pos="5140"/>
        </w:tabs>
        <w:spacing w:before="2" w:line="252" w:lineRule="exact"/>
        <w:ind w:left="1440"/>
      </w:pPr>
      <w:r>
        <w:t>Lauren O’Brien</w:t>
      </w:r>
      <w:r>
        <w:tab/>
        <w:t>Parent</w:t>
      </w:r>
    </w:p>
    <w:p w14:paraId="1C345B76" w14:textId="3E506D5C" w:rsidR="00B023BD" w:rsidRPr="00EE2A32" w:rsidRDefault="001E4EDA" w:rsidP="007D42A0">
      <w:pPr>
        <w:pStyle w:val="BodyText"/>
        <w:tabs>
          <w:tab w:val="left" w:pos="5140"/>
        </w:tabs>
        <w:spacing w:line="252" w:lineRule="exact"/>
        <w:ind w:left="1440"/>
      </w:pPr>
      <w:r w:rsidRPr="00EE2A32">
        <w:t>Kathryn</w:t>
      </w:r>
      <w:r w:rsidRPr="00EE2A32">
        <w:rPr>
          <w:spacing w:val="-4"/>
        </w:rPr>
        <w:t xml:space="preserve"> </w:t>
      </w:r>
      <w:r w:rsidRPr="00EE2A32">
        <w:rPr>
          <w:spacing w:val="-2"/>
        </w:rPr>
        <w:t>Mancini</w:t>
      </w:r>
      <w:r w:rsidRPr="00EE2A32">
        <w:tab/>
        <w:t>Teacher,</w:t>
      </w:r>
      <w:r w:rsidRPr="00EE2A32">
        <w:rPr>
          <w:spacing w:val="-8"/>
        </w:rPr>
        <w:t xml:space="preserve"> </w:t>
      </w:r>
      <w:r w:rsidRPr="00EE2A32">
        <w:rPr>
          <w:spacing w:val="-4"/>
        </w:rPr>
        <w:t>Sp</w:t>
      </w:r>
      <w:r w:rsidR="00984F9C">
        <w:rPr>
          <w:spacing w:val="-4"/>
        </w:rPr>
        <w:t>.</w:t>
      </w:r>
      <w:r w:rsidRPr="00EE2A32">
        <w:rPr>
          <w:spacing w:val="-4"/>
        </w:rPr>
        <w:t>Ed</w:t>
      </w:r>
      <w:r w:rsidR="00984F9C">
        <w:rPr>
          <w:spacing w:val="-4"/>
        </w:rPr>
        <w:t>.</w:t>
      </w:r>
    </w:p>
    <w:p w14:paraId="1FA5807B" w14:textId="1CEA1800" w:rsidR="00B023BD" w:rsidRPr="00EE2A32" w:rsidRDefault="001E4EDA" w:rsidP="007D42A0">
      <w:pPr>
        <w:pStyle w:val="BodyText"/>
        <w:tabs>
          <w:tab w:val="left" w:pos="5140"/>
        </w:tabs>
        <w:spacing w:before="1"/>
        <w:ind w:left="1440"/>
      </w:pPr>
      <w:r w:rsidRPr="00EE2A32">
        <w:t>Shannon</w:t>
      </w:r>
      <w:r w:rsidRPr="00EE2A32">
        <w:rPr>
          <w:spacing w:val="-6"/>
        </w:rPr>
        <w:t xml:space="preserve"> </w:t>
      </w:r>
      <w:r w:rsidRPr="00EE2A32">
        <w:rPr>
          <w:spacing w:val="-4"/>
        </w:rPr>
        <w:t>Lane</w:t>
      </w:r>
      <w:r w:rsidRPr="00EE2A32">
        <w:tab/>
      </w:r>
      <w:r w:rsidRPr="00EE2A32">
        <w:rPr>
          <w:spacing w:val="-2"/>
        </w:rPr>
        <w:t>Teacher</w:t>
      </w:r>
      <w:r w:rsidR="00984F9C">
        <w:rPr>
          <w:spacing w:val="-2"/>
        </w:rPr>
        <w:t>/ESL</w:t>
      </w:r>
    </w:p>
    <w:p w14:paraId="2B3EB485" w14:textId="77F6E278" w:rsidR="00EE2A32" w:rsidRDefault="00984F9C" w:rsidP="007D42A0">
      <w:pPr>
        <w:pStyle w:val="BodyText"/>
        <w:tabs>
          <w:tab w:val="left" w:pos="5140"/>
        </w:tabs>
        <w:spacing w:before="1"/>
        <w:ind w:left="1440"/>
      </w:pPr>
      <w:r>
        <w:t>Jordan Hicks</w:t>
      </w:r>
      <w:r>
        <w:tab/>
        <w:t>Principal</w:t>
      </w:r>
      <w:r>
        <w:tab/>
      </w:r>
    </w:p>
    <w:p w14:paraId="1A66C746" w14:textId="067D1DA5" w:rsidR="00984F9C" w:rsidRDefault="00984F9C" w:rsidP="007D42A0">
      <w:pPr>
        <w:pStyle w:val="BodyText"/>
        <w:tabs>
          <w:tab w:val="left" w:pos="5140"/>
        </w:tabs>
        <w:spacing w:before="1"/>
        <w:ind w:left="1440"/>
      </w:pPr>
      <w:r>
        <w:t>Stephanie Gavirio</w:t>
      </w:r>
      <w:r>
        <w:tab/>
        <w:t>Student Representative</w:t>
      </w:r>
    </w:p>
    <w:p w14:paraId="26437F73" w14:textId="38DB8893" w:rsidR="00984F9C" w:rsidRDefault="00984F9C" w:rsidP="007D42A0">
      <w:pPr>
        <w:pStyle w:val="BodyText"/>
        <w:tabs>
          <w:tab w:val="left" w:pos="5140"/>
        </w:tabs>
        <w:spacing w:before="1"/>
        <w:ind w:left="1440"/>
        <w:rPr>
          <w:spacing w:val="-2"/>
        </w:rPr>
      </w:pPr>
      <w:r>
        <w:t>Alejandro Sanchez</w:t>
      </w:r>
      <w:r>
        <w:tab/>
        <w:t>Student Representative</w:t>
      </w:r>
    </w:p>
    <w:p w14:paraId="2788DF4F" w14:textId="77777777" w:rsidR="00EE2A32" w:rsidRDefault="00EE2A32">
      <w:pPr>
        <w:rPr>
          <w:spacing w:val="-2"/>
        </w:rPr>
        <w:sectPr w:rsidR="00EE2A32" w:rsidSect="00EE2A32">
          <w:footerReference w:type="default" r:id="rId8"/>
          <w:pgSz w:w="12240" w:h="15840" w:code="1"/>
          <w:pgMar w:top="1440" w:right="1440" w:bottom="1440" w:left="1440" w:header="720" w:footer="720" w:gutter="0"/>
          <w:cols w:space="720"/>
        </w:sectPr>
      </w:pPr>
    </w:p>
    <w:p w14:paraId="148C01BE" w14:textId="618900A9" w:rsidR="00EE2A32" w:rsidRDefault="00EE2A32">
      <w:pPr>
        <w:rPr>
          <w:spacing w:val="-2"/>
        </w:rPr>
      </w:pPr>
    </w:p>
    <w:p w14:paraId="1FA010E2" w14:textId="77777777" w:rsidR="00B023BD" w:rsidRPr="00EE2A32" w:rsidRDefault="001E4EDA" w:rsidP="00EE2A32">
      <w:pPr>
        <w:pStyle w:val="Heading2"/>
        <w:numPr>
          <w:ilvl w:val="0"/>
          <w:numId w:val="6"/>
        </w:numPr>
        <w:tabs>
          <w:tab w:val="left" w:pos="1281"/>
        </w:tabs>
        <w:spacing w:before="243"/>
        <w:ind w:left="360" w:hanging="370"/>
        <w:jc w:val="center"/>
      </w:pPr>
      <w:r w:rsidRPr="00EE2A32">
        <w:rPr>
          <w:spacing w:val="-2"/>
          <w:w w:val="105"/>
        </w:rPr>
        <w:t>INTRODUCTION</w:t>
      </w:r>
    </w:p>
    <w:p w14:paraId="49AD35E0" w14:textId="77777777" w:rsidR="00EE2A32" w:rsidRDefault="00EE2A32" w:rsidP="00EE2A32">
      <w:pPr>
        <w:pStyle w:val="BodyText"/>
        <w:ind w:left="0"/>
        <w:jc w:val="both"/>
      </w:pPr>
    </w:p>
    <w:p w14:paraId="5AB47B47" w14:textId="022B140F" w:rsidR="00B023BD" w:rsidRDefault="001E4EDA" w:rsidP="00EE2A32">
      <w:pPr>
        <w:pStyle w:val="BodyText"/>
        <w:ind w:left="0"/>
        <w:jc w:val="both"/>
      </w:pPr>
      <w:r w:rsidRPr="00EE2A32">
        <w:t>House</w:t>
      </w:r>
      <w:r w:rsidRPr="00EE2A32">
        <w:rPr>
          <w:spacing w:val="-3"/>
        </w:rPr>
        <w:t xml:space="preserve"> </w:t>
      </w:r>
      <w:r w:rsidRPr="00EE2A32">
        <w:t>Bill</w:t>
      </w:r>
      <w:r w:rsidRPr="00EE2A32">
        <w:rPr>
          <w:spacing w:val="-3"/>
        </w:rPr>
        <w:t xml:space="preserve"> </w:t>
      </w:r>
      <w:r w:rsidRPr="00EE2A32">
        <w:t>(“HB”)</w:t>
      </w:r>
      <w:r w:rsidRPr="00EE2A32">
        <w:rPr>
          <w:spacing w:val="-4"/>
        </w:rPr>
        <w:t xml:space="preserve"> </w:t>
      </w:r>
      <w:r w:rsidRPr="00EE2A32">
        <w:t>1842</w:t>
      </w:r>
      <w:r w:rsidRPr="00EE2A32">
        <w:rPr>
          <w:spacing w:val="-3"/>
        </w:rPr>
        <w:t xml:space="preserve"> </w:t>
      </w:r>
      <w:r w:rsidRPr="00EE2A32">
        <w:t>passed</w:t>
      </w:r>
      <w:r w:rsidRPr="00EE2A32">
        <w:rPr>
          <w:spacing w:val="-3"/>
        </w:rPr>
        <w:t xml:space="preserve"> </w:t>
      </w:r>
      <w:r w:rsidRPr="00EE2A32">
        <w:t>during</w:t>
      </w:r>
      <w:r w:rsidRPr="00EE2A32">
        <w:rPr>
          <w:spacing w:val="-3"/>
        </w:rPr>
        <w:t xml:space="preserve"> </w:t>
      </w:r>
      <w:r w:rsidRPr="00EE2A32">
        <w:t>the</w:t>
      </w:r>
      <w:r w:rsidRPr="00EE2A32">
        <w:rPr>
          <w:spacing w:val="-5"/>
        </w:rPr>
        <w:t xml:space="preserve"> </w:t>
      </w:r>
      <w:r w:rsidRPr="00EE2A32">
        <w:t>84</w:t>
      </w:r>
      <w:r w:rsidRPr="00EE2A32">
        <w:rPr>
          <w:vertAlign w:val="superscript"/>
        </w:rPr>
        <w:t>th</w:t>
      </w:r>
      <w:r w:rsidRPr="00EE2A32">
        <w:rPr>
          <w:spacing w:val="-3"/>
        </w:rPr>
        <w:t xml:space="preserve"> </w:t>
      </w:r>
      <w:r w:rsidRPr="00EE2A32">
        <w:t>Legislative</w:t>
      </w:r>
      <w:r w:rsidRPr="00EE2A32">
        <w:rPr>
          <w:spacing w:val="-3"/>
        </w:rPr>
        <w:t xml:space="preserve"> </w:t>
      </w:r>
      <w:r w:rsidRPr="00EE2A32">
        <w:t>Session,</w:t>
      </w:r>
      <w:r w:rsidRPr="00EE2A32">
        <w:rPr>
          <w:spacing w:val="-1"/>
        </w:rPr>
        <w:t xml:space="preserve"> </w:t>
      </w:r>
      <w:r w:rsidRPr="00EE2A32">
        <w:t>permits</w:t>
      </w:r>
      <w:r w:rsidRPr="00EE2A32">
        <w:rPr>
          <w:spacing w:val="-5"/>
        </w:rPr>
        <w:t xml:space="preserve"> </w:t>
      </w:r>
      <w:r w:rsidRPr="00EE2A32">
        <w:t>Texas</w:t>
      </w:r>
      <w:r w:rsidRPr="00EE2A32">
        <w:rPr>
          <w:spacing w:val="-3"/>
        </w:rPr>
        <w:t xml:space="preserve"> </w:t>
      </w:r>
      <w:r w:rsidRPr="00EE2A32">
        <w:t>public</w:t>
      </w:r>
      <w:r w:rsidRPr="00EE2A32">
        <w:rPr>
          <w:spacing w:val="-2"/>
        </w:rPr>
        <w:t xml:space="preserve"> </w:t>
      </w:r>
      <w:r w:rsidRPr="00EE2A32">
        <w:t>school districts to become Districts of Innovation and to obtain exemptions from certain provisions of the Texas Education Code (“TEC”).</w:t>
      </w:r>
      <w:r w:rsidRPr="00EE2A32">
        <w:rPr>
          <w:spacing w:val="40"/>
        </w:rPr>
        <w:t xml:space="preserve"> </w:t>
      </w:r>
      <w:r w:rsidRPr="00EE2A32">
        <w:t>On November 17, 2016, the Pringle-Morse Consolidated Independent School District’s Board of Trustees (“Board”) passed a Resolution to Adopt a District of Innovation Plan to increase local control over District operations and to support innovation and local initiatives (this “Plan”).</w:t>
      </w:r>
      <w:r w:rsidRPr="00EE2A32">
        <w:rPr>
          <w:spacing w:val="40"/>
        </w:rPr>
        <w:t xml:space="preserve"> </w:t>
      </w:r>
      <w:r w:rsidRPr="00EE2A32">
        <w:t>The adoption of this Plan seeks to increase the District’s</w:t>
      </w:r>
      <w:r w:rsidRPr="00EE2A32">
        <w:rPr>
          <w:spacing w:val="-1"/>
        </w:rPr>
        <w:t xml:space="preserve"> </w:t>
      </w:r>
      <w:r w:rsidRPr="00EE2A32">
        <w:t>flexibility</w:t>
      </w:r>
      <w:r w:rsidRPr="00EE2A32">
        <w:rPr>
          <w:spacing w:val="-1"/>
        </w:rPr>
        <w:t xml:space="preserve"> </w:t>
      </w:r>
      <w:r w:rsidRPr="00EE2A32">
        <w:t>in order to improve educational outcomes</w:t>
      </w:r>
      <w:r w:rsidRPr="00EE2A32">
        <w:rPr>
          <w:spacing w:val="-1"/>
        </w:rPr>
        <w:t xml:space="preserve"> </w:t>
      </w:r>
      <w:r w:rsidRPr="00EE2A32">
        <w:t>for the</w:t>
      </w:r>
      <w:r w:rsidRPr="00EE2A32">
        <w:rPr>
          <w:spacing w:val="-1"/>
        </w:rPr>
        <w:t xml:space="preserve"> </w:t>
      </w:r>
      <w:r w:rsidRPr="00EE2A32">
        <w:t>benefit of the students and the community.</w:t>
      </w:r>
    </w:p>
    <w:p w14:paraId="753C3BA0" w14:textId="77777777" w:rsidR="00EE2A32" w:rsidRPr="00EE2A32" w:rsidRDefault="00EE2A32" w:rsidP="00EE2A32">
      <w:pPr>
        <w:pStyle w:val="BodyText"/>
        <w:ind w:left="0"/>
        <w:jc w:val="both"/>
      </w:pPr>
    </w:p>
    <w:p w14:paraId="502A390A" w14:textId="77777777" w:rsidR="00B023BD" w:rsidRPr="00EE2A32" w:rsidRDefault="001E4EDA" w:rsidP="00EE2A32">
      <w:pPr>
        <w:pStyle w:val="Heading2"/>
        <w:numPr>
          <w:ilvl w:val="0"/>
          <w:numId w:val="6"/>
        </w:numPr>
        <w:tabs>
          <w:tab w:val="left" w:pos="1080"/>
        </w:tabs>
        <w:ind w:left="360" w:hanging="270"/>
        <w:jc w:val="center"/>
      </w:pPr>
      <w:r w:rsidRPr="00EE2A32">
        <w:rPr>
          <w:spacing w:val="-4"/>
          <w:w w:val="105"/>
        </w:rPr>
        <w:t>TERM</w:t>
      </w:r>
    </w:p>
    <w:p w14:paraId="5126ACFF" w14:textId="77777777" w:rsidR="00EE2A32" w:rsidRDefault="00EE2A32" w:rsidP="00EE2A32">
      <w:pPr>
        <w:pStyle w:val="BodyText"/>
        <w:ind w:left="0"/>
        <w:jc w:val="both"/>
        <w:rPr>
          <w:w w:val="105"/>
        </w:rPr>
      </w:pPr>
    </w:p>
    <w:p w14:paraId="7EDB1417" w14:textId="44AD8DD3" w:rsidR="00B023BD" w:rsidRPr="00EE2A32" w:rsidRDefault="001E4EDA" w:rsidP="00EE2A32">
      <w:pPr>
        <w:pStyle w:val="BodyText"/>
        <w:ind w:left="0"/>
        <w:jc w:val="both"/>
      </w:pPr>
      <w:r w:rsidRPr="00EE2A32">
        <w:rPr>
          <w:w w:val="105"/>
        </w:rPr>
        <w:t>The term of this Plan is for five years, beginning August 1st, 2021 and ending July 31, 2026, unless terminated or amended earlier by the Board of Trustees in accordance with the law.</w:t>
      </w:r>
      <w:r w:rsidRPr="00EE2A32">
        <w:rPr>
          <w:spacing w:val="40"/>
          <w:w w:val="105"/>
        </w:rPr>
        <w:t xml:space="preserve"> </w:t>
      </w:r>
      <w:r w:rsidRPr="00EE2A32">
        <w:rPr>
          <w:w w:val="105"/>
        </w:rPr>
        <w:t>If, within the term of this Plan, other areas of operations are to be considered for innovations as part of HB 1842, the Board will nominate a new committee to consider and propose additional exemptions in the form of an amendment.</w:t>
      </w:r>
      <w:r w:rsidRPr="00EE2A32">
        <w:rPr>
          <w:spacing w:val="40"/>
          <w:w w:val="105"/>
        </w:rPr>
        <w:t xml:space="preserve"> </w:t>
      </w:r>
      <w:r w:rsidRPr="00EE2A32">
        <w:rPr>
          <w:w w:val="105"/>
        </w:rPr>
        <w:t>Any amendment adopted by the</w:t>
      </w:r>
      <w:r w:rsidRPr="00EE2A32">
        <w:rPr>
          <w:spacing w:val="-4"/>
          <w:w w:val="105"/>
        </w:rPr>
        <w:t xml:space="preserve"> </w:t>
      </w:r>
      <w:r w:rsidRPr="00EE2A32">
        <w:rPr>
          <w:w w:val="105"/>
        </w:rPr>
        <w:t>Board</w:t>
      </w:r>
      <w:r w:rsidRPr="00EE2A32">
        <w:rPr>
          <w:spacing w:val="-2"/>
          <w:w w:val="105"/>
        </w:rPr>
        <w:t xml:space="preserve"> </w:t>
      </w:r>
      <w:r w:rsidRPr="00EE2A32">
        <w:rPr>
          <w:w w:val="105"/>
        </w:rPr>
        <w:t>will</w:t>
      </w:r>
      <w:r w:rsidRPr="00EE2A32">
        <w:rPr>
          <w:spacing w:val="-3"/>
          <w:w w:val="105"/>
        </w:rPr>
        <w:t xml:space="preserve"> </w:t>
      </w:r>
      <w:r w:rsidRPr="00EE2A32">
        <w:rPr>
          <w:w w:val="105"/>
        </w:rPr>
        <w:t>adhere</w:t>
      </w:r>
      <w:r w:rsidRPr="00EE2A32">
        <w:rPr>
          <w:spacing w:val="-2"/>
          <w:w w:val="105"/>
        </w:rPr>
        <w:t xml:space="preserve"> </w:t>
      </w:r>
      <w:r w:rsidRPr="00EE2A32">
        <w:rPr>
          <w:w w:val="105"/>
        </w:rPr>
        <w:t>to</w:t>
      </w:r>
      <w:r w:rsidRPr="00EE2A32">
        <w:rPr>
          <w:spacing w:val="-4"/>
          <w:w w:val="105"/>
        </w:rPr>
        <w:t xml:space="preserve"> </w:t>
      </w:r>
      <w:r w:rsidRPr="00EE2A32">
        <w:rPr>
          <w:w w:val="105"/>
        </w:rPr>
        <w:t>the</w:t>
      </w:r>
      <w:r w:rsidRPr="00EE2A32">
        <w:rPr>
          <w:spacing w:val="-6"/>
          <w:w w:val="105"/>
        </w:rPr>
        <w:t xml:space="preserve"> </w:t>
      </w:r>
      <w:r w:rsidRPr="00EE2A32">
        <w:rPr>
          <w:w w:val="105"/>
        </w:rPr>
        <w:t>same</w:t>
      </w:r>
      <w:r w:rsidRPr="00EE2A32">
        <w:rPr>
          <w:spacing w:val="-4"/>
          <w:w w:val="105"/>
        </w:rPr>
        <w:t xml:space="preserve"> </w:t>
      </w:r>
      <w:r w:rsidRPr="00EE2A32">
        <w:rPr>
          <w:w w:val="105"/>
        </w:rPr>
        <w:t>term</w:t>
      </w:r>
      <w:r w:rsidRPr="00EE2A32">
        <w:rPr>
          <w:spacing w:val="-3"/>
          <w:w w:val="105"/>
        </w:rPr>
        <w:t xml:space="preserve"> </w:t>
      </w:r>
      <w:r w:rsidRPr="00EE2A32">
        <w:rPr>
          <w:w w:val="105"/>
        </w:rPr>
        <w:t>as</w:t>
      </w:r>
      <w:r w:rsidRPr="00EE2A32">
        <w:rPr>
          <w:spacing w:val="-1"/>
          <w:w w:val="105"/>
        </w:rPr>
        <w:t xml:space="preserve"> </w:t>
      </w:r>
      <w:r w:rsidRPr="00EE2A32">
        <w:rPr>
          <w:w w:val="105"/>
        </w:rPr>
        <w:t>the</w:t>
      </w:r>
      <w:r w:rsidRPr="00EE2A32">
        <w:rPr>
          <w:spacing w:val="-4"/>
          <w:w w:val="105"/>
        </w:rPr>
        <w:t xml:space="preserve"> </w:t>
      </w:r>
      <w:r w:rsidRPr="00EE2A32">
        <w:rPr>
          <w:w w:val="105"/>
        </w:rPr>
        <w:t>original</w:t>
      </w:r>
      <w:r w:rsidRPr="00EE2A32">
        <w:rPr>
          <w:spacing w:val="-3"/>
          <w:w w:val="105"/>
        </w:rPr>
        <w:t xml:space="preserve"> </w:t>
      </w:r>
      <w:r w:rsidRPr="00EE2A32">
        <w:rPr>
          <w:w w:val="105"/>
        </w:rPr>
        <w:t>plan.</w:t>
      </w:r>
      <w:r w:rsidRPr="00EE2A32">
        <w:rPr>
          <w:spacing w:val="40"/>
          <w:w w:val="105"/>
        </w:rPr>
        <w:t xml:space="preserve"> </w:t>
      </w:r>
      <w:r w:rsidRPr="00EE2A32">
        <w:rPr>
          <w:w w:val="105"/>
        </w:rPr>
        <w:t>The</w:t>
      </w:r>
      <w:r w:rsidRPr="00EE2A32">
        <w:rPr>
          <w:spacing w:val="-4"/>
          <w:w w:val="105"/>
        </w:rPr>
        <w:t xml:space="preserve"> </w:t>
      </w:r>
      <w:r w:rsidRPr="00EE2A32">
        <w:rPr>
          <w:w w:val="105"/>
        </w:rPr>
        <w:t>District</w:t>
      </w:r>
      <w:r w:rsidRPr="00EE2A32">
        <w:rPr>
          <w:spacing w:val="-2"/>
          <w:w w:val="105"/>
        </w:rPr>
        <w:t xml:space="preserve"> </w:t>
      </w:r>
      <w:r w:rsidRPr="00EE2A32">
        <w:rPr>
          <w:w w:val="105"/>
        </w:rPr>
        <w:t>may</w:t>
      </w:r>
      <w:r w:rsidRPr="00EE2A32">
        <w:rPr>
          <w:spacing w:val="-1"/>
          <w:w w:val="105"/>
        </w:rPr>
        <w:t xml:space="preserve"> </w:t>
      </w:r>
      <w:r w:rsidRPr="00EE2A32">
        <w:rPr>
          <w:w w:val="105"/>
        </w:rPr>
        <w:t>not</w:t>
      </w:r>
      <w:r w:rsidRPr="00EE2A32">
        <w:rPr>
          <w:spacing w:val="-4"/>
          <w:w w:val="105"/>
        </w:rPr>
        <w:t xml:space="preserve"> </w:t>
      </w:r>
      <w:r w:rsidRPr="00EE2A32">
        <w:rPr>
          <w:w w:val="105"/>
        </w:rPr>
        <w:t>implement two separate plans at any one time.</w:t>
      </w:r>
    </w:p>
    <w:p w14:paraId="359E9FEE" w14:textId="77777777" w:rsidR="00B023BD" w:rsidRPr="00EE2A32" w:rsidRDefault="00B023BD" w:rsidP="00EE2A32">
      <w:pPr>
        <w:pStyle w:val="BodyText"/>
        <w:spacing w:before="22"/>
        <w:ind w:left="0"/>
      </w:pPr>
    </w:p>
    <w:p w14:paraId="216A44C1" w14:textId="77777777" w:rsidR="00B023BD" w:rsidRPr="00EE2A32" w:rsidRDefault="001E4EDA" w:rsidP="00EE2A32">
      <w:pPr>
        <w:pStyle w:val="Heading2"/>
        <w:tabs>
          <w:tab w:val="left" w:pos="1288"/>
        </w:tabs>
        <w:ind w:left="360" w:hanging="360"/>
        <w:jc w:val="center"/>
      </w:pPr>
      <w:r w:rsidRPr="00EE2A32">
        <w:rPr>
          <w:spacing w:val="-4"/>
          <w:w w:val="110"/>
        </w:rPr>
        <w:t>Ill.</w:t>
      </w:r>
      <w:r w:rsidRPr="00EE2A32">
        <w:tab/>
      </w:r>
      <w:r w:rsidRPr="00EE2A32">
        <w:rPr>
          <w:spacing w:val="-2"/>
          <w:w w:val="110"/>
        </w:rPr>
        <w:t>INNOVATIONS/EXEMPTIONS</w:t>
      </w:r>
    </w:p>
    <w:p w14:paraId="270E8D87" w14:textId="77777777" w:rsidR="00EE2A32" w:rsidRDefault="00EE2A32" w:rsidP="00EE2A32">
      <w:pPr>
        <w:pStyle w:val="BodyText"/>
        <w:ind w:left="0" w:right="158"/>
        <w:rPr>
          <w:w w:val="105"/>
        </w:rPr>
      </w:pPr>
    </w:p>
    <w:p w14:paraId="1312C610" w14:textId="0F756E20" w:rsidR="00EE2A32" w:rsidRDefault="001E4EDA" w:rsidP="00EE2A32">
      <w:pPr>
        <w:pStyle w:val="BodyText"/>
        <w:ind w:left="0" w:right="158"/>
        <w:rPr>
          <w:w w:val="105"/>
        </w:rPr>
      </w:pPr>
      <w:r w:rsidRPr="00EE2A32">
        <w:rPr>
          <w:w w:val="105"/>
        </w:rPr>
        <w:t>The</w:t>
      </w:r>
      <w:r w:rsidRPr="00EE2A32">
        <w:rPr>
          <w:spacing w:val="-5"/>
          <w:w w:val="105"/>
        </w:rPr>
        <w:t xml:space="preserve"> </w:t>
      </w:r>
      <w:r w:rsidRPr="00EE2A32">
        <w:rPr>
          <w:w w:val="105"/>
        </w:rPr>
        <w:t>District</w:t>
      </w:r>
      <w:r w:rsidRPr="00EE2A32">
        <w:rPr>
          <w:spacing w:val="-5"/>
          <w:w w:val="105"/>
        </w:rPr>
        <w:t xml:space="preserve"> </w:t>
      </w:r>
      <w:r w:rsidRPr="00EE2A32">
        <w:rPr>
          <w:w w:val="105"/>
        </w:rPr>
        <w:t>proposes the</w:t>
      </w:r>
      <w:r w:rsidRPr="00EE2A32">
        <w:rPr>
          <w:spacing w:val="-3"/>
          <w:w w:val="105"/>
        </w:rPr>
        <w:t xml:space="preserve"> </w:t>
      </w:r>
      <w:r w:rsidRPr="00EE2A32">
        <w:rPr>
          <w:w w:val="105"/>
        </w:rPr>
        <w:t>innovations</w:t>
      </w:r>
      <w:r w:rsidRPr="00EE2A32">
        <w:rPr>
          <w:spacing w:val="-4"/>
          <w:w w:val="105"/>
        </w:rPr>
        <w:t xml:space="preserve"> </w:t>
      </w:r>
      <w:r w:rsidRPr="00EE2A32">
        <w:rPr>
          <w:w w:val="105"/>
        </w:rPr>
        <w:t>below</w:t>
      </w:r>
      <w:r w:rsidRPr="00EE2A32">
        <w:rPr>
          <w:spacing w:val="-3"/>
          <w:w w:val="105"/>
        </w:rPr>
        <w:t xml:space="preserve"> </w:t>
      </w:r>
      <w:r w:rsidRPr="00EE2A32">
        <w:rPr>
          <w:w w:val="105"/>
        </w:rPr>
        <w:t>by</w:t>
      </w:r>
      <w:r w:rsidRPr="00EE2A32">
        <w:rPr>
          <w:spacing w:val="-4"/>
          <w:w w:val="105"/>
        </w:rPr>
        <w:t xml:space="preserve"> </w:t>
      </w:r>
      <w:r w:rsidRPr="00EE2A32">
        <w:rPr>
          <w:w w:val="105"/>
        </w:rPr>
        <w:t>exempting</w:t>
      </w:r>
      <w:r w:rsidRPr="00EE2A32">
        <w:rPr>
          <w:spacing w:val="-5"/>
          <w:w w:val="105"/>
        </w:rPr>
        <w:t xml:space="preserve"> </w:t>
      </w:r>
      <w:r w:rsidRPr="00EE2A32">
        <w:rPr>
          <w:w w:val="105"/>
        </w:rPr>
        <w:t>itself</w:t>
      </w:r>
      <w:r w:rsidRPr="00EE2A32">
        <w:rPr>
          <w:spacing w:val="-5"/>
          <w:w w:val="105"/>
        </w:rPr>
        <w:t xml:space="preserve"> </w:t>
      </w:r>
      <w:r w:rsidRPr="00EE2A32">
        <w:rPr>
          <w:w w:val="105"/>
        </w:rPr>
        <w:t>from</w:t>
      </w:r>
      <w:r w:rsidRPr="00EE2A32">
        <w:rPr>
          <w:spacing w:val="-4"/>
          <w:w w:val="105"/>
        </w:rPr>
        <w:t xml:space="preserve"> </w:t>
      </w:r>
      <w:r w:rsidRPr="00EE2A32">
        <w:rPr>
          <w:w w:val="105"/>
        </w:rPr>
        <w:t>the</w:t>
      </w:r>
      <w:r w:rsidRPr="00EE2A32">
        <w:rPr>
          <w:spacing w:val="-3"/>
          <w:w w:val="105"/>
        </w:rPr>
        <w:t xml:space="preserve"> </w:t>
      </w:r>
      <w:r w:rsidRPr="00EE2A32">
        <w:rPr>
          <w:w w:val="105"/>
        </w:rPr>
        <w:t>requirements</w:t>
      </w:r>
      <w:r w:rsidRPr="00EE2A32">
        <w:rPr>
          <w:spacing w:val="-4"/>
          <w:w w:val="105"/>
        </w:rPr>
        <w:t xml:space="preserve"> </w:t>
      </w:r>
      <w:r w:rsidRPr="00EE2A32">
        <w:rPr>
          <w:w w:val="105"/>
        </w:rPr>
        <w:t>of the Texas Education Code in the following areas:</w:t>
      </w:r>
    </w:p>
    <w:p w14:paraId="1BA476FC" w14:textId="77777777" w:rsidR="00EE2A32" w:rsidRDefault="00EE2A32" w:rsidP="00EE2A32">
      <w:pPr>
        <w:pStyle w:val="BodyText"/>
        <w:ind w:left="0" w:right="158"/>
        <w:rPr>
          <w:w w:val="105"/>
        </w:rPr>
      </w:pPr>
    </w:p>
    <w:p w14:paraId="75492135" w14:textId="77777777" w:rsidR="00B023BD" w:rsidRPr="00EE2A32" w:rsidRDefault="001E4EDA" w:rsidP="00EE2A32">
      <w:pPr>
        <w:pStyle w:val="Heading3"/>
      </w:pPr>
      <w:r w:rsidRPr="00EE2A32">
        <w:t>Uniform School Calendar – (TEC § 25.0811) (TEC § 25.0812)</w:t>
      </w:r>
    </w:p>
    <w:p w14:paraId="118BE505" w14:textId="25D3D73C" w:rsidR="00B023BD" w:rsidRPr="00EE2A32" w:rsidRDefault="001E4EDA" w:rsidP="00EE2A32">
      <w:pPr>
        <w:ind w:left="360" w:firstLine="720"/>
        <w:rPr>
          <w:i/>
        </w:rPr>
      </w:pPr>
      <w:r w:rsidRPr="00EE2A32">
        <w:rPr>
          <w:i/>
          <w:w w:val="105"/>
        </w:rPr>
        <w:t>Board</w:t>
      </w:r>
      <w:r w:rsidRPr="00EE2A32">
        <w:rPr>
          <w:i/>
          <w:spacing w:val="-6"/>
          <w:w w:val="105"/>
        </w:rPr>
        <w:t xml:space="preserve"> </w:t>
      </w:r>
      <w:r w:rsidRPr="00EE2A32">
        <w:rPr>
          <w:i/>
          <w:w w:val="105"/>
        </w:rPr>
        <w:t>Policies</w:t>
      </w:r>
      <w:r w:rsidRPr="00EE2A32">
        <w:rPr>
          <w:i/>
          <w:spacing w:val="-3"/>
          <w:w w:val="105"/>
        </w:rPr>
        <w:t xml:space="preserve"> </w:t>
      </w:r>
      <w:r w:rsidRPr="00EE2A32">
        <w:rPr>
          <w:i/>
          <w:w w:val="105"/>
        </w:rPr>
        <w:t>Affected:</w:t>
      </w:r>
      <w:r w:rsidRPr="00EE2A32">
        <w:rPr>
          <w:i/>
          <w:spacing w:val="-6"/>
          <w:w w:val="105"/>
        </w:rPr>
        <w:t xml:space="preserve"> </w:t>
      </w:r>
      <w:r w:rsidRPr="00EE2A32">
        <w:rPr>
          <w:i/>
          <w:w w:val="105"/>
        </w:rPr>
        <w:t>EB(LEGAL)</w:t>
      </w:r>
      <w:r w:rsidRPr="00EE2A32">
        <w:rPr>
          <w:i/>
          <w:spacing w:val="-4"/>
          <w:w w:val="105"/>
        </w:rPr>
        <w:t xml:space="preserve"> </w:t>
      </w:r>
      <w:r w:rsidRPr="00EE2A32">
        <w:rPr>
          <w:i/>
          <w:spacing w:val="-2"/>
          <w:w w:val="105"/>
        </w:rPr>
        <w:t>EB(LOCAL)</w:t>
      </w:r>
    </w:p>
    <w:p w14:paraId="3EDDA08C" w14:textId="77777777" w:rsidR="00B023BD" w:rsidRPr="00EE2A32" w:rsidRDefault="001E4EDA" w:rsidP="00EE2A32">
      <w:pPr>
        <w:pStyle w:val="BodyText"/>
        <w:spacing w:before="239"/>
        <w:ind w:left="0"/>
        <w:jc w:val="both"/>
      </w:pPr>
      <w:r w:rsidRPr="00EE2A32">
        <w:rPr>
          <w:w w:val="105"/>
          <w:u w:val="single"/>
        </w:rPr>
        <w:t>Current</w:t>
      </w:r>
      <w:r w:rsidRPr="00EE2A32">
        <w:rPr>
          <w:spacing w:val="-8"/>
          <w:w w:val="105"/>
          <w:u w:val="single"/>
        </w:rPr>
        <w:t xml:space="preserve"> </w:t>
      </w:r>
      <w:r w:rsidRPr="00EE2A32">
        <w:rPr>
          <w:spacing w:val="-5"/>
          <w:w w:val="105"/>
          <w:u w:val="single"/>
        </w:rPr>
        <w:t>Law</w:t>
      </w:r>
    </w:p>
    <w:p w14:paraId="5764E962" w14:textId="77777777" w:rsidR="00B023BD" w:rsidRPr="00EE2A32" w:rsidRDefault="001E4EDA" w:rsidP="00EE2A32">
      <w:pPr>
        <w:pStyle w:val="BodyText"/>
        <w:spacing w:before="1"/>
        <w:ind w:left="0"/>
        <w:jc w:val="both"/>
      </w:pPr>
      <w:r w:rsidRPr="00EE2A32">
        <w:t>Section 25.0811 of the Texas Education Code states that a school district may not begin instruction</w:t>
      </w:r>
      <w:r w:rsidRPr="00EE2A32">
        <w:rPr>
          <w:spacing w:val="-2"/>
        </w:rPr>
        <w:t xml:space="preserve"> </w:t>
      </w:r>
      <w:r w:rsidRPr="00EE2A32">
        <w:t>before</w:t>
      </w:r>
      <w:r w:rsidRPr="00EE2A32">
        <w:rPr>
          <w:spacing w:val="-4"/>
        </w:rPr>
        <w:t xml:space="preserve"> </w:t>
      </w:r>
      <w:r w:rsidRPr="00EE2A32">
        <w:t>the</w:t>
      </w:r>
      <w:r w:rsidRPr="00EE2A32">
        <w:rPr>
          <w:spacing w:val="-4"/>
        </w:rPr>
        <w:t xml:space="preserve"> </w:t>
      </w:r>
      <w:r w:rsidRPr="00EE2A32">
        <w:t>fourth</w:t>
      </w:r>
      <w:r w:rsidRPr="00EE2A32">
        <w:rPr>
          <w:spacing w:val="-4"/>
        </w:rPr>
        <w:t xml:space="preserve"> </w:t>
      </w:r>
      <w:r w:rsidRPr="00EE2A32">
        <w:t>Monday</w:t>
      </w:r>
      <w:r w:rsidRPr="00EE2A32">
        <w:rPr>
          <w:spacing w:val="-4"/>
        </w:rPr>
        <w:t xml:space="preserve"> </w:t>
      </w:r>
      <w:r w:rsidRPr="00EE2A32">
        <w:t>in</w:t>
      </w:r>
      <w:r w:rsidRPr="00EE2A32">
        <w:rPr>
          <w:spacing w:val="-2"/>
        </w:rPr>
        <w:t xml:space="preserve"> </w:t>
      </w:r>
      <w:r w:rsidRPr="00EE2A32">
        <w:t>August.</w:t>
      </w:r>
      <w:r w:rsidRPr="00EE2A32">
        <w:rPr>
          <w:spacing w:val="40"/>
        </w:rPr>
        <w:t xml:space="preserve"> </w:t>
      </w:r>
      <w:r w:rsidRPr="00EE2A32">
        <w:t>Section</w:t>
      </w:r>
      <w:r w:rsidRPr="00EE2A32">
        <w:rPr>
          <w:spacing w:val="-2"/>
        </w:rPr>
        <w:t xml:space="preserve"> </w:t>
      </w:r>
      <w:r w:rsidRPr="00EE2A32">
        <w:t>25.0812</w:t>
      </w:r>
      <w:r w:rsidRPr="00EE2A32">
        <w:rPr>
          <w:spacing w:val="-2"/>
        </w:rPr>
        <w:t xml:space="preserve"> </w:t>
      </w:r>
      <w:r w:rsidRPr="00EE2A32">
        <w:t>of</w:t>
      </w:r>
      <w:r w:rsidRPr="00EE2A32">
        <w:rPr>
          <w:spacing w:val="-3"/>
        </w:rPr>
        <w:t xml:space="preserve"> </w:t>
      </w:r>
      <w:r w:rsidRPr="00EE2A32">
        <w:t>the</w:t>
      </w:r>
      <w:r w:rsidRPr="00EE2A32">
        <w:rPr>
          <w:spacing w:val="-3"/>
        </w:rPr>
        <w:t xml:space="preserve"> </w:t>
      </w:r>
      <w:r w:rsidRPr="00EE2A32">
        <w:t>Texas</w:t>
      </w:r>
      <w:r w:rsidRPr="00EE2A32">
        <w:rPr>
          <w:spacing w:val="-2"/>
        </w:rPr>
        <w:t xml:space="preserve"> </w:t>
      </w:r>
      <w:r w:rsidRPr="00EE2A32">
        <w:t>Education</w:t>
      </w:r>
      <w:r w:rsidRPr="00EE2A32">
        <w:rPr>
          <w:spacing w:val="-2"/>
        </w:rPr>
        <w:t xml:space="preserve"> </w:t>
      </w:r>
      <w:r w:rsidRPr="00EE2A32">
        <w:t>Code Section states that a school district may not schedule the last day of school before May 15.</w:t>
      </w:r>
    </w:p>
    <w:p w14:paraId="555A3C3A" w14:textId="77777777" w:rsidR="00B023BD" w:rsidRPr="00EE2A32" w:rsidRDefault="001E4EDA" w:rsidP="00EE2A32">
      <w:pPr>
        <w:pStyle w:val="BodyText"/>
        <w:spacing w:before="252"/>
        <w:ind w:left="0"/>
        <w:jc w:val="both"/>
      </w:pPr>
      <w:r w:rsidRPr="00EE2A32">
        <w:rPr>
          <w:spacing w:val="-4"/>
          <w:u w:val="single"/>
        </w:rPr>
        <w:t>Plan</w:t>
      </w:r>
    </w:p>
    <w:p w14:paraId="01C55EEE" w14:textId="77777777" w:rsidR="00B023BD" w:rsidRPr="00EE2A32" w:rsidRDefault="001E4EDA" w:rsidP="00EE2A32">
      <w:pPr>
        <w:pStyle w:val="BodyText"/>
        <w:spacing w:before="2"/>
        <w:ind w:left="0"/>
        <w:jc w:val="both"/>
      </w:pPr>
      <w:r w:rsidRPr="00EE2A32">
        <w:t>To</w:t>
      </w:r>
      <w:r w:rsidRPr="00EE2A32">
        <w:rPr>
          <w:spacing w:val="-4"/>
        </w:rPr>
        <w:t xml:space="preserve"> </w:t>
      </w:r>
      <w:r w:rsidRPr="00EE2A32">
        <w:t>allow</w:t>
      </w:r>
      <w:r w:rsidRPr="00EE2A32">
        <w:rPr>
          <w:spacing w:val="-5"/>
        </w:rPr>
        <w:t xml:space="preserve"> </w:t>
      </w:r>
      <w:r w:rsidRPr="00EE2A32">
        <w:t>for</w:t>
      </w:r>
      <w:r w:rsidRPr="00EE2A32">
        <w:rPr>
          <w:spacing w:val="-3"/>
        </w:rPr>
        <w:t xml:space="preserve"> </w:t>
      </w:r>
      <w:r w:rsidRPr="00EE2A32">
        <w:t>a</w:t>
      </w:r>
      <w:r w:rsidRPr="00EE2A32">
        <w:rPr>
          <w:spacing w:val="-2"/>
        </w:rPr>
        <w:t xml:space="preserve"> </w:t>
      </w:r>
      <w:r w:rsidRPr="00EE2A32">
        <w:t>calendar</w:t>
      </w:r>
      <w:r w:rsidRPr="00EE2A32">
        <w:rPr>
          <w:spacing w:val="-3"/>
        </w:rPr>
        <w:t xml:space="preserve"> </w:t>
      </w:r>
      <w:r w:rsidRPr="00EE2A32">
        <w:t>that</w:t>
      </w:r>
      <w:r w:rsidRPr="00EE2A32">
        <w:rPr>
          <w:spacing w:val="-3"/>
        </w:rPr>
        <w:t xml:space="preserve"> </w:t>
      </w:r>
      <w:r w:rsidRPr="00EE2A32">
        <w:t>fits</w:t>
      </w:r>
      <w:r w:rsidRPr="00EE2A32">
        <w:rPr>
          <w:spacing w:val="-4"/>
        </w:rPr>
        <w:t xml:space="preserve"> </w:t>
      </w:r>
      <w:r w:rsidRPr="00EE2A32">
        <w:t>the</w:t>
      </w:r>
      <w:r w:rsidRPr="00EE2A32">
        <w:rPr>
          <w:spacing w:val="-4"/>
        </w:rPr>
        <w:t xml:space="preserve"> </w:t>
      </w:r>
      <w:r w:rsidRPr="00EE2A32">
        <w:t>local</w:t>
      </w:r>
      <w:r w:rsidRPr="00EE2A32">
        <w:rPr>
          <w:spacing w:val="-2"/>
        </w:rPr>
        <w:t xml:space="preserve"> </w:t>
      </w:r>
      <w:r w:rsidRPr="00EE2A32">
        <w:t>needs</w:t>
      </w:r>
      <w:r w:rsidRPr="00EE2A32">
        <w:rPr>
          <w:spacing w:val="-1"/>
        </w:rPr>
        <w:t xml:space="preserve"> </w:t>
      </w:r>
      <w:r w:rsidRPr="00EE2A32">
        <w:t>of the</w:t>
      </w:r>
      <w:r w:rsidRPr="00EE2A32">
        <w:rPr>
          <w:spacing w:val="-4"/>
        </w:rPr>
        <w:t xml:space="preserve"> </w:t>
      </w:r>
      <w:r w:rsidRPr="00EE2A32">
        <w:t>community,</w:t>
      </w:r>
      <w:r w:rsidRPr="00EE2A32">
        <w:rPr>
          <w:spacing w:val="-2"/>
        </w:rPr>
        <w:t xml:space="preserve"> </w:t>
      </w:r>
      <w:r w:rsidRPr="00EE2A32">
        <w:t>this</w:t>
      </w:r>
      <w:r w:rsidRPr="00EE2A32">
        <w:rPr>
          <w:spacing w:val="-1"/>
        </w:rPr>
        <w:t xml:space="preserve"> </w:t>
      </w:r>
      <w:r w:rsidRPr="00EE2A32">
        <w:t>Plan</w:t>
      </w:r>
      <w:r w:rsidRPr="00EE2A32">
        <w:rPr>
          <w:spacing w:val="-4"/>
        </w:rPr>
        <w:t xml:space="preserve"> </w:t>
      </w:r>
      <w:r w:rsidRPr="00EE2A32">
        <w:t>gives</w:t>
      </w:r>
      <w:r w:rsidRPr="00EE2A32">
        <w:rPr>
          <w:spacing w:val="-2"/>
        </w:rPr>
        <w:t xml:space="preserve"> </w:t>
      </w:r>
      <w:r w:rsidRPr="00EE2A32">
        <w:t>the</w:t>
      </w:r>
      <w:r w:rsidRPr="00EE2A32">
        <w:rPr>
          <w:spacing w:val="-2"/>
        </w:rPr>
        <w:t xml:space="preserve"> </w:t>
      </w:r>
      <w:r w:rsidRPr="00EE2A32">
        <w:t>District the flexibility to change the date of the first and last days of school.</w:t>
      </w:r>
      <w:r w:rsidRPr="00EE2A32">
        <w:rPr>
          <w:spacing w:val="40"/>
        </w:rPr>
        <w:t xml:space="preserve"> </w:t>
      </w:r>
      <w:r w:rsidRPr="00EE2A32">
        <w:t>Under this Plan, no student will begin earlier than the first Monday of August.</w:t>
      </w:r>
      <w:r w:rsidRPr="00EE2A32">
        <w:rPr>
          <w:spacing w:val="40"/>
        </w:rPr>
        <w:t xml:space="preserve"> </w:t>
      </w:r>
      <w:r w:rsidRPr="00EE2A32">
        <w:t>Local control of the instructional calendar affords the District the following advantages:</w:t>
      </w:r>
    </w:p>
    <w:p w14:paraId="75BFD954" w14:textId="77777777" w:rsidR="00EE2A32" w:rsidRDefault="001E4EDA" w:rsidP="00EE2A32">
      <w:pPr>
        <w:pStyle w:val="ListParagraph"/>
        <w:numPr>
          <w:ilvl w:val="0"/>
          <w:numId w:val="5"/>
        </w:numPr>
        <w:tabs>
          <w:tab w:val="left" w:pos="1080"/>
        </w:tabs>
        <w:spacing w:before="1"/>
        <w:ind w:left="1192" w:hanging="470"/>
        <w:jc w:val="both"/>
      </w:pPr>
      <w:r w:rsidRPr="00EE2A32">
        <w:t>This</w:t>
      </w:r>
      <w:r w:rsidRPr="00EE2A32">
        <w:rPr>
          <w:spacing w:val="-2"/>
        </w:rPr>
        <w:t xml:space="preserve"> </w:t>
      </w:r>
      <w:r w:rsidRPr="00EE2A32">
        <w:t>Plan</w:t>
      </w:r>
      <w:r w:rsidRPr="00EE2A32">
        <w:rPr>
          <w:spacing w:val="-3"/>
        </w:rPr>
        <w:t xml:space="preserve"> </w:t>
      </w:r>
      <w:r w:rsidRPr="00EE2A32">
        <w:t>will</w:t>
      </w:r>
      <w:r w:rsidRPr="00EE2A32">
        <w:rPr>
          <w:spacing w:val="-3"/>
        </w:rPr>
        <w:t xml:space="preserve"> </w:t>
      </w:r>
      <w:r w:rsidRPr="00EE2A32">
        <w:t>allow</w:t>
      </w:r>
      <w:r w:rsidRPr="00EE2A32">
        <w:rPr>
          <w:spacing w:val="-6"/>
        </w:rPr>
        <w:t xml:space="preserve"> </w:t>
      </w:r>
      <w:r w:rsidRPr="00EE2A32">
        <w:t>a</w:t>
      </w:r>
      <w:r w:rsidRPr="00EE2A32">
        <w:rPr>
          <w:spacing w:val="-3"/>
        </w:rPr>
        <w:t xml:space="preserve"> </w:t>
      </w:r>
      <w:r w:rsidRPr="00EE2A32">
        <w:t>more</w:t>
      </w:r>
      <w:r w:rsidRPr="00EE2A32">
        <w:rPr>
          <w:spacing w:val="-5"/>
        </w:rPr>
        <w:t xml:space="preserve"> </w:t>
      </w:r>
      <w:r w:rsidRPr="00EE2A32">
        <w:t>balanced</w:t>
      </w:r>
      <w:r w:rsidRPr="00EE2A32">
        <w:rPr>
          <w:spacing w:val="-3"/>
        </w:rPr>
        <w:t xml:space="preserve"> </w:t>
      </w:r>
      <w:r w:rsidRPr="00EE2A32">
        <w:t>number</w:t>
      </w:r>
      <w:r w:rsidRPr="00EE2A32">
        <w:rPr>
          <w:spacing w:val="-4"/>
        </w:rPr>
        <w:t xml:space="preserve"> </w:t>
      </w:r>
      <w:r w:rsidRPr="00EE2A32">
        <w:t>of</w:t>
      </w:r>
      <w:r w:rsidRPr="00EE2A32">
        <w:rPr>
          <w:spacing w:val="-1"/>
        </w:rPr>
        <w:t xml:space="preserve"> </w:t>
      </w:r>
      <w:r w:rsidRPr="00EE2A32">
        <w:t>instructional</w:t>
      </w:r>
      <w:r w:rsidRPr="00EE2A32">
        <w:rPr>
          <w:spacing w:val="-4"/>
        </w:rPr>
        <w:t xml:space="preserve"> </w:t>
      </w:r>
      <w:r w:rsidRPr="00EE2A32">
        <w:t>days</w:t>
      </w:r>
      <w:r w:rsidRPr="00EE2A32">
        <w:rPr>
          <w:spacing w:val="-2"/>
        </w:rPr>
        <w:t xml:space="preserve"> </w:t>
      </w:r>
      <w:r w:rsidRPr="00EE2A32">
        <w:t>per</w:t>
      </w:r>
      <w:r w:rsidRPr="00EE2A32">
        <w:rPr>
          <w:spacing w:val="-4"/>
        </w:rPr>
        <w:t xml:space="preserve"> </w:t>
      </w:r>
      <w:r w:rsidRPr="00EE2A32">
        <w:t>semester</w:t>
      </w:r>
      <w:r w:rsidRPr="00EE2A32">
        <w:rPr>
          <w:spacing w:val="-2"/>
        </w:rPr>
        <w:t xml:space="preserve"> </w:t>
      </w:r>
      <w:r w:rsidRPr="00EE2A32">
        <w:t>and utilize more instructional time prior to the state assessments given in early May.</w:t>
      </w:r>
    </w:p>
    <w:p w14:paraId="6735111E" w14:textId="5C014F9E" w:rsidR="00B023BD" w:rsidRDefault="001E4EDA" w:rsidP="00EE2A32">
      <w:pPr>
        <w:pStyle w:val="ListParagraph"/>
        <w:numPr>
          <w:ilvl w:val="0"/>
          <w:numId w:val="5"/>
        </w:numPr>
        <w:tabs>
          <w:tab w:val="left" w:pos="1080"/>
        </w:tabs>
        <w:spacing w:before="1"/>
        <w:ind w:left="1192" w:hanging="470"/>
        <w:jc w:val="both"/>
      </w:pPr>
      <w:r w:rsidRPr="00EE2A32">
        <w:t>An</w:t>
      </w:r>
      <w:r w:rsidRPr="00EE2A32">
        <w:rPr>
          <w:spacing w:val="-5"/>
        </w:rPr>
        <w:t xml:space="preserve"> </w:t>
      </w:r>
      <w:r w:rsidRPr="00EE2A32">
        <w:t>additional</w:t>
      </w:r>
      <w:r w:rsidRPr="00EE2A32">
        <w:rPr>
          <w:spacing w:val="-6"/>
        </w:rPr>
        <w:t xml:space="preserve"> </w:t>
      </w:r>
      <w:r w:rsidRPr="00EE2A32">
        <w:t>goal</w:t>
      </w:r>
      <w:r w:rsidRPr="00EE2A32">
        <w:rPr>
          <w:spacing w:val="-3"/>
        </w:rPr>
        <w:t xml:space="preserve"> </w:t>
      </w:r>
      <w:r w:rsidRPr="00EE2A32">
        <w:t>is</w:t>
      </w:r>
      <w:r w:rsidRPr="00EE2A32">
        <w:rPr>
          <w:spacing w:val="-2"/>
        </w:rPr>
        <w:t xml:space="preserve"> </w:t>
      </w:r>
      <w:r w:rsidRPr="00EE2A32">
        <w:t>to</w:t>
      </w:r>
      <w:r w:rsidRPr="00EE2A32">
        <w:rPr>
          <w:spacing w:val="-5"/>
        </w:rPr>
        <w:t xml:space="preserve"> </w:t>
      </w:r>
      <w:r w:rsidRPr="00EE2A32">
        <w:t>improve</w:t>
      </w:r>
      <w:r w:rsidRPr="00EE2A32">
        <w:rPr>
          <w:spacing w:val="-5"/>
        </w:rPr>
        <w:t xml:space="preserve"> </w:t>
      </w:r>
      <w:r w:rsidRPr="00EE2A32">
        <w:t>the</w:t>
      </w:r>
      <w:r w:rsidRPr="00EE2A32">
        <w:rPr>
          <w:spacing w:val="-1"/>
        </w:rPr>
        <w:t xml:space="preserve"> </w:t>
      </w:r>
      <w:r w:rsidRPr="00EE2A32">
        <w:t>District</w:t>
      </w:r>
      <w:r w:rsidRPr="00EE2A32">
        <w:rPr>
          <w:spacing w:val="-1"/>
        </w:rPr>
        <w:t xml:space="preserve"> </w:t>
      </w:r>
      <w:r w:rsidRPr="00EE2A32">
        <w:t>attendance</w:t>
      </w:r>
      <w:r w:rsidRPr="00EE2A32">
        <w:rPr>
          <w:spacing w:val="-5"/>
        </w:rPr>
        <w:t xml:space="preserve"> </w:t>
      </w:r>
      <w:r w:rsidRPr="00EE2A32">
        <w:t>rate</w:t>
      </w:r>
      <w:r w:rsidRPr="00EE2A32">
        <w:rPr>
          <w:spacing w:val="-3"/>
        </w:rPr>
        <w:t xml:space="preserve"> </w:t>
      </w:r>
      <w:r w:rsidRPr="00EE2A32">
        <w:t>and</w:t>
      </w:r>
      <w:r w:rsidRPr="00EE2A32">
        <w:rPr>
          <w:spacing w:val="-3"/>
        </w:rPr>
        <w:t xml:space="preserve"> </w:t>
      </w:r>
      <w:r w:rsidRPr="00EE2A32">
        <w:t>student</w:t>
      </w:r>
      <w:r w:rsidRPr="00EE2A32">
        <w:rPr>
          <w:spacing w:val="-2"/>
        </w:rPr>
        <w:t xml:space="preserve"> </w:t>
      </w:r>
      <w:r w:rsidRPr="00EE2A32">
        <w:t>success through flexibility in the calendar.</w:t>
      </w:r>
    </w:p>
    <w:p w14:paraId="7B16BEBE" w14:textId="77777777" w:rsidR="00EE2A32" w:rsidRPr="00EE2A32" w:rsidRDefault="00EE2A32" w:rsidP="00EE2A32">
      <w:pPr>
        <w:pStyle w:val="ListParagraph"/>
        <w:keepNext/>
        <w:tabs>
          <w:tab w:val="left" w:pos="1080"/>
        </w:tabs>
        <w:spacing w:before="1"/>
        <w:ind w:left="1192" w:firstLine="0"/>
        <w:jc w:val="both"/>
      </w:pPr>
    </w:p>
    <w:p w14:paraId="79DE92D6" w14:textId="77777777" w:rsidR="00B023BD" w:rsidRPr="00EE2A32" w:rsidRDefault="001E4EDA" w:rsidP="00EE2A32">
      <w:pPr>
        <w:pStyle w:val="Heading3"/>
        <w:keepNext/>
      </w:pPr>
      <w:r w:rsidRPr="00EE2A32">
        <w:t>Teacher</w:t>
      </w:r>
      <w:r w:rsidRPr="00EE2A32">
        <w:rPr>
          <w:spacing w:val="-2"/>
        </w:rPr>
        <w:t xml:space="preserve"> </w:t>
      </w:r>
      <w:r w:rsidRPr="00EE2A32">
        <w:t>Contract</w:t>
      </w:r>
      <w:r w:rsidRPr="00EE2A32">
        <w:rPr>
          <w:spacing w:val="-4"/>
        </w:rPr>
        <w:t xml:space="preserve"> </w:t>
      </w:r>
      <w:r w:rsidRPr="00EE2A32">
        <w:t>Days</w:t>
      </w:r>
      <w:r w:rsidRPr="00EE2A32">
        <w:rPr>
          <w:spacing w:val="1"/>
        </w:rPr>
        <w:t xml:space="preserve"> </w:t>
      </w:r>
      <w:r w:rsidRPr="00EE2A32">
        <w:t>– (TEC</w:t>
      </w:r>
      <w:r w:rsidRPr="00EE2A32">
        <w:rPr>
          <w:spacing w:val="-2"/>
        </w:rPr>
        <w:t xml:space="preserve"> </w:t>
      </w:r>
      <w:r w:rsidRPr="00EE2A32">
        <w:t>§</w:t>
      </w:r>
      <w:r w:rsidRPr="00EE2A32">
        <w:rPr>
          <w:spacing w:val="-1"/>
        </w:rPr>
        <w:t xml:space="preserve"> </w:t>
      </w:r>
      <w:r w:rsidRPr="00EE2A32">
        <w:rPr>
          <w:spacing w:val="-2"/>
        </w:rPr>
        <w:t>21.401)</w:t>
      </w:r>
    </w:p>
    <w:p w14:paraId="6AB422B0" w14:textId="45261588" w:rsidR="00B023BD" w:rsidRPr="00EE2A32" w:rsidRDefault="001E4EDA" w:rsidP="00EE2A32">
      <w:pPr>
        <w:keepNext/>
        <w:ind w:left="450" w:firstLine="720"/>
        <w:jc w:val="both"/>
        <w:rPr>
          <w:i/>
        </w:rPr>
      </w:pPr>
      <w:r w:rsidRPr="00EE2A32">
        <w:rPr>
          <w:i/>
        </w:rPr>
        <w:t>Board</w:t>
      </w:r>
      <w:r w:rsidRPr="00EE2A32">
        <w:rPr>
          <w:i/>
          <w:spacing w:val="-5"/>
        </w:rPr>
        <w:t xml:space="preserve"> </w:t>
      </w:r>
      <w:r w:rsidRPr="00EE2A32">
        <w:rPr>
          <w:i/>
        </w:rPr>
        <w:t>Policies</w:t>
      </w:r>
      <w:r w:rsidRPr="00EE2A32">
        <w:rPr>
          <w:i/>
          <w:spacing w:val="-4"/>
        </w:rPr>
        <w:t xml:space="preserve"> </w:t>
      </w:r>
      <w:r w:rsidRPr="00EE2A32">
        <w:rPr>
          <w:i/>
        </w:rPr>
        <w:t>Affected:</w:t>
      </w:r>
      <w:r w:rsidRPr="00EE2A32">
        <w:rPr>
          <w:i/>
          <w:spacing w:val="51"/>
        </w:rPr>
        <w:t xml:space="preserve"> </w:t>
      </w:r>
      <w:r w:rsidRPr="00EE2A32">
        <w:rPr>
          <w:i/>
        </w:rPr>
        <w:t>DC(LEGAL)</w:t>
      </w:r>
      <w:r w:rsidRPr="00EE2A32">
        <w:rPr>
          <w:i/>
          <w:spacing w:val="-3"/>
        </w:rPr>
        <w:t xml:space="preserve"> </w:t>
      </w:r>
      <w:r w:rsidRPr="00EE2A32">
        <w:rPr>
          <w:i/>
          <w:spacing w:val="-2"/>
        </w:rPr>
        <w:t>DC(LOCAL)</w:t>
      </w:r>
    </w:p>
    <w:p w14:paraId="1BA39906" w14:textId="77777777" w:rsidR="00B023BD" w:rsidRPr="00EE2A32" w:rsidRDefault="00B023BD" w:rsidP="00EE2A32">
      <w:pPr>
        <w:pStyle w:val="BodyText"/>
        <w:keepNext/>
        <w:spacing w:before="1"/>
        <w:ind w:left="0"/>
        <w:jc w:val="both"/>
        <w:rPr>
          <w:i/>
        </w:rPr>
      </w:pPr>
    </w:p>
    <w:p w14:paraId="6E3241E9" w14:textId="77777777" w:rsidR="00B023BD" w:rsidRPr="00EE2A32" w:rsidRDefault="001E4EDA" w:rsidP="00EE2A32">
      <w:pPr>
        <w:pStyle w:val="BodyText"/>
        <w:keepNext/>
        <w:spacing w:line="252" w:lineRule="exact"/>
        <w:ind w:left="0"/>
        <w:jc w:val="both"/>
        <w:rPr>
          <w:u w:val="single"/>
        </w:rPr>
      </w:pPr>
      <w:r w:rsidRPr="00EE2A32">
        <w:rPr>
          <w:u w:val="single"/>
        </w:rPr>
        <w:t>Current</w:t>
      </w:r>
      <w:r w:rsidRPr="00EE2A32">
        <w:rPr>
          <w:spacing w:val="-4"/>
          <w:u w:val="single"/>
        </w:rPr>
        <w:t xml:space="preserve"> </w:t>
      </w:r>
      <w:r w:rsidRPr="00EE2A32">
        <w:rPr>
          <w:spacing w:val="-5"/>
          <w:u w:val="single"/>
        </w:rPr>
        <w:t>Law</w:t>
      </w:r>
    </w:p>
    <w:p w14:paraId="19177378" w14:textId="77777777" w:rsidR="00B023BD" w:rsidRPr="00EE2A32" w:rsidRDefault="001E4EDA" w:rsidP="00EE2A32">
      <w:pPr>
        <w:pStyle w:val="BodyText"/>
        <w:keepNext/>
        <w:ind w:left="0"/>
        <w:jc w:val="both"/>
      </w:pPr>
      <w:r w:rsidRPr="00EE2A32">
        <w:t>Section</w:t>
      </w:r>
      <w:r w:rsidRPr="00EE2A32">
        <w:rPr>
          <w:spacing w:val="-3"/>
        </w:rPr>
        <w:t xml:space="preserve"> </w:t>
      </w:r>
      <w:r w:rsidRPr="00EE2A32">
        <w:t>21.401</w:t>
      </w:r>
      <w:r w:rsidRPr="00EE2A32">
        <w:rPr>
          <w:spacing w:val="-5"/>
        </w:rPr>
        <w:t xml:space="preserve"> </w:t>
      </w:r>
      <w:r w:rsidRPr="00EE2A32">
        <w:t>of</w:t>
      </w:r>
      <w:r w:rsidRPr="00EE2A32">
        <w:rPr>
          <w:spacing w:val="-1"/>
        </w:rPr>
        <w:t xml:space="preserve"> </w:t>
      </w:r>
      <w:r w:rsidRPr="00EE2A32">
        <w:t>the</w:t>
      </w:r>
      <w:r w:rsidRPr="00EE2A32">
        <w:rPr>
          <w:spacing w:val="-5"/>
        </w:rPr>
        <w:t xml:space="preserve"> </w:t>
      </w:r>
      <w:r w:rsidRPr="00EE2A32">
        <w:t>Texas</w:t>
      </w:r>
      <w:r w:rsidRPr="00EE2A32">
        <w:rPr>
          <w:spacing w:val="-3"/>
        </w:rPr>
        <w:t xml:space="preserve"> </w:t>
      </w:r>
      <w:r w:rsidRPr="00EE2A32">
        <w:t>Education</w:t>
      </w:r>
      <w:r w:rsidRPr="00EE2A32">
        <w:rPr>
          <w:spacing w:val="-3"/>
        </w:rPr>
        <w:t xml:space="preserve"> </w:t>
      </w:r>
      <w:r w:rsidRPr="00EE2A32">
        <w:t>Code</w:t>
      </w:r>
      <w:r w:rsidRPr="00EE2A32">
        <w:rPr>
          <w:spacing w:val="-2"/>
        </w:rPr>
        <w:t xml:space="preserve"> </w:t>
      </w:r>
      <w:r w:rsidRPr="00EE2A32">
        <w:t>defines</w:t>
      </w:r>
      <w:r w:rsidRPr="00EE2A32">
        <w:rPr>
          <w:spacing w:val="-2"/>
        </w:rPr>
        <w:t xml:space="preserve"> </w:t>
      </w:r>
      <w:r w:rsidRPr="00EE2A32">
        <w:t>a</w:t>
      </w:r>
      <w:r w:rsidRPr="00EE2A32">
        <w:rPr>
          <w:spacing w:val="-5"/>
        </w:rPr>
        <w:t xml:space="preserve"> </w:t>
      </w:r>
      <w:r w:rsidRPr="00EE2A32">
        <w:t>teacher</w:t>
      </w:r>
      <w:r w:rsidRPr="00EE2A32">
        <w:rPr>
          <w:spacing w:val="-4"/>
        </w:rPr>
        <w:t xml:space="preserve"> </w:t>
      </w:r>
      <w:r w:rsidRPr="00EE2A32">
        <w:t>contract</w:t>
      </w:r>
      <w:r w:rsidRPr="00EE2A32">
        <w:rPr>
          <w:spacing w:val="-1"/>
        </w:rPr>
        <w:t xml:space="preserve"> </w:t>
      </w:r>
      <w:r w:rsidRPr="00EE2A32">
        <w:t>as</w:t>
      </w:r>
      <w:r w:rsidRPr="00EE2A32">
        <w:rPr>
          <w:spacing w:val="-2"/>
        </w:rPr>
        <w:t xml:space="preserve"> </w:t>
      </w:r>
      <w:r w:rsidRPr="00EE2A32">
        <w:t>a</w:t>
      </w:r>
      <w:r w:rsidRPr="00EE2A32">
        <w:rPr>
          <w:spacing w:val="-5"/>
        </w:rPr>
        <w:t xml:space="preserve"> </w:t>
      </w:r>
      <w:r w:rsidRPr="00EE2A32">
        <w:t>ten-month</w:t>
      </w:r>
      <w:r w:rsidRPr="00EE2A32">
        <w:rPr>
          <w:spacing w:val="-5"/>
        </w:rPr>
        <w:t xml:space="preserve"> </w:t>
      </w:r>
      <w:r w:rsidRPr="00EE2A32">
        <w:t xml:space="preserve">contract </w:t>
      </w:r>
      <w:r w:rsidRPr="00EE2A32">
        <w:lastRenderedPageBreak/>
        <w:t>requiring 187 days of service.</w:t>
      </w:r>
    </w:p>
    <w:p w14:paraId="33B584C2" w14:textId="77777777" w:rsidR="00B023BD" w:rsidRPr="00EE2A32" w:rsidRDefault="00B023BD" w:rsidP="00EE2A32">
      <w:pPr>
        <w:pStyle w:val="BodyText"/>
        <w:spacing w:before="1"/>
        <w:ind w:left="0"/>
        <w:jc w:val="both"/>
      </w:pPr>
    </w:p>
    <w:p w14:paraId="55B2C8DD" w14:textId="77777777" w:rsidR="00B023BD" w:rsidRPr="00EE2A32" w:rsidRDefault="001E4EDA" w:rsidP="00EE2A32">
      <w:pPr>
        <w:pStyle w:val="BodyText"/>
        <w:spacing w:line="252" w:lineRule="exact"/>
        <w:ind w:left="0"/>
        <w:jc w:val="both"/>
      </w:pPr>
      <w:r w:rsidRPr="00EE2A32">
        <w:rPr>
          <w:spacing w:val="-4"/>
          <w:u w:val="single"/>
        </w:rPr>
        <w:t>Plan</w:t>
      </w:r>
    </w:p>
    <w:p w14:paraId="4C3A01B2" w14:textId="0A7F5046" w:rsidR="004119DF" w:rsidRPr="00EE2A32" w:rsidRDefault="004119DF" w:rsidP="00EE2A32">
      <w:pPr>
        <w:jc w:val="both"/>
      </w:pPr>
      <w:r w:rsidRPr="00EE2A32">
        <w:t>With the passage of §25.081 which changed the required days of instruction to minutes the law did not address contract days for 10-month contract employees. The determination of how many days are required to fulfill an employee’s contract should be a local decision. Pringle-Morse CISD will annually evaluate the number of contract days needed for certified staff in that school year to meet district objective</w:t>
      </w:r>
      <w:r w:rsidR="0026310D">
        <w:t>s</w:t>
      </w:r>
      <w:r w:rsidRPr="00EE2A32">
        <w:t>. The number of days will not exceed 187. The innovation will provide the following advantages</w:t>
      </w:r>
      <w:r w:rsidR="00BA5484" w:rsidRPr="00EE2A32">
        <w:t>:</w:t>
      </w:r>
    </w:p>
    <w:p w14:paraId="530F7C4D" w14:textId="77777777" w:rsidR="00EE2A32" w:rsidRDefault="00EE2A32" w:rsidP="00EE2A32">
      <w:pPr>
        <w:tabs>
          <w:tab w:val="left" w:pos="846"/>
          <w:tab w:val="left" w:pos="904"/>
        </w:tabs>
        <w:spacing w:before="70"/>
        <w:ind w:right="187"/>
        <w:jc w:val="both"/>
      </w:pPr>
    </w:p>
    <w:p w14:paraId="3F96B555" w14:textId="32A084B2" w:rsidR="00B023BD" w:rsidRPr="00EE2A32" w:rsidRDefault="001E4EDA" w:rsidP="00EE2A32">
      <w:pPr>
        <w:tabs>
          <w:tab w:val="left" w:pos="846"/>
          <w:tab w:val="left" w:pos="904"/>
        </w:tabs>
        <w:spacing w:before="70"/>
        <w:ind w:right="187"/>
        <w:jc w:val="both"/>
      </w:pPr>
      <w:r w:rsidRPr="00EE2A32">
        <w:t>This</w:t>
      </w:r>
      <w:r w:rsidRPr="00EE2A32">
        <w:rPr>
          <w:spacing w:val="-5"/>
        </w:rPr>
        <w:t xml:space="preserve"> </w:t>
      </w:r>
      <w:r w:rsidRPr="00EE2A32">
        <w:t>flexibility</w:t>
      </w:r>
      <w:r w:rsidRPr="00EE2A32">
        <w:rPr>
          <w:spacing w:val="-5"/>
        </w:rPr>
        <w:t xml:space="preserve"> </w:t>
      </w:r>
      <w:r w:rsidRPr="00EE2A32">
        <w:t>in</w:t>
      </w:r>
      <w:r w:rsidRPr="00EE2A32">
        <w:rPr>
          <w:spacing w:val="-3"/>
        </w:rPr>
        <w:t xml:space="preserve"> </w:t>
      </w:r>
      <w:r w:rsidRPr="00EE2A32">
        <w:t>contract</w:t>
      </w:r>
      <w:r w:rsidRPr="00EE2A32">
        <w:rPr>
          <w:spacing w:val="-4"/>
        </w:rPr>
        <w:t xml:space="preserve"> </w:t>
      </w:r>
      <w:r w:rsidRPr="00EE2A32">
        <w:t>days</w:t>
      </w:r>
      <w:r w:rsidRPr="00EE2A32">
        <w:rPr>
          <w:spacing w:val="-2"/>
        </w:rPr>
        <w:t xml:space="preserve"> </w:t>
      </w:r>
      <w:r w:rsidRPr="00EE2A32">
        <w:t>without</w:t>
      </w:r>
      <w:r w:rsidRPr="00EE2A32">
        <w:rPr>
          <w:spacing w:val="-2"/>
        </w:rPr>
        <w:t xml:space="preserve"> </w:t>
      </w:r>
      <w:r w:rsidRPr="00EE2A32">
        <w:t>a</w:t>
      </w:r>
      <w:r w:rsidRPr="00EE2A32">
        <w:rPr>
          <w:spacing w:val="-3"/>
        </w:rPr>
        <w:t xml:space="preserve"> </w:t>
      </w:r>
      <w:r w:rsidRPr="00EE2A32">
        <w:t>corresponding</w:t>
      </w:r>
      <w:r w:rsidRPr="00EE2A32">
        <w:rPr>
          <w:spacing w:val="-3"/>
        </w:rPr>
        <w:t xml:space="preserve"> </w:t>
      </w:r>
      <w:r w:rsidRPr="00EE2A32">
        <w:t>reduction</w:t>
      </w:r>
      <w:r w:rsidRPr="00EE2A32">
        <w:rPr>
          <w:spacing w:val="-5"/>
        </w:rPr>
        <w:t xml:space="preserve"> </w:t>
      </w:r>
      <w:r w:rsidRPr="00EE2A32">
        <w:t>in</w:t>
      </w:r>
      <w:r w:rsidRPr="00EE2A32">
        <w:rPr>
          <w:spacing w:val="-3"/>
        </w:rPr>
        <w:t xml:space="preserve"> </w:t>
      </w:r>
      <w:r w:rsidRPr="00EE2A32">
        <w:t>teacher</w:t>
      </w:r>
      <w:r w:rsidRPr="00EE2A32">
        <w:rPr>
          <w:spacing w:val="-2"/>
        </w:rPr>
        <w:t xml:space="preserve"> </w:t>
      </w:r>
      <w:r w:rsidRPr="00EE2A32">
        <w:t>salaries</w:t>
      </w:r>
      <w:r w:rsidRPr="00EE2A32">
        <w:rPr>
          <w:spacing w:val="-5"/>
        </w:rPr>
        <w:t xml:space="preserve"> </w:t>
      </w:r>
      <w:r w:rsidR="004119DF" w:rsidRPr="00EE2A32">
        <w:t xml:space="preserve">will </w:t>
      </w:r>
      <w:r w:rsidRPr="00EE2A32">
        <w:t>make the District’s salaries more competitive.</w:t>
      </w:r>
    </w:p>
    <w:p w14:paraId="13B74E48" w14:textId="77777777" w:rsidR="00B023BD" w:rsidRPr="00EE2A32" w:rsidRDefault="001E4EDA" w:rsidP="00EE2A32">
      <w:pPr>
        <w:pStyle w:val="ListParagraph"/>
        <w:numPr>
          <w:ilvl w:val="0"/>
          <w:numId w:val="4"/>
        </w:numPr>
        <w:tabs>
          <w:tab w:val="left" w:pos="905"/>
        </w:tabs>
        <w:ind w:left="905" w:hanging="265"/>
        <w:jc w:val="both"/>
      </w:pPr>
      <w:r w:rsidRPr="00EE2A32">
        <w:t>This</w:t>
      </w:r>
      <w:r w:rsidRPr="00EE2A32">
        <w:rPr>
          <w:spacing w:val="-6"/>
        </w:rPr>
        <w:t xml:space="preserve"> </w:t>
      </w:r>
      <w:r w:rsidRPr="00EE2A32">
        <w:t>may</w:t>
      </w:r>
      <w:r w:rsidRPr="00EE2A32">
        <w:rPr>
          <w:spacing w:val="-6"/>
        </w:rPr>
        <w:t xml:space="preserve"> </w:t>
      </w:r>
      <w:r w:rsidRPr="00EE2A32">
        <w:t>increase</w:t>
      </w:r>
      <w:r w:rsidRPr="00EE2A32">
        <w:rPr>
          <w:spacing w:val="-5"/>
        </w:rPr>
        <w:t xml:space="preserve"> </w:t>
      </w:r>
      <w:r w:rsidRPr="00EE2A32">
        <w:t>the</w:t>
      </w:r>
      <w:r w:rsidRPr="00EE2A32">
        <w:rPr>
          <w:spacing w:val="-4"/>
        </w:rPr>
        <w:t xml:space="preserve"> </w:t>
      </w:r>
      <w:r w:rsidRPr="00EE2A32">
        <w:t>daily</w:t>
      </w:r>
      <w:r w:rsidRPr="00EE2A32">
        <w:rPr>
          <w:spacing w:val="-6"/>
        </w:rPr>
        <w:t xml:space="preserve"> </w:t>
      </w:r>
      <w:r w:rsidRPr="00EE2A32">
        <w:t>rate</w:t>
      </w:r>
      <w:r w:rsidRPr="00EE2A32">
        <w:rPr>
          <w:spacing w:val="-5"/>
        </w:rPr>
        <w:t xml:space="preserve"> </w:t>
      </w:r>
      <w:r w:rsidRPr="00EE2A32">
        <w:t>the</w:t>
      </w:r>
      <w:r w:rsidRPr="00EE2A32">
        <w:rPr>
          <w:spacing w:val="-4"/>
        </w:rPr>
        <w:t xml:space="preserve"> </w:t>
      </w:r>
      <w:r w:rsidRPr="00EE2A32">
        <w:t>District</w:t>
      </w:r>
      <w:r w:rsidRPr="00EE2A32">
        <w:rPr>
          <w:spacing w:val="-2"/>
        </w:rPr>
        <w:t xml:space="preserve"> </w:t>
      </w:r>
      <w:r w:rsidRPr="00EE2A32">
        <w:t>pays</w:t>
      </w:r>
      <w:r w:rsidRPr="00EE2A32">
        <w:rPr>
          <w:spacing w:val="-2"/>
        </w:rPr>
        <w:t xml:space="preserve"> teachers.</w:t>
      </w:r>
    </w:p>
    <w:p w14:paraId="7A42CFCF" w14:textId="77777777" w:rsidR="00B023BD" w:rsidRPr="00EE2A32" w:rsidRDefault="001E4EDA" w:rsidP="00EE2A32">
      <w:pPr>
        <w:pStyle w:val="ListParagraph"/>
        <w:numPr>
          <w:ilvl w:val="0"/>
          <w:numId w:val="4"/>
        </w:numPr>
        <w:tabs>
          <w:tab w:val="left" w:pos="846"/>
          <w:tab w:val="left" w:pos="904"/>
        </w:tabs>
        <w:spacing w:before="2"/>
        <w:ind w:right="294" w:hanging="207"/>
        <w:jc w:val="both"/>
      </w:pPr>
      <w:r w:rsidRPr="00EE2A32">
        <w:tab/>
        <w:t>This</w:t>
      </w:r>
      <w:r w:rsidRPr="00EE2A32">
        <w:rPr>
          <w:spacing w:val="-2"/>
        </w:rPr>
        <w:t xml:space="preserve"> </w:t>
      </w:r>
      <w:r w:rsidRPr="00EE2A32">
        <w:t>should</w:t>
      </w:r>
      <w:r w:rsidRPr="00EE2A32">
        <w:rPr>
          <w:spacing w:val="-3"/>
        </w:rPr>
        <w:t xml:space="preserve"> </w:t>
      </w:r>
      <w:r w:rsidRPr="00EE2A32">
        <w:t>enhance</w:t>
      </w:r>
      <w:r w:rsidRPr="00EE2A32">
        <w:rPr>
          <w:spacing w:val="-5"/>
        </w:rPr>
        <w:t xml:space="preserve"> </w:t>
      </w:r>
      <w:r w:rsidRPr="00EE2A32">
        <w:t>teacher</w:t>
      </w:r>
      <w:r w:rsidRPr="00EE2A32">
        <w:rPr>
          <w:spacing w:val="-4"/>
        </w:rPr>
        <w:t xml:space="preserve"> </w:t>
      </w:r>
      <w:r w:rsidRPr="00EE2A32">
        <w:t>recruitment,</w:t>
      </w:r>
      <w:r w:rsidRPr="00EE2A32">
        <w:rPr>
          <w:spacing w:val="-4"/>
        </w:rPr>
        <w:t xml:space="preserve"> </w:t>
      </w:r>
      <w:r w:rsidRPr="00EE2A32">
        <w:t>therefore</w:t>
      </w:r>
      <w:r w:rsidRPr="00EE2A32">
        <w:rPr>
          <w:spacing w:val="-2"/>
        </w:rPr>
        <w:t xml:space="preserve"> </w:t>
      </w:r>
      <w:r w:rsidRPr="00EE2A32">
        <w:t>putting</w:t>
      </w:r>
      <w:r w:rsidRPr="00EE2A32">
        <w:rPr>
          <w:spacing w:val="-3"/>
        </w:rPr>
        <w:t xml:space="preserve"> </w:t>
      </w:r>
      <w:r w:rsidRPr="00EE2A32">
        <w:t>the District</w:t>
      </w:r>
      <w:r w:rsidRPr="00EE2A32">
        <w:rPr>
          <w:spacing w:val="-4"/>
        </w:rPr>
        <w:t xml:space="preserve"> </w:t>
      </w:r>
      <w:r w:rsidRPr="00EE2A32">
        <w:t>on</w:t>
      </w:r>
      <w:r w:rsidRPr="00EE2A32">
        <w:rPr>
          <w:spacing w:val="-5"/>
        </w:rPr>
        <w:t xml:space="preserve"> </w:t>
      </w:r>
      <w:r w:rsidRPr="00EE2A32">
        <w:t>a</w:t>
      </w:r>
      <w:r w:rsidRPr="00EE2A32">
        <w:rPr>
          <w:spacing w:val="-5"/>
        </w:rPr>
        <w:t xml:space="preserve"> </w:t>
      </w:r>
      <w:r w:rsidRPr="00EE2A32">
        <w:t>more</w:t>
      </w:r>
      <w:r w:rsidRPr="00EE2A32">
        <w:rPr>
          <w:spacing w:val="-5"/>
        </w:rPr>
        <w:t xml:space="preserve"> </w:t>
      </w:r>
      <w:r w:rsidRPr="00EE2A32">
        <w:t>level playing field with neighboring districts.</w:t>
      </w:r>
    </w:p>
    <w:p w14:paraId="702B261E" w14:textId="77777777" w:rsidR="00B023BD" w:rsidRPr="00EE2A32" w:rsidRDefault="001E4EDA" w:rsidP="00EE2A32">
      <w:pPr>
        <w:pStyle w:val="ListParagraph"/>
        <w:numPr>
          <w:ilvl w:val="0"/>
          <w:numId w:val="4"/>
        </w:numPr>
        <w:tabs>
          <w:tab w:val="left" w:pos="905"/>
        </w:tabs>
        <w:spacing w:line="251" w:lineRule="exact"/>
        <w:ind w:left="905" w:hanging="265"/>
        <w:jc w:val="both"/>
      </w:pPr>
      <w:r w:rsidRPr="00EE2A32">
        <w:t>This</w:t>
      </w:r>
      <w:r w:rsidRPr="00EE2A32">
        <w:rPr>
          <w:spacing w:val="-7"/>
        </w:rPr>
        <w:t xml:space="preserve"> </w:t>
      </w:r>
      <w:r w:rsidRPr="00EE2A32">
        <w:t>may</w:t>
      </w:r>
      <w:r w:rsidRPr="00EE2A32">
        <w:rPr>
          <w:spacing w:val="-7"/>
        </w:rPr>
        <w:t xml:space="preserve"> </w:t>
      </w:r>
      <w:r w:rsidRPr="00EE2A32">
        <w:t>significantly</w:t>
      </w:r>
      <w:r w:rsidRPr="00EE2A32">
        <w:rPr>
          <w:spacing w:val="-7"/>
        </w:rPr>
        <w:t xml:space="preserve"> </w:t>
      </w:r>
      <w:r w:rsidRPr="00EE2A32">
        <w:t>improve</w:t>
      </w:r>
      <w:r w:rsidRPr="00EE2A32">
        <w:rPr>
          <w:spacing w:val="-6"/>
        </w:rPr>
        <w:t xml:space="preserve"> </w:t>
      </w:r>
      <w:r w:rsidRPr="00EE2A32">
        <w:t>teacher</w:t>
      </w:r>
      <w:r w:rsidRPr="00EE2A32">
        <w:rPr>
          <w:spacing w:val="-7"/>
        </w:rPr>
        <w:t xml:space="preserve"> </w:t>
      </w:r>
      <w:r w:rsidRPr="00EE2A32">
        <w:rPr>
          <w:spacing w:val="-2"/>
        </w:rPr>
        <w:t>morale.</w:t>
      </w:r>
    </w:p>
    <w:p w14:paraId="426238B8" w14:textId="6043D77F" w:rsidR="00B023BD" w:rsidRPr="00EE2A32" w:rsidRDefault="001E4EDA" w:rsidP="00EE2A32">
      <w:pPr>
        <w:pStyle w:val="ListParagraph"/>
        <w:numPr>
          <w:ilvl w:val="0"/>
          <w:numId w:val="4"/>
        </w:numPr>
        <w:tabs>
          <w:tab w:val="left" w:pos="846"/>
          <w:tab w:val="left" w:pos="904"/>
        </w:tabs>
        <w:spacing w:before="1"/>
        <w:ind w:right="437" w:hanging="207"/>
        <w:jc w:val="both"/>
      </w:pPr>
      <w:r w:rsidRPr="00EE2A32">
        <w:tab/>
        <w:t>This</w:t>
      </w:r>
      <w:r w:rsidRPr="00EE2A32">
        <w:rPr>
          <w:spacing w:val="-2"/>
        </w:rPr>
        <w:t xml:space="preserve"> </w:t>
      </w:r>
      <w:r w:rsidRPr="00EE2A32">
        <w:t>will</w:t>
      </w:r>
      <w:r w:rsidRPr="00EE2A32">
        <w:rPr>
          <w:spacing w:val="-3"/>
        </w:rPr>
        <w:t xml:space="preserve"> </w:t>
      </w:r>
      <w:r w:rsidRPr="00EE2A32">
        <w:t>provide</w:t>
      </w:r>
      <w:r w:rsidRPr="00EE2A32">
        <w:rPr>
          <w:spacing w:val="-3"/>
        </w:rPr>
        <w:t xml:space="preserve"> </w:t>
      </w:r>
      <w:r w:rsidRPr="00EE2A32">
        <w:t>teachers</w:t>
      </w:r>
      <w:r w:rsidRPr="00EE2A32">
        <w:rPr>
          <w:spacing w:val="-2"/>
        </w:rPr>
        <w:t xml:space="preserve"> </w:t>
      </w:r>
      <w:r w:rsidR="00EE2A32">
        <w:rPr>
          <w:spacing w:val="-2"/>
        </w:rPr>
        <w:t xml:space="preserve">with </w:t>
      </w:r>
      <w:r w:rsidRPr="00EE2A32">
        <w:t>opportunities</w:t>
      </w:r>
      <w:r w:rsidRPr="00EE2A32">
        <w:rPr>
          <w:spacing w:val="-3"/>
        </w:rPr>
        <w:t xml:space="preserve"> </w:t>
      </w:r>
      <w:r w:rsidRPr="00EE2A32">
        <w:t>during</w:t>
      </w:r>
      <w:r w:rsidRPr="00EE2A32">
        <w:rPr>
          <w:spacing w:val="-5"/>
        </w:rPr>
        <w:t xml:space="preserve"> </w:t>
      </w:r>
      <w:r w:rsidRPr="00EE2A32">
        <w:t>the</w:t>
      </w:r>
      <w:r w:rsidRPr="00EE2A32">
        <w:rPr>
          <w:spacing w:val="-3"/>
        </w:rPr>
        <w:t xml:space="preserve"> </w:t>
      </w:r>
      <w:r w:rsidRPr="00EE2A32">
        <w:t>summer</w:t>
      </w:r>
      <w:r w:rsidRPr="00EE2A32">
        <w:rPr>
          <w:spacing w:val="-7"/>
        </w:rPr>
        <w:t xml:space="preserve"> </w:t>
      </w:r>
      <w:r w:rsidRPr="00EE2A32">
        <w:t>months</w:t>
      </w:r>
      <w:r w:rsidRPr="00EE2A32">
        <w:rPr>
          <w:spacing w:val="-5"/>
        </w:rPr>
        <w:t xml:space="preserve"> </w:t>
      </w:r>
      <w:r w:rsidRPr="00EE2A32">
        <w:t>to</w:t>
      </w:r>
      <w:r w:rsidRPr="00EE2A32">
        <w:rPr>
          <w:spacing w:val="-5"/>
        </w:rPr>
        <w:t xml:space="preserve"> </w:t>
      </w:r>
      <w:r w:rsidRPr="00EE2A32">
        <w:t>seek beneficial staff development that relates to their field.</w:t>
      </w:r>
    </w:p>
    <w:p w14:paraId="2A5AE5C7" w14:textId="77777777" w:rsidR="00EE2A32" w:rsidRPr="00EE2A32" w:rsidRDefault="00EE2A32" w:rsidP="00EE2A32">
      <w:pPr>
        <w:pStyle w:val="ListParagraph"/>
        <w:tabs>
          <w:tab w:val="left" w:pos="846"/>
          <w:tab w:val="left" w:pos="904"/>
        </w:tabs>
        <w:spacing w:before="1"/>
        <w:ind w:left="846" w:right="437" w:firstLine="0"/>
      </w:pPr>
    </w:p>
    <w:p w14:paraId="4D26D35E" w14:textId="77777777" w:rsidR="00B023BD" w:rsidRPr="00EE2A32" w:rsidRDefault="001E4EDA" w:rsidP="00EE2A32">
      <w:pPr>
        <w:pStyle w:val="Heading3"/>
      </w:pPr>
      <w:r w:rsidRPr="00EE2A32">
        <w:t>Teacher</w:t>
      </w:r>
      <w:r w:rsidRPr="00EE2A32">
        <w:rPr>
          <w:spacing w:val="-3"/>
        </w:rPr>
        <w:t xml:space="preserve"> </w:t>
      </w:r>
      <w:r w:rsidRPr="00EE2A32">
        <w:t>Certification</w:t>
      </w:r>
      <w:r w:rsidRPr="00EE2A32">
        <w:rPr>
          <w:spacing w:val="-2"/>
        </w:rPr>
        <w:t xml:space="preserve"> </w:t>
      </w:r>
      <w:r w:rsidRPr="00EE2A32">
        <w:t>–</w:t>
      </w:r>
      <w:r w:rsidRPr="00EE2A32">
        <w:rPr>
          <w:spacing w:val="-1"/>
        </w:rPr>
        <w:t xml:space="preserve"> </w:t>
      </w:r>
      <w:r w:rsidRPr="00EE2A32">
        <w:t>(TEC</w:t>
      </w:r>
      <w:r w:rsidRPr="00EE2A32">
        <w:rPr>
          <w:spacing w:val="-2"/>
        </w:rPr>
        <w:t xml:space="preserve"> </w:t>
      </w:r>
      <w:r w:rsidRPr="00EE2A32">
        <w:t>§</w:t>
      </w:r>
      <w:r w:rsidRPr="00EE2A32">
        <w:rPr>
          <w:spacing w:val="-4"/>
        </w:rPr>
        <w:t xml:space="preserve"> </w:t>
      </w:r>
      <w:r w:rsidRPr="00EE2A32">
        <w:rPr>
          <w:spacing w:val="-2"/>
        </w:rPr>
        <w:t>21.003)</w:t>
      </w:r>
    </w:p>
    <w:p w14:paraId="6587A5E5" w14:textId="37B2320E" w:rsidR="00B023BD" w:rsidRPr="00EE2A32" w:rsidRDefault="001E4EDA" w:rsidP="00EE2A32">
      <w:pPr>
        <w:ind w:left="1123" w:firstLine="14"/>
        <w:rPr>
          <w:i/>
        </w:rPr>
      </w:pPr>
      <w:r w:rsidRPr="00EE2A32">
        <w:rPr>
          <w:i/>
        </w:rPr>
        <w:t>Board</w:t>
      </w:r>
      <w:r w:rsidRPr="00EE2A32">
        <w:rPr>
          <w:i/>
          <w:spacing w:val="-5"/>
        </w:rPr>
        <w:t xml:space="preserve"> </w:t>
      </w:r>
      <w:r w:rsidRPr="00EE2A32">
        <w:rPr>
          <w:i/>
        </w:rPr>
        <w:t>Policies</w:t>
      </w:r>
      <w:r w:rsidRPr="00EE2A32">
        <w:rPr>
          <w:i/>
          <w:spacing w:val="-4"/>
        </w:rPr>
        <w:t xml:space="preserve"> </w:t>
      </w:r>
      <w:r w:rsidRPr="00EE2A32">
        <w:rPr>
          <w:i/>
        </w:rPr>
        <w:t>Affected:</w:t>
      </w:r>
      <w:r w:rsidRPr="00EE2A32">
        <w:rPr>
          <w:i/>
          <w:spacing w:val="40"/>
        </w:rPr>
        <w:t xml:space="preserve"> </w:t>
      </w:r>
      <w:r w:rsidR="004119DF" w:rsidRPr="00EE2A32">
        <w:rPr>
          <w:i/>
        </w:rPr>
        <w:t>DK (</w:t>
      </w:r>
      <w:r w:rsidRPr="00EE2A32">
        <w:rPr>
          <w:i/>
        </w:rPr>
        <w:t>LEGAL)</w:t>
      </w:r>
      <w:r w:rsidR="00EE2A32">
        <w:rPr>
          <w:i/>
        </w:rPr>
        <w:t>,</w:t>
      </w:r>
      <w:r w:rsidRPr="00EE2A32">
        <w:rPr>
          <w:i/>
          <w:spacing w:val="-4"/>
        </w:rPr>
        <w:t xml:space="preserve"> </w:t>
      </w:r>
      <w:r w:rsidR="004119DF" w:rsidRPr="00EE2A32">
        <w:rPr>
          <w:i/>
        </w:rPr>
        <w:t>DK (</w:t>
      </w:r>
      <w:r w:rsidRPr="00EE2A32">
        <w:rPr>
          <w:i/>
        </w:rPr>
        <w:t>LOCAL)</w:t>
      </w:r>
      <w:r w:rsidR="00EE2A32">
        <w:rPr>
          <w:i/>
        </w:rPr>
        <w:t>,</w:t>
      </w:r>
      <w:r w:rsidRPr="00EE2A32">
        <w:rPr>
          <w:i/>
          <w:spacing w:val="-6"/>
        </w:rPr>
        <w:t xml:space="preserve"> </w:t>
      </w:r>
      <w:r w:rsidR="004119DF" w:rsidRPr="00EE2A32">
        <w:rPr>
          <w:i/>
        </w:rPr>
        <w:t>DK (</w:t>
      </w:r>
      <w:r w:rsidRPr="00EE2A32">
        <w:rPr>
          <w:i/>
        </w:rPr>
        <w:t>EXHIBIT)</w:t>
      </w:r>
      <w:r w:rsidR="00EE2A32">
        <w:rPr>
          <w:i/>
        </w:rPr>
        <w:t>,</w:t>
      </w:r>
      <w:r w:rsidRPr="00EE2A32">
        <w:rPr>
          <w:i/>
          <w:spacing w:val="-6"/>
        </w:rPr>
        <w:t xml:space="preserve"> </w:t>
      </w:r>
      <w:r w:rsidRPr="00EE2A32">
        <w:rPr>
          <w:i/>
        </w:rPr>
        <w:t>DBA</w:t>
      </w:r>
      <w:r w:rsidRPr="00EE2A32">
        <w:rPr>
          <w:i/>
          <w:spacing w:val="-5"/>
        </w:rPr>
        <w:t xml:space="preserve"> </w:t>
      </w:r>
      <w:r w:rsidRPr="00EE2A32">
        <w:rPr>
          <w:i/>
        </w:rPr>
        <w:t>(LEGAL)</w:t>
      </w:r>
      <w:r w:rsidR="00EE2A32">
        <w:rPr>
          <w:i/>
        </w:rPr>
        <w:t>, and</w:t>
      </w:r>
      <w:r w:rsidRPr="00EE2A32">
        <w:rPr>
          <w:i/>
        </w:rPr>
        <w:t xml:space="preserve"> (DBA (LOCAL)</w:t>
      </w:r>
    </w:p>
    <w:p w14:paraId="226E9C21" w14:textId="77777777" w:rsidR="00EE2A32" w:rsidRDefault="00EE2A32">
      <w:pPr>
        <w:pStyle w:val="BodyText"/>
        <w:rPr>
          <w:i/>
        </w:rPr>
      </w:pPr>
    </w:p>
    <w:p w14:paraId="784232C2" w14:textId="7E767B8C" w:rsidR="00B023BD" w:rsidRPr="00666187" w:rsidRDefault="001E4EDA" w:rsidP="00EE2A32">
      <w:pPr>
        <w:pStyle w:val="BodyText"/>
        <w:ind w:left="0"/>
        <w:rPr>
          <w:u w:val="single"/>
        </w:rPr>
      </w:pPr>
      <w:r w:rsidRPr="00666187">
        <w:rPr>
          <w:u w:val="single"/>
        </w:rPr>
        <w:t>Current</w:t>
      </w:r>
      <w:r w:rsidRPr="00666187">
        <w:rPr>
          <w:spacing w:val="-4"/>
          <w:u w:val="single"/>
        </w:rPr>
        <w:t xml:space="preserve"> </w:t>
      </w:r>
      <w:r w:rsidRPr="00666187">
        <w:rPr>
          <w:spacing w:val="-5"/>
          <w:u w:val="single"/>
        </w:rPr>
        <w:t>Law</w:t>
      </w:r>
    </w:p>
    <w:p w14:paraId="4EEDC8C1" w14:textId="1938C661" w:rsidR="00B023BD" w:rsidRPr="00EE2A32" w:rsidRDefault="001E4EDA" w:rsidP="00EE2A32">
      <w:pPr>
        <w:pStyle w:val="BodyText"/>
        <w:spacing w:before="1"/>
        <w:ind w:left="0" w:right="158"/>
        <w:jc w:val="both"/>
      </w:pPr>
      <w:r w:rsidRPr="00EE2A32">
        <w:t>The</w:t>
      </w:r>
      <w:r w:rsidRPr="00EE2A32">
        <w:rPr>
          <w:spacing w:val="-7"/>
        </w:rPr>
        <w:t xml:space="preserve"> </w:t>
      </w:r>
      <w:r w:rsidRPr="00EE2A32">
        <w:t>Texas</w:t>
      </w:r>
      <w:r w:rsidRPr="00EE2A32">
        <w:rPr>
          <w:spacing w:val="-2"/>
        </w:rPr>
        <w:t xml:space="preserve"> </w:t>
      </w:r>
      <w:r w:rsidRPr="00EE2A32">
        <w:t>Education</w:t>
      </w:r>
      <w:r w:rsidRPr="00EE2A32">
        <w:rPr>
          <w:spacing w:val="-2"/>
        </w:rPr>
        <w:t xml:space="preserve"> </w:t>
      </w:r>
      <w:r w:rsidRPr="00EE2A32">
        <w:t>Code</w:t>
      </w:r>
      <w:r w:rsidRPr="00EE2A32">
        <w:rPr>
          <w:spacing w:val="-2"/>
        </w:rPr>
        <w:t xml:space="preserve"> </w:t>
      </w:r>
      <w:r w:rsidRPr="00EE2A32">
        <w:t>requires</w:t>
      </w:r>
      <w:r w:rsidRPr="00EE2A32">
        <w:rPr>
          <w:spacing w:val="-4"/>
        </w:rPr>
        <w:t xml:space="preserve"> </w:t>
      </w:r>
      <w:r w:rsidRPr="00EE2A32">
        <w:t>a</w:t>
      </w:r>
      <w:r w:rsidRPr="00EE2A32">
        <w:rPr>
          <w:spacing w:val="-2"/>
        </w:rPr>
        <w:t xml:space="preserve"> </w:t>
      </w:r>
      <w:r w:rsidRPr="00EE2A32">
        <w:t>public</w:t>
      </w:r>
      <w:r w:rsidRPr="00EE2A32">
        <w:rPr>
          <w:spacing w:val="-4"/>
        </w:rPr>
        <w:t xml:space="preserve"> </w:t>
      </w:r>
      <w:r w:rsidRPr="00EE2A32">
        <w:t>school</w:t>
      </w:r>
      <w:r w:rsidRPr="00EE2A32">
        <w:rPr>
          <w:spacing w:val="-3"/>
        </w:rPr>
        <w:t xml:space="preserve"> </w:t>
      </w:r>
      <w:r w:rsidRPr="00EE2A32">
        <w:t>employee</w:t>
      </w:r>
      <w:r w:rsidRPr="00EE2A32">
        <w:rPr>
          <w:spacing w:val="-2"/>
        </w:rPr>
        <w:t xml:space="preserve"> </w:t>
      </w:r>
      <w:r w:rsidRPr="00EE2A32">
        <w:t>to</w:t>
      </w:r>
      <w:r w:rsidRPr="00EE2A32">
        <w:rPr>
          <w:spacing w:val="-2"/>
        </w:rPr>
        <w:t xml:space="preserve"> </w:t>
      </w:r>
      <w:r w:rsidRPr="00EE2A32">
        <w:t>have</w:t>
      </w:r>
      <w:r w:rsidRPr="00EE2A32">
        <w:rPr>
          <w:spacing w:val="-4"/>
        </w:rPr>
        <w:t xml:space="preserve"> </w:t>
      </w:r>
      <w:r w:rsidRPr="00EE2A32">
        <w:t>the</w:t>
      </w:r>
      <w:r w:rsidRPr="00EE2A32">
        <w:rPr>
          <w:spacing w:val="-4"/>
        </w:rPr>
        <w:t xml:space="preserve"> </w:t>
      </w:r>
      <w:r w:rsidRPr="00EE2A32">
        <w:t>appropriate certification for his or her current assignment unless the appropriate permit has been</w:t>
      </w:r>
      <w:r w:rsidR="00EE2A32">
        <w:t xml:space="preserve"> </w:t>
      </w:r>
      <w:r w:rsidRPr="00EE2A32">
        <w:t>issued. In the event a district cannot locate a certified teacher for a position or where a teacher will teach a subject outside of his or her certification, the District must first submit a request to the</w:t>
      </w:r>
      <w:r w:rsidRPr="00EE2A32">
        <w:rPr>
          <w:spacing w:val="-5"/>
        </w:rPr>
        <w:t xml:space="preserve"> </w:t>
      </w:r>
      <w:r w:rsidRPr="00EE2A32">
        <w:t>Texas</w:t>
      </w:r>
      <w:r w:rsidRPr="00EE2A32">
        <w:rPr>
          <w:spacing w:val="-3"/>
        </w:rPr>
        <w:t xml:space="preserve"> </w:t>
      </w:r>
      <w:r w:rsidRPr="00EE2A32">
        <w:t>Education</w:t>
      </w:r>
      <w:r w:rsidRPr="00EE2A32">
        <w:rPr>
          <w:spacing w:val="-3"/>
        </w:rPr>
        <w:t xml:space="preserve"> </w:t>
      </w:r>
      <w:r w:rsidRPr="00EE2A32">
        <w:t>Agency</w:t>
      </w:r>
      <w:r w:rsidRPr="00EE2A32">
        <w:rPr>
          <w:spacing w:val="-4"/>
        </w:rPr>
        <w:t xml:space="preserve"> </w:t>
      </w:r>
      <w:r w:rsidRPr="00EE2A32">
        <w:t>before</w:t>
      </w:r>
      <w:r w:rsidRPr="00EE2A32">
        <w:rPr>
          <w:spacing w:val="-3"/>
        </w:rPr>
        <w:t xml:space="preserve"> </w:t>
      </w:r>
      <w:r w:rsidRPr="00EE2A32">
        <w:t>hiring</w:t>
      </w:r>
      <w:r w:rsidRPr="00EE2A32">
        <w:rPr>
          <w:spacing w:val="-3"/>
        </w:rPr>
        <w:t xml:space="preserve"> </w:t>
      </w:r>
      <w:r w:rsidRPr="00EE2A32">
        <w:t>a</w:t>
      </w:r>
      <w:r w:rsidRPr="00EE2A32">
        <w:rPr>
          <w:spacing w:val="-3"/>
        </w:rPr>
        <w:t xml:space="preserve"> </w:t>
      </w:r>
      <w:r w:rsidRPr="00EE2A32">
        <w:t>non-certified</w:t>
      </w:r>
      <w:r w:rsidRPr="00EE2A32">
        <w:rPr>
          <w:spacing w:val="-5"/>
        </w:rPr>
        <w:t xml:space="preserve"> </w:t>
      </w:r>
      <w:r w:rsidRPr="00EE2A32">
        <w:t>teacher</w:t>
      </w:r>
      <w:r w:rsidRPr="00EE2A32">
        <w:rPr>
          <w:spacing w:val="-2"/>
        </w:rPr>
        <w:t xml:space="preserve"> </w:t>
      </w:r>
      <w:r w:rsidRPr="00EE2A32">
        <w:t>or</w:t>
      </w:r>
      <w:r w:rsidRPr="00EE2A32">
        <w:rPr>
          <w:spacing w:val="-2"/>
        </w:rPr>
        <w:t xml:space="preserve"> </w:t>
      </w:r>
      <w:r w:rsidRPr="00EE2A32">
        <w:t>allowing</w:t>
      </w:r>
      <w:r w:rsidRPr="00EE2A32">
        <w:rPr>
          <w:spacing w:val="-3"/>
        </w:rPr>
        <w:t xml:space="preserve"> </w:t>
      </w:r>
      <w:r w:rsidRPr="00EE2A32">
        <w:t>a</w:t>
      </w:r>
      <w:r w:rsidRPr="00EE2A32">
        <w:rPr>
          <w:spacing w:val="-5"/>
        </w:rPr>
        <w:t xml:space="preserve"> </w:t>
      </w:r>
      <w:r w:rsidRPr="00EE2A32">
        <w:t>teacher</w:t>
      </w:r>
      <w:r w:rsidRPr="00EE2A32">
        <w:rPr>
          <w:spacing w:val="-4"/>
        </w:rPr>
        <w:t xml:space="preserve"> </w:t>
      </w:r>
      <w:r w:rsidRPr="00EE2A32">
        <w:t>to</w:t>
      </w:r>
      <w:r w:rsidRPr="00EE2A32">
        <w:rPr>
          <w:spacing w:val="-5"/>
        </w:rPr>
        <w:t xml:space="preserve"> </w:t>
      </w:r>
      <w:r w:rsidRPr="00EE2A32">
        <w:t>teach outside of his or her area of certification.</w:t>
      </w:r>
      <w:r w:rsidRPr="00EE2A32">
        <w:rPr>
          <w:spacing w:val="40"/>
        </w:rPr>
        <w:t xml:space="preserve"> </w:t>
      </w:r>
      <w:r w:rsidRPr="00EE2A32">
        <w:t>TEA then either approves or denies this request.</w:t>
      </w:r>
      <w:r w:rsidRPr="00EE2A32">
        <w:rPr>
          <w:spacing w:val="40"/>
        </w:rPr>
        <w:t xml:space="preserve"> </w:t>
      </w:r>
      <w:r w:rsidRPr="00EE2A32">
        <w:t>In certain circumstances, a district can use a local one-year permit.</w:t>
      </w:r>
    </w:p>
    <w:p w14:paraId="133B6B7C" w14:textId="77777777" w:rsidR="00B023BD" w:rsidRPr="00EE2A32" w:rsidRDefault="001E4EDA" w:rsidP="00EE2A32">
      <w:pPr>
        <w:pStyle w:val="BodyText"/>
        <w:spacing w:before="252"/>
        <w:ind w:left="0"/>
      </w:pPr>
      <w:r w:rsidRPr="00EE2A32">
        <w:rPr>
          <w:spacing w:val="-4"/>
          <w:u w:val="single"/>
        </w:rPr>
        <w:t>Plan</w:t>
      </w:r>
    </w:p>
    <w:p w14:paraId="69971F94" w14:textId="0868519E" w:rsidR="00B023BD" w:rsidRPr="00EE2A32" w:rsidRDefault="001E4EDA" w:rsidP="00EE2A32">
      <w:pPr>
        <w:pStyle w:val="BodyText"/>
        <w:spacing w:before="1"/>
        <w:ind w:left="0"/>
      </w:pPr>
      <w:r w:rsidRPr="00EE2A32">
        <w:t>The</w:t>
      </w:r>
      <w:r w:rsidRPr="00EE2A32">
        <w:rPr>
          <w:spacing w:val="-5"/>
        </w:rPr>
        <w:t xml:space="preserve"> </w:t>
      </w:r>
      <w:r w:rsidRPr="00EE2A32">
        <w:t>current</w:t>
      </w:r>
      <w:r w:rsidRPr="00EE2A32">
        <w:rPr>
          <w:spacing w:val="-4"/>
        </w:rPr>
        <w:t xml:space="preserve"> </w:t>
      </w:r>
      <w:r w:rsidRPr="00EE2A32">
        <w:t>state</w:t>
      </w:r>
      <w:r w:rsidRPr="00EE2A32">
        <w:rPr>
          <w:spacing w:val="-5"/>
        </w:rPr>
        <w:t xml:space="preserve"> </w:t>
      </w:r>
      <w:r w:rsidRPr="00EE2A32">
        <w:t>teacher</w:t>
      </w:r>
      <w:r w:rsidRPr="00EE2A32">
        <w:rPr>
          <w:spacing w:val="-2"/>
        </w:rPr>
        <w:t xml:space="preserve"> </w:t>
      </w:r>
      <w:r w:rsidRPr="00EE2A32">
        <w:t>certification</w:t>
      </w:r>
      <w:r w:rsidRPr="00EE2A32">
        <w:rPr>
          <w:spacing w:val="-3"/>
        </w:rPr>
        <w:t xml:space="preserve"> </w:t>
      </w:r>
      <w:r w:rsidRPr="00EE2A32">
        <w:t>requirements</w:t>
      </w:r>
      <w:r w:rsidRPr="00EE2A32">
        <w:rPr>
          <w:spacing w:val="-2"/>
        </w:rPr>
        <w:t xml:space="preserve"> </w:t>
      </w:r>
      <w:r w:rsidRPr="00EE2A32">
        <w:t>inhibit</w:t>
      </w:r>
      <w:r w:rsidRPr="00EE2A32">
        <w:rPr>
          <w:spacing w:val="-4"/>
        </w:rPr>
        <w:t xml:space="preserve"> </w:t>
      </w:r>
      <w:r w:rsidRPr="00EE2A32">
        <w:t>the</w:t>
      </w:r>
      <w:r w:rsidRPr="00EE2A32">
        <w:rPr>
          <w:spacing w:val="-3"/>
        </w:rPr>
        <w:t xml:space="preserve"> </w:t>
      </w:r>
      <w:r w:rsidRPr="00EE2A32">
        <w:t>district's</w:t>
      </w:r>
      <w:r w:rsidRPr="00EE2A32">
        <w:rPr>
          <w:spacing w:val="-5"/>
        </w:rPr>
        <w:t xml:space="preserve"> </w:t>
      </w:r>
      <w:r w:rsidRPr="00EE2A32">
        <w:t>ability</w:t>
      </w:r>
      <w:r w:rsidRPr="00EE2A32">
        <w:rPr>
          <w:spacing w:val="-5"/>
        </w:rPr>
        <w:t xml:space="preserve"> </w:t>
      </w:r>
      <w:r w:rsidRPr="00EE2A32">
        <w:t>to</w:t>
      </w:r>
      <w:r w:rsidRPr="00EE2A32">
        <w:rPr>
          <w:spacing w:val="-3"/>
        </w:rPr>
        <w:t xml:space="preserve"> </w:t>
      </w:r>
      <w:r w:rsidRPr="00EE2A32">
        <w:t>hire</w:t>
      </w:r>
      <w:r w:rsidRPr="00EE2A32">
        <w:rPr>
          <w:spacing w:val="-5"/>
        </w:rPr>
        <w:t xml:space="preserve"> </w:t>
      </w:r>
      <w:r w:rsidRPr="00EE2A32">
        <w:t>teachers</w:t>
      </w:r>
      <w:r w:rsidRPr="00EE2A32">
        <w:rPr>
          <w:spacing w:val="-5"/>
        </w:rPr>
        <w:t xml:space="preserve"> </w:t>
      </w:r>
      <w:r w:rsidRPr="00EE2A32">
        <w:t xml:space="preserve">to teach hard-to-fill, high demand, dual credit, and career and technical/STEAM (applied Science, Technology, Engineering, and Arts &amp; Mathematics) courses, as well as our bilingual education </w:t>
      </w:r>
      <w:r w:rsidRPr="00EE2A32">
        <w:rPr>
          <w:spacing w:val="-2"/>
        </w:rPr>
        <w:t>classes</w:t>
      </w:r>
      <w:r w:rsidR="00EE2A32">
        <w:rPr>
          <w:spacing w:val="-2"/>
        </w:rPr>
        <w:t>.</w:t>
      </w:r>
    </w:p>
    <w:p w14:paraId="65A35F0F" w14:textId="77777777" w:rsidR="00B023BD" w:rsidRPr="00EE2A32" w:rsidRDefault="00B023BD">
      <w:pPr>
        <w:pStyle w:val="BodyText"/>
        <w:ind w:left="0"/>
      </w:pPr>
    </w:p>
    <w:p w14:paraId="4782AAAD" w14:textId="77777777" w:rsidR="00B023BD" w:rsidRDefault="001E4EDA" w:rsidP="00EE2A32">
      <w:pPr>
        <w:pStyle w:val="BodyText"/>
        <w:widowControl/>
        <w:spacing w:before="1"/>
        <w:ind w:left="0" w:right="115"/>
        <w:jc w:val="both"/>
        <w:rPr>
          <w:spacing w:val="-2"/>
        </w:rPr>
      </w:pPr>
      <w:r w:rsidRPr="00EE2A32">
        <w:t xml:space="preserve">In order to best serve District students, certain decisions on certification will be handled locally. Campus administrators will have the ability to consider out-of-state educator certifications and professional qualifications or credentials of candidates, as well as to review the strengths and qualifications of campus staff to make local recommendations for teaching outside of certain certification areas in hard to fill positions, as allowed by locally established policy. The Superintendent or designee will approve all local certifications and will report to the board of </w:t>
      </w:r>
      <w:r w:rsidRPr="00EE2A32">
        <w:rPr>
          <w:spacing w:val="-2"/>
        </w:rPr>
        <w:t>trustees.</w:t>
      </w:r>
    </w:p>
    <w:p w14:paraId="0739666F" w14:textId="77777777" w:rsidR="00EE2A32" w:rsidRPr="00EE2A32" w:rsidRDefault="00EE2A32" w:rsidP="00EE2A32">
      <w:pPr>
        <w:pStyle w:val="BodyText"/>
        <w:widowControl/>
        <w:spacing w:before="1"/>
        <w:ind w:left="0" w:right="115"/>
        <w:jc w:val="both"/>
      </w:pPr>
    </w:p>
    <w:p w14:paraId="080E400E" w14:textId="77777777" w:rsidR="00B023BD" w:rsidRPr="00EE2A32" w:rsidRDefault="001E4EDA" w:rsidP="00EE2A32">
      <w:pPr>
        <w:pStyle w:val="Heading3"/>
      </w:pPr>
      <w:r w:rsidRPr="00EE2A32">
        <w:t>Teacher Duty</w:t>
      </w:r>
      <w:r w:rsidRPr="00EE2A32">
        <w:rPr>
          <w:spacing w:val="-7"/>
        </w:rPr>
        <w:t xml:space="preserve"> </w:t>
      </w:r>
      <w:r w:rsidRPr="00EE2A32">
        <w:t>Free Lunch</w:t>
      </w:r>
      <w:r w:rsidRPr="00EE2A32">
        <w:rPr>
          <w:spacing w:val="2"/>
        </w:rPr>
        <w:t xml:space="preserve"> </w:t>
      </w:r>
      <w:r w:rsidRPr="00EE2A32">
        <w:t>–</w:t>
      </w:r>
      <w:r w:rsidRPr="00EE2A32">
        <w:rPr>
          <w:spacing w:val="1"/>
        </w:rPr>
        <w:t xml:space="preserve"> </w:t>
      </w:r>
      <w:r w:rsidRPr="00EE2A32">
        <w:t>(TEC</w:t>
      </w:r>
      <w:r w:rsidRPr="00EE2A32">
        <w:rPr>
          <w:spacing w:val="-3"/>
        </w:rPr>
        <w:t xml:space="preserve"> </w:t>
      </w:r>
      <w:r w:rsidRPr="00EE2A32">
        <w:t>§</w:t>
      </w:r>
      <w:r w:rsidRPr="00EE2A32">
        <w:rPr>
          <w:spacing w:val="1"/>
        </w:rPr>
        <w:t xml:space="preserve"> </w:t>
      </w:r>
      <w:r w:rsidRPr="00EE2A32">
        <w:rPr>
          <w:spacing w:val="-2"/>
        </w:rPr>
        <w:t>21.405)</w:t>
      </w:r>
    </w:p>
    <w:p w14:paraId="25BC13D5" w14:textId="3E3D3206" w:rsidR="00B023BD" w:rsidRPr="00EE2A32" w:rsidRDefault="00EE2A32" w:rsidP="00EE2A32">
      <w:pPr>
        <w:tabs>
          <w:tab w:val="left" w:pos="1080"/>
        </w:tabs>
        <w:rPr>
          <w:i/>
        </w:rPr>
      </w:pPr>
      <w:r>
        <w:rPr>
          <w:i/>
        </w:rPr>
        <w:tab/>
      </w:r>
      <w:r w:rsidR="001E4EDA" w:rsidRPr="00EE2A32">
        <w:rPr>
          <w:i/>
        </w:rPr>
        <w:t>Board</w:t>
      </w:r>
      <w:r w:rsidR="001E4EDA" w:rsidRPr="00EE2A32">
        <w:rPr>
          <w:i/>
          <w:spacing w:val="-4"/>
        </w:rPr>
        <w:t xml:space="preserve"> </w:t>
      </w:r>
      <w:r w:rsidR="001E4EDA" w:rsidRPr="00EE2A32">
        <w:rPr>
          <w:i/>
        </w:rPr>
        <w:t>Policies</w:t>
      </w:r>
      <w:r w:rsidR="001E4EDA" w:rsidRPr="00EE2A32">
        <w:rPr>
          <w:i/>
          <w:spacing w:val="-3"/>
        </w:rPr>
        <w:t xml:space="preserve"> </w:t>
      </w:r>
      <w:r w:rsidR="001E4EDA" w:rsidRPr="00EE2A32">
        <w:rPr>
          <w:i/>
        </w:rPr>
        <w:t>Affected:</w:t>
      </w:r>
      <w:r w:rsidR="001E4EDA" w:rsidRPr="00EE2A32">
        <w:rPr>
          <w:i/>
          <w:spacing w:val="56"/>
        </w:rPr>
        <w:t xml:space="preserve"> </w:t>
      </w:r>
      <w:r w:rsidR="001E4EDA" w:rsidRPr="00EE2A32">
        <w:rPr>
          <w:i/>
        </w:rPr>
        <w:t>DL</w:t>
      </w:r>
      <w:r w:rsidR="001E4EDA" w:rsidRPr="00EE2A32">
        <w:rPr>
          <w:i/>
          <w:spacing w:val="-3"/>
        </w:rPr>
        <w:t xml:space="preserve"> </w:t>
      </w:r>
      <w:r w:rsidR="001E4EDA" w:rsidRPr="00EE2A32">
        <w:rPr>
          <w:i/>
          <w:spacing w:val="-2"/>
        </w:rPr>
        <w:t>(LEGAL)</w:t>
      </w:r>
    </w:p>
    <w:p w14:paraId="3B519571" w14:textId="77777777" w:rsidR="00B023BD" w:rsidRPr="00EE2A32" w:rsidRDefault="001E4EDA" w:rsidP="00EE2A32">
      <w:pPr>
        <w:pStyle w:val="BodyText"/>
        <w:spacing w:before="239"/>
        <w:ind w:left="0"/>
      </w:pPr>
      <w:r w:rsidRPr="00EE2A32">
        <w:rPr>
          <w:u w:val="single"/>
        </w:rPr>
        <w:t>Current</w:t>
      </w:r>
      <w:r w:rsidRPr="00EE2A32">
        <w:rPr>
          <w:spacing w:val="-4"/>
          <w:u w:val="single"/>
        </w:rPr>
        <w:t xml:space="preserve"> </w:t>
      </w:r>
      <w:r w:rsidRPr="00EE2A32">
        <w:rPr>
          <w:spacing w:val="-5"/>
          <w:u w:val="single"/>
        </w:rPr>
        <w:t>Law</w:t>
      </w:r>
    </w:p>
    <w:p w14:paraId="43DED955" w14:textId="697A1C35" w:rsidR="00B023BD" w:rsidRPr="00EE2A32" w:rsidRDefault="001E4EDA" w:rsidP="00EE2A32">
      <w:pPr>
        <w:pStyle w:val="BodyText"/>
        <w:spacing w:before="2"/>
        <w:ind w:left="0" w:right="158"/>
        <w:jc w:val="both"/>
      </w:pPr>
      <w:r w:rsidRPr="00EE2A32">
        <w:lastRenderedPageBreak/>
        <w:t>Under current law teachers and full-time librarians are entitled to at least a 30-minute lunch period</w:t>
      </w:r>
      <w:r w:rsidRPr="00EE2A32">
        <w:rPr>
          <w:spacing w:val="-5"/>
        </w:rPr>
        <w:t xml:space="preserve"> </w:t>
      </w:r>
      <w:r w:rsidRPr="00EE2A32">
        <w:t>free</w:t>
      </w:r>
      <w:r w:rsidRPr="00EE2A32">
        <w:rPr>
          <w:spacing w:val="-5"/>
        </w:rPr>
        <w:t xml:space="preserve"> </w:t>
      </w:r>
      <w:r w:rsidRPr="00EE2A32">
        <w:t>from</w:t>
      </w:r>
      <w:r w:rsidRPr="00EE2A32">
        <w:rPr>
          <w:spacing w:val="-2"/>
        </w:rPr>
        <w:t xml:space="preserve"> </w:t>
      </w:r>
      <w:r w:rsidRPr="00EE2A32">
        <w:t>all</w:t>
      </w:r>
      <w:r w:rsidRPr="00EE2A32">
        <w:rPr>
          <w:spacing w:val="-3"/>
        </w:rPr>
        <w:t xml:space="preserve"> </w:t>
      </w:r>
      <w:r w:rsidRPr="00EE2A32">
        <w:t>duties</w:t>
      </w:r>
      <w:r w:rsidRPr="00EE2A32">
        <w:rPr>
          <w:spacing w:val="-3"/>
        </w:rPr>
        <w:t xml:space="preserve"> </w:t>
      </w:r>
      <w:r w:rsidRPr="00EE2A32">
        <w:t>and</w:t>
      </w:r>
      <w:r w:rsidRPr="00EE2A32">
        <w:rPr>
          <w:spacing w:val="-5"/>
        </w:rPr>
        <w:t xml:space="preserve"> </w:t>
      </w:r>
      <w:r w:rsidRPr="00EE2A32">
        <w:t>responsibilities</w:t>
      </w:r>
      <w:r w:rsidRPr="00EE2A32">
        <w:rPr>
          <w:spacing w:val="-3"/>
        </w:rPr>
        <w:t xml:space="preserve"> </w:t>
      </w:r>
      <w:r w:rsidRPr="00EE2A32">
        <w:t>connected</w:t>
      </w:r>
      <w:r w:rsidRPr="00EE2A32">
        <w:rPr>
          <w:spacing w:val="-3"/>
        </w:rPr>
        <w:t xml:space="preserve"> </w:t>
      </w:r>
      <w:r w:rsidRPr="00EE2A32">
        <w:t>with</w:t>
      </w:r>
      <w:r w:rsidRPr="00EE2A32">
        <w:rPr>
          <w:spacing w:val="-3"/>
        </w:rPr>
        <w:t xml:space="preserve"> </w:t>
      </w:r>
      <w:r w:rsidRPr="00EE2A32">
        <w:t>the</w:t>
      </w:r>
      <w:r w:rsidRPr="00EE2A32">
        <w:rPr>
          <w:spacing w:val="-5"/>
        </w:rPr>
        <w:t xml:space="preserve"> </w:t>
      </w:r>
      <w:r w:rsidRPr="00EE2A32">
        <w:t>instruction</w:t>
      </w:r>
      <w:r w:rsidRPr="00EE2A32">
        <w:rPr>
          <w:spacing w:val="-3"/>
        </w:rPr>
        <w:t xml:space="preserve"> </w:t>
      </w:r>
      <w:r w:rsidRPr="00EE2A32">
        <w:t>and</w:t>
      </w:r>
      <w:r w:rsidRPr="00EE2A32">
        <w:rPr>
          <w:spacing w:val="-3"/>
        </w:rPr>
        <w:t xml:space="preserve"> </w:t>
      </w:r>
      <w:r w:rsidRPr="00EE2A32">
        <w:t>supervision</w:t>
      </w:r>
      <w:r w:rsidRPr="00EE2A32">
        <w:rPr>
          <w:spacing w:val="-3"/>
        </w:rPr>
        <w:t xml:space="preserve"> </w:t>
      </w:r>
      <w:r w:rsidRPr="00EE2A32">
        <w:t xml:space="preserve">of </w:t>
      </w:r>
      <w:r w:rsidRPr="00EE2A32">
        <w:rPr>
          <w:spacing w:val="-2"/>
        </w:rPr>
        <w:t>students</w:t>
      </w:r>
      <w:r w:rsidR="00EE2A32">
        <w:rPr>
          <w:spacing w:val="-2"/>
        </w:rPr>
        <w:t>/</w:t>
      </w:r>
    </w:p>
    <w:p w14:paraId="57445E14" w14:textId="77777777" w:rsidR="00B023BD" w:rsidRPr="00EE2A32" w:rsidRDefault="001E4EDA" w:rsidP="00EE2A32">
      <w:pPr>
        <w:pStyle w:val="BodyText"/>
        <w:spacing w:before="251"/>
        <w:ind w:left="0"/>
      </w:pPr>
      <w:r w:rsidRPr="00EE2A32">
        <w:rPr>
          <w:spacing w:val="-4"/>
          <w:u w:val="single"/>
        </w:rPr>
        <w:t>Plan</w:t>
      </w:r>
    </w:p>
    <w:p w14:paraId="74DA1B0D" w14:textId="77777777" w:rsidR="00B023BD" w:rsidRPr="00EE2A32" w:rsidRDefault="001E4EDA" w:rsidP="00EE2A32">
      <w:pPr>
        <w:pStyle w:val="BodyText"/>
        <w:spacing w:before="2"/>
        <w:ind w:left="0" w:right="77"/>
        <w:jc w:val="both"/>
      </w:pPr>
      <w:r w:rsidRPr="00EE2A32">
        <w:t>This</w:t>
      </w:r>
      <w:r w:rsidRPr="00EE2A32">
        <w:rPr>
          <w:spacing w:val="-1"/>
        </w:rPr>
        <w:t xml:space="preserve"> </w:t>
      </w:r>
      <w:r w:rsidRPr="00EE2A32">
        <w:t>Plan</w:t>
      </w:r>
      <w:r w:rsidRPr="00EE2A32">
        <w:rPr>
          <w:spacing w:val="-2"/>
        </w:rPr>
        <w:t xml:space="preserve"> </w:t>
      </w:r>
      <w:r w:rsidRPr="00EE2A32">
        <w:t>will</w:t>
      </w:r>
      <w:r w:rsidRPr="00EE2A32">
        <w:rPr>
          <w:spacing w:val="-2"/>
        </w:rPr>
        <w:t xml:space="preserve"> </w:t>
      </w:r>
      <w:r w:rsidRPr="00EE2A32">
        <w:t>give</w:t>
      </w:r>
      <w:r w:rsidRPr="00EE2A32">
        <w:rPr>
          <w:spacing w:val="-2"/>
        </w:rPr>
        <w:t xml:space="preserve"> </w:t>
      </w:r>
      <w:r w:rsidRPr="00EE2A32">
        <w:t>the</w:t>
      </w:r>
      <w:r w:rsidRPr="00EE2A32">
        <w:rPr>
          <w:spacing w:val="-1"/>
        </w:rPr>
        <w:t xml:space="preserve"> </w:t>
      </w:r>
      <w:r w:rsidRPr="00EE2A32">
        <w:t>District</w:t>
      </w:r>
      <w:r w:rsidRPr="00EE2A32">
        <w:rPr>
          <w:spacing w:val="-4"/>
        </w:rPr>
        <w:t xml:space="preserve"> </w:t>
      </w:r>
      <w:r w:rsidRPr="00EE2A32">
        <w:t>the</w:t>
      </w:r>
      <w:r w:rsidRPr="00EE2A32">
        <w:rPr>
          <w:spacing w:val="-2"/>
        </w:rPr>
        <w:t xml:space="preserve"> </w:t>
      </w:r>
      <w:r w:rsidRPr="00EE2A32">
        <w:t>authority</w:t>
      </w:r>
      <w:r w:rsidRPr="00EE2A32">
        <w:rPr>
          <w:spacing w:val="-5"/>
        </w:rPr>
        <w:t xml:space="preserve"> </w:t>
      </w:r>
      <w:r w:rsidRPr="00EE2A32">
        <w:t>to</w:t>
      </w:r>
      <w:r w:rsidRPr="00EE2A32">
        <w:rPr>
          <w:spacing w:val="-4"/>
        </w:rPr>
        <w:t xml:space="preserve"> </w:t>
      </w:r>
      <w:r w:rsidRPr="00EE2A32">
        <w:t>require</w:t>
      </w:r>
      <w:r w:rsidRPr="00EE2A32">
        <w:rPr>
          <w:spacing w:val="-1"/>
        </w:rPr>
        <w:t xml:space="preserve"> </w:t>
      </w:r>
      <w:r w:rsidRPr="00EE2A32">
        <w:t>teachers</w:t>
      </w:r>
      <w:r w:rsidRPr="00EE2A32">
        <w:rPr>
          <w:spacing w:val="-4"/>
        </w:rPr>
        <w:t xml:space="preserve"> </w:t>
      </w:r>
      <w:r w:rsidRPr="00EE2A32">
        <w:t>to</w:t>
      </w:r>
      <w:r w:rsidRPr="00EE2A32">
        <w:rPr>
          <w:spacing w:val="-3"/>
        </w:rPr>
        <w:t xml:space="preserve"> </w:t>
      </w:r>
      <w:r w:rsidRPr="00EE2A32">
        <w:t>remain</w:t>
      </w:r>
      <w:r w:rsidRPr="00EE2A32">
        <w:rPr>
          <w:spacing w:val="-2"/>
        </w:rPr>
        <w:t xml:space="preserve"> </w:t>
      </w:r>
      <w:r w:rsidRPr="00EE2A32">
        <w:t>on</w:t>
      </w:r>
      <w:r w:rsidRPr="00EE2A32">
        <w:rPr>
          <w:spacing w:val="-1"/>
        </w:rPr>
        <w:t xml:space="preserve"> </w:t>
      </w:r>
      <w:r w:rsidRPr="00EE2A32">
        <w:t>duty</w:t>
      </w:r>
      <w:r w:rsidRPr="00EE2A32">
        <w:rPr>
          <w:spacing w:val="-4"/>
        </w:rPr>
        <w:t xml:space="preserve"> </w:t>
      </w:r>
      <w:r w:rsidRPr="00EE2A32">
        <w:t>during lunch</w:t>
      </w:r>
      <w:r w:rsidRPr="00EE2A32">
        <w:rPr>
          <w:spacing w:val="-4"/>
        </w:rPr>
        <w:t xml:space="preserve"> </w:t>
      </w:r>
      <w:r w:rsidRPr="00EE2A32">
        <w:t>on a rotating basis.</w:t>
      </w:r>
      <w:r w:rsidRPr="00EE2A32">
        <w:rPr>
          <w:spacing w:val="40"/>
        </w:rPr>
        <w:t xml:space="preserve"> </w:t>
      </w:r>
      <w:r w:rsidRPr="00EE2A32">
        <w:t>This will provide the District with the following advantages:</w:t>
      </w:r>
    </w:p>
    <w:p w14:paraId="6E4CB03D" w14:textId="77777777" w:rsidR="00B023BD" w:rsidRPr="00EE2A32" w:rsidRDefault="001E4EDA" w:rsidP="00EE2A32">
      <w:pPr>
        <w:pStyle w:val="ListParagraph"/>
        <w:numPr>
          <w:ilvl w:val="0"/>
          <w:numId w:val="3"/>
        </w:numPr>
        <w:tabs>
          <w:tab w:val="left" w:pos="1080"/>
        </w:tabs>
        <w:ind w:left="1080" w:hanging="360"/>
      </w:pPr>
      <w:r w:rsidRPr="00EE2A32">
        <w:t>This</w:t>
      </w:r>
      <w:r w:rsidRPr="00EE2A32">
        <w:rPr>
          <w:spacing w:val="-6"/>
        </w:rPr>
        <w:t xml:space="preserve"> </w:t>
      </w:r>
      <w:r w:rsidRPr="00EE2A32">
        <w:t>will</w:t>
      </w:r>
      <w:r w:rsidRPr="00EE2A32">
        <w:rPr>
          <w:spacing w:val="-6"/>
        </w:rPr>
        <w:t xml:space="preserve"> </w:t>
      </w:r>
      <w:r w:rsidRPr="00EE2A32">
        <w:t>provide</w:t>
      </w:r>
      <w:r w:rsidRPr="00EE2A32">
        <w:rPr>
          <w:spacing w:val="-6"/>
        </w:rPr>
        <w:t xml:space="preserve"> </w:t>
      </w:r>
      <w:r w:rsidRPr="00EE2A32">
        <w:t>the</w:t>
      </w:r>
      <w:r w:rsidRPr="00EE2A32">
        <w:rPr>
          <w:spacing w:val="-7"/>
        </w:rPr>
        <w:t xml:space="preserve"> </w:t>
      </w:r>
      <w:r w:rsidRPr="00EE2A32">
        <w:t>District</w:t>
      </w:r>
      <w:r w:rsidRPr="00EE2A32">
        <w:rPr>
          <w:spacing w:val="-4"/>
        </w:rPr>
        <w:t xml:space="preserve"> </w:t>
      </w:r>
      <w:r w:rsidRPr="00EE2A32">
        <w:t>with</w:t>
      </w:r>
      <w:r w:rsidRPr="00EE2A32">
        <w:rPr>
          <w:spacing w:val="-6"/>
        </w:rPr>
        <w:t xml:space="preserve"> </w:t>
      </w:r>
      <w:r w:rsidRPr="00EE2A32">
        <w:t>scheduling</w:t>
      </w:r>
      <w:r w:rsidRPr="00EE2A32">
        <w:rPr>
          <w:spacing w:val="-6"/>
        </w:rPr>
        <w:t xml:space="preserve"> </w:t>
      </w:r>
      <w:r w:rsidRPr="00EE2A32">
        <w:rPr>
          <w:spacing w:val="-2"/>
        </w:rPr>
        <w:t>flexibility.</w:t>
      </w:r>
    </w:p>
    <w:p w14:paraId="43310AB5" w14:textId="77777777" w:rsidR="00B023BD" w:rsidRPr="00EE2A32" w:rsidRDefault="001E4EDA" w:rsidP="00EE2A32">
      <w:pPr>
        <w:pStyle w:val="ListParagraph"/>
        <w:numPr>
          <w:ilvl w:val="0"/>
          <w:numId w:val="3"/>
        </w:numPr>
        <w:tabs>
          <w:tab w:val="left" w:pos="1080"/>
          <w:tab w:val="left" w:pos="1178"/>
          <w:tab w:val="left" w:pos="1180"/>
        </w:tabs>
        <w:ind w:left="1080" w:right="339" w:hanging="360"/>
        <w:jc w:val="both"/>
      </w:pPr>
      <w:r w:rsidRPr="00EE2A32">
        <w:t>This will provide students with direct contact with teachers during lunch and/or recess period, which will allow for a better understanding of student-to-student relationships</w:t>
      </w:r>
      <w:r w:rsidRPr="00EE2A32">
        <w:rPr>
          <w:spacing w:val="-4"/>
        </w:rPr>
        <w:t xml:space="preserve"> </w:t>
      </w:r>
      <w:r w:rsidRPr="00EE2A32">
        <w:t>and</w:t>
      </w:r>
      <w:r w:rsidRPr="00EE2A32">
        <w:rPr>
          <w:spacing w:val="-4"/>
        </w:rPr>
        <w:t xml:space="preserve"> </w:t>
      </w:r>
      <w:r w:rsidRPr="00EE2A32">
        <w:t>also</w:t>
      </w:r>
      <w:r w:rsidRPr="00EE2A32">
        <w:rPr>
          <w:spacing w:val="-6"/>
        </w:rPr>
        <w:t xml:space="preserve"> </w:t>
      </w:r>
      <w:r w:rsidRPr="00EE2A32">
        <w:t>improve</w:t>
      </w:r>
      <w:r w:rsidRPr="00EE2A32">
        <w:rPr>
          <w:spacing w:val="-4"/>
        </w:rPr>
        <w:t xml:space="preserve"> </w:t>
      </w:r>
      <w:r w:rsidRPr="00EE2A32">
        <w:t>student</w:t>
      </w:r>
      <w:r w:rsidRPr="00EE2A32">
        <w:rPr>
          <w:spacing w:val="-5"/>
        </w:rPr>
        <w:t xml:space="preserve"> </w:t>
      </w:r>
      <w:r w:rsidRPr="00EE2A32">
        <w:t>conduct</w:t>
      </w:r>
      <w:r w:rsidRPr="00EE2A32">
        <w:rPr>
          <w:spacing w:val="-2"/>
        </w:rPr>
        <w:t xml:space="preserve"> </w:t>
      </w:r>
      <w:r w:rsidRPr="00EE2A32">
        <w:t>and</w:t>
      </w:r>
      <w:r w:rsidRPr="00EE2A32">
        <w:rPr>
          <w:spacing w:val="-4"/>
        </w:rPr>
        <w:t xml:space="preserve"> </w:t>
      </w:r>
      <w:r w:rsidRPr="00EE2A32">
        <w:t>reduce</w:t>
      </w:r>
      <w:r w:rsidRPr="00EE2A32">
        <w:rPr>
          <w:spacing w:val="-6"/>
        </w:rPr>
        <w:t xml:space="preserve"> </w:t>
      </w:r>
      <w:r w:rsidRPr="00EE2A32">
        <w:t>inappropriate</w:t>
      </w:r>
      <w:r w:rsidRPr="00EE2A32">
        <w:rPr>
          <w:spacing w:val="-6"/>
        </w:rPr>
        <w:t xml:space="preserve"> </w:t>
      </w:r>
      <w:r w:rsidRPr="00EE2A32">
        <w:t>behavior.</w:t>
      </w:r>
    </w:p>
    <w:p w14:paraId="4B748723" w14:textId="77777777" w:rsidR="00B023BD" w:rsidRPr="00EE2A32" w:rsidRDefault="001E4EDA" w:rsidP="00EE2A32">
      <w:pPr>
        <w:pStyle w:val="ListParagraph"/>
        <w:numPr>
          <w:ilvl w:val="0"/>
          <w:numId w:val="3"/>
        </w:numPr>
        <w:tabs>
          <w:tab w:val="left" w:pos="1080"/>
          <w:tab w:val="left" w:pos="1178"/>
          <w:tab w:val="left" w:pos="1180"/>
        </w:tabs>
        <w:ind w:left="1080" w:right="201" w:hanging="360"/>
        <w:jc w:val="both"/>
      </w:pPr>
      <w:r w:rsidRPr="00EE2A32">
        <w:t>This</w:t>
      </w:r>
      <w:r w:rsidRPr="00EE2A32">
        <w:rPr>
          <w:spacing w:val="-2"/>
        </w:rPr>
        <w:t xml:space="preserve"> </w:t>
      </w:r>
      <w:r w:rsidRPr="00EE2A32">
        <w:t>will</w:t>
      </w:r>
      <w:r w:rsidRPr="00EE2A32">
        <w:rPr>
          <w:spacing w:val="-3"/>
        </w:rPr>
        <w:t xml:space="preserve"> </w:t>
      </w:r>
      <w:r w:rsidRPr="00EE2A32">
        <w:t>allow</w:t>
      </w:r>
      <w:r w:rsidRPr="00EE2A32">
        <w:rPr>
          <w:spacing w:val="-6"/>
        </w:rPr>
        <w:t xml:space="preserve"> </w:t>
      </w:r>
      <w:r w:rsidRPr="00EE2A32">
        <w:t>for</w:t>
      </w:r>
      <w:r w:rsidRPr="00EE2A32">
        <w:rPr>
          <w:spacing w:val="-4"/>
        </w:rPr>
        <w:t xml:space="preserve"> </w:t>
      </w:r>
      <w:r w:rsidRPr="00EE2A32">
        <w:t>a</w:t>
      </w:r>
      <w:r w:rsidRPr="00EE2A32">
        <w:rPr>
          <w:spacing w:val="-3"/>
        </w:rPr>
        <w:t xml:space="preserve"> </w:t>
      </w:r>
      <w:r w:rsidRPr="00EE2A32">
        <w:t>safer</w:t>
      </w:r>
      <w:r w:rsidRPr="00EE2A32">
        <w:rPr>
          <w:spacing w:val="-4"/>
        </w:rPr>
        <w:t xml:space="preserve"> </w:t>
      </w:r>
      <w:r w:rsidRPr="00EE2A32">
        <w:t>school</w:t>
      </w:r>
      <w:r w:rsidRPr="00EE2A32">
        <w:rPr>
          <w:spacing w:val="-4"/>
        </w:rPr>
        <w:t xml:space="preserve"> </w:t>
      </w:r>
      <w:r w:rsidRPr="00EE2A32">
        <w:t>environment</w:t>
      </w:r>
      <w:r w:rsidRPr="00EE2A32">
        <w:rPr>
          <w:spacing w:val="-1"/>
        </w:rPr>
        <w:t xml:space="preserve"> </w:t>
      </w:r>
      <w:r w:rsidRPr="00EE2A32">
        <w:t>by</w:t>
      </w:r>
      <w:r w:rsidRPr="00EE2A32">
        <w:rPr>
          <w:spacing w:val="-5"/>
        </w:rPr>
        <w:t xml:space="preserve"> </w:t>
      </w:r>
      <w:r w:rsidRPr="00EE2A32">
        <w:t>having</w:t>
      </w:r>
      <w:r w:rsidRPr="00EE2A32">
        <w:rPr>
          <w:spacing w:val="-1"/>
        </w:rPr>
        <w:t xml:space="preserve"> </w:t>
      </w:r>
      <w:r w:rsidRPr="00EE2A32">
        <w:t>appropriate</w:t>
      </w:r>
      <w:r w:rsidRPr="00EE2A32">
        <w:rPr>
          <w:spacing w:val="-3"/>
        </w:rPr>
        <w:t xml:space="preserve"> </w:t>
      </w:r>
      <w:r w:rsidRPr="00EE2A32">
        <w:t>staff</w:t>
      </w:r>
      <w:r w:rsidRPr="00EE2A32">
        <w:rPr>
          <w:spacing w:val="-1"/>
        </w:rPr>
        <w:t xml:space="preserve"> </w:t>
      </w:r>
      <w:r w:rsidRPr="00EE2A32">
        <w:t>available</w:t>
      </w:r>
      <w:r w:rsidRPr="00EE2A32">
        <w:rPr>
          <w:spacing w:val="-3"/>
        </w:rPr>
        <w:t xml:space="preserve"> </w:t>
      </w:r>
      <w:r w:rsidRPr="00EE2A32">
        <w:t>to meet the needs of students.</w:t>
      </w:r>
    </w:p>
    <w:p w14:paraId="129BD20F" w14:textId="77777777" w:rsidR="00B023BD" w:rsidRPr="00EE2A32" w:rsidRDefault="00B023BD">
      <w:pPr>
        <w:pStyle w:val="BodyText"/>
        <w:spacing w:before="21"/>
        <w:ind w:left="0"/>
      </w:pPr>
    </w:p>
    <w:p w14:paraId="7ED64743" w14:textId="77777777" w:rsidR="00B023BD" w:rsidRPr="00EE2A32" w:rsidRDefault="001E4EDA" w:rsidP="00EE2A32">
      <w:pPr>
        <w:pStyle w:val="Heading3"/>
      </w:pPr>
      <w:r w:rsidRPr="00EE2A32">
        <w:t>Planning</w:t>
      </w:r>
      <w:r w:rsidRPr="00EE2A32">
        <w:rPr>
          <w:spacing w:val="-1"/>
        </w:rPr>
        <w:t xml:space="preserve"> </w:t>
      </w:r>
      <w:r w:rsidRPr="00EE2A32">
        <w:t>and</w:t>
      </w:r>
      <w:r w:rsidRPr="00EE2A32">
        <w:rPr>
          <w:spacing w:val="-4"/>
        </w:rPr>
        <w:t xml:space="preserve"> </w:t>
      </w:r>
      <w:r w:rsidRPr="00EE2A32">
        <w:t>Preparation</w:t>
      </w:r>
      <w:r w:rsidRPr="00EE2A32">
        <w:rPr>
          <w:spacing w:val="-1"/>
        </w:rPr>
        <w:t xml:space="preserve"> </w:t>
      </w:r>
      <w:r w:rsidRPr="00EE2A32">
        <w:t>Time</w:t>
      </w:r>
      <w:r w:rsidRPr="00EE2A32">
        <w:rPr>
          <w:spacing w:val="1"/>
        </w:rPr>
        <w:t xml:space="preserve"> </w:t>
      </w:r>
      <w:r w:rsidRPr="00EE2A32">
        <w:t>– (TEC</w:t>
      </w:r>
      <w:r w:rsidRPr="00EE2A32">
        <w:rPr>
          <w:spacing w:val="-4"/>
        </w:rPr>
        <w:t xml:space="preserve"> </w:t>
      </w:r>
      <w:r w:rsidRPr="00EE2A32">
        <w:t>§</w:t>
      </w:r>
      <w:r w:rsidRPr="00EE2A32">
        <w:rPr>
          <w:spacing w:val="1"/>
        </w:rPr>
        <w:t xml:space="preserve"> </w:t>
      </w:r>
      <w:r w:rsidRPr="00EE2A32">
        <w:rPr>
          <w:spacing w:val="-2"/>
        </w:rPr>
        <w:t>21.404)</w:t>
      </w:r>
    </w:p>
    <w:p w14:paraId="7D78CFEB" w14:textId="7229A6DC" w:rsidR="00B023BD" w:rsidRPr="00EE2A32" w:rsidRDefault="00EE2A32" w:rsidP="00EE2A32">
      <w:pPr>
        <w:tabs>
          <w:tab w:val="left" w:pos="1080"/>
        </w:tabs>
        <w:rPr>
          <w:i/>
        </w:rPr>
      </w:pPr>
      <w:r>
        <w:rPr>
          <w:i/>
        </w:rPr>
        <w:tab/>
      </w:r>
      <w:r w:rsidR="001E4EDA" w:rsidRPr="00EE2A32">
        <w:rPr>
          <w:i/>
        </w:rPr>
        <w:t>Board</w:t>
      </w:r>
      <w:r w:rsidR="001E4EDA" w:rsidRPr="00EE2A32">
        <w:rPr>
          <w:i/>
          <w:spacing w:val="-3"/>
        </w:rPr>
        <w:t xml:space="preserve"> </w:t>
      </w:r>
      <w:r w:rsidR="001E4EDA" w:rsidRPr="00EE2A32">
        <w:rPr>
          <w:i/>
        </w:rPr>
        <w:t>Policies</w:t>
      </w:r>
      <w:r w:rsidR="001E4EDA" w:rsidRPr="00EE2A32">
        <w:rPr>
          <w:i/>
          <w:spacing w:val="-3"/>
        </w:rPr>
        <w:t xml:space="preserve"> </w:t>
      </w:r>
      <w:r w:rsidR="001E4EDA" w:rsidRPr="00EE2A32">
        <w:rPr>
          <w:i/>
        </w:rPr>
        <w:t>Affected:</w:t>
      </w:r>
      <w:r w:rsidR="001E4EDA" w:rsidRPr="00EE2A32">
        <w:rPr>
          <w:i/>
          <w:spacing w:val="56"/>
        </w:rPr>
        <w:t xml:space="preserve"> </w:t>
      </w:r>
      <w:r w:rsidR="001E4EDA" w:rsidRPr="00EE2A32">
        <w:rPr>
          <w:i/>
          <w:spacing w:val="-2"/>
        </w:rPr>
        <w:t>DL</w:t>
      </w:r>
      <w:r w:rsidRPr="00666187">
        <w:rPr>
          <w:i/>
          <w:spacing w:val="-2"/>
        </w:rPr>
        <w:t xml:space="preserve"> </w:t>
      </w:r>
      <w:r w:rsidR="001E4EDA" w:rsidRPr="00EE2A32">
        <w:rPr>
          <w:i/>
          <w:spacing w:val="-2"/>
        </w:rPr>
        <w:t>(LEGAL)</w:t>
      </w:r>
    </w:p>
    <w:p w14:paraId="1ECD70DF" w14:textId="77777777" w:rsidR="00B023BD" w:rsidRPr="00EE2A32" w:rsidRDefault="001E4EDA" w:rsidP="00EE2A32">
      <w:pPr>
        <w:pStyle w:val="BodyText"/>
        <w:spacing w:before="229"/>
        <w:ind w:left="0"/>
      </w:pPr>
      <w:r w:rsidRPr="00EE2A32">
        <w:rPr>
          <w:u w:val="single"/>
        </w:rPr>
        <w:t>Current</w:t>
      </w:r>
      <w:r w:rsidRPr="00EE2A32">
        <w:rPr>
          <w:spacing w:val="-4"/>
          <w:u w:val="single"/>
        </w:rPr>
        <w:t xml:space="preserve"> </w:t>
      </w:r>
      <w:r w:rsidRPr="00EE2A32">
        <w:rPr>
          <w:spacing w:val="-5"/>
          <w:u w:val="single"/>
        </w:rPr>
        <w:t>Law</w:t>
      </w:r>
    </w:p>
    <w:p w14:paraId="4A6FD049" w14:textId="77777777" w:rsidR="00B023BD" w:rsidRPr="00EE2A32" w:rsidRDefault="001E4EDA" w:rsidP="00EE2A32">
      <w:pPr>
        <w:pStyle w:val="BodyText"/>
        <w:spacing w:before="1"/>
        <w:ind w:left="0"/>
        <w:jc w:val="both"/>
      </w:pPr>
      <w:r w:rsidRPr="00EE2A32">
        <w:t>Each classroom teacher is entitled to at least 450 minutes within each two-week period for instructional preparation, including parent-teacher conferences, evaluating students’ work, and planning.</w:t>
      </w:r>
      <w:r w:rsidRPr="00EE2A32">
        <w:rPr>
          <w:spacing w:val="40"/>
        </w:rPr>
        <w:t xml:space="preserve"> </w:t>
      </w:r>
      <w:r w:rsidRPr="00EE2A32">
        <w:t>A</w:t>
      </w:r>
      <w:r w:rsidRPr="00EE2A32">
        <w:rPr>
          <w:spacing w:val="-3"/>
        </w:rPr>
        <w:t xml:space="preserve"> </w:t>
      </w:r>
      <w:r w:rsidRPr="00EE2A32">
        <w:t>planning</w:t>
      </w:r>
      <w:r w:rsidRPr="00EE2A32">
        <w:rPr>
          <w:spacing w:val="-1"/>
        </w:rPr>
        <w:t xml:space="preserve"> </w:t>
      </w:r>
      <w:r w:rsidRPr="00EE2A32">
        <w:t>and</w:t>
      </w:r>
      <w:r w:rsidRPr="00EE2A32">
        <w:rPr>
          <w:spacing w:val="-3"/>
        </w:rPr>
        <w:t xml:space="preserve"> </w:t>
      </w:r>
      <w:r w:rsidRPr="00EE2A32">
        <w:t>preparation</w:t>
      </w:r>
      <w:r w:rsidRPr="00EE2A32">
        <w:rPr>
          <w:spacing w:val="-3"/>
        </w:rPr>
        <w:t xml:space="preserve"> </w:t>
      </w:r>
      <w:r w:rsidRPr="00EE2A32">
        <w:t>period</w:t>
      </w:r>
      <w:r w:rsidRPr="00EE2A32">
        <w:rPr>
          <w:spacing w:val="-3"/>
        </w:rPr>
        <w:t xml:space="preserve"> </w:t>
      </w:r>
      <w:r w:rsidRPr="00EE2A32">
        <w:t>under</w:t>
      </w:r>
      <w:r w:rsidRPr="00EE2A32">
        <w:rPr>
          <w:spacing w:val="-3"/>
        </w:rPr>
        <w:t xml:space="preserve"> </w:t>
      </w:r>
      <w:r w:rsidRPr="00EE2A32">
        <w:t>this</w:t>
      </w:r>
      <w:r w:rsidRPr="00EE2A32">
        <w:rPr>
          <w:spacing w:val="-2"/>
        </w:rPr>
        <w:t xml:space="preserve"> </w:t>
      </w:r>
      <w:r w:rsidRPr="00EE2A32">
        <w:t>section</w:t>
      </w:r>
      <w:r w:rsidRPr="00EE2A32">
        <w:rPr>
          <w:spacing w:val="-4"/>
        </w:rPr>
        <w:t xml:space="preserve"> </w:t>
      </w:r>
      <w:r w:rsidRPr="00EE2A32">
        <w:t>may</w:t>
      </w:r>
      <w:r w:rsidRPr="00EE2A32">
        <w:rPr>
          <w:spacing w:val="-4"/>
        </w:rPr>
        <w:t xml:space="preserve"> </w:t>
      </w:r>
      <w:r w:rsidRPr="00EE2A32">
        <w:t>not</w:t>
      </w:r>
      <w:r w:rsidRPr="00EE2A32">
        <w:rPr>
          <w:spacing w:val="-1"/>
        </w:rPr>
        <w:t xml:space="preserve"> </w:t>
      </w:r>
      <w:r w:rsidRPr="00EE2A32">
        <w:t>be</w:t>
      </w:r>
      <w:r w:rsidRPr="00EE2A32">
        <w:rPr>
          <w:spacing w:val="-3"/>
        </w:rPr>
        <w:t xml:space="preserve"> </w:t>
      </w:r>
      <w:r w:rsidRPr="00EE2A32">
        <w:t>less</w:t>
      </w:r>
      <w:r w:rsidRPr="00EE2A32">
        <w:rPr>
          <w:spacing w:val="-4"/>
        </w:rPr>
        <w:t xml:space="preserve"> </w:t>
      </w:r>
      <w:r w:rsidRPr="00EE2A32">
        <w:t>than</w:t>
      </w:r>
      <w:r w:rsidRPr="00EE2A32">
        <w:rPr>
          <w:spacing w:val="-3"/>
        </w:rPr>
        <w:t xml:space="preserve"> </w:t>
      </w:r>
      <w:r w:rsidRPr="00EE2A32">
        <w:t>45</w:t>
      </w:r>
      <w:r w:rsidRPr="00EE2A32">
        <w:rPr>
          <w:spacing w:val="-4"/>
        </w:rPr>
        <w:t xml:space="preserve"> </w:t>
      </w:r>
      <w:r w:rsidRPr="00EE2A32">
        <w:t>minutes within</w:t>
      </w:r>
      <w:r w:rsidRPr="00EE2A32">
        <w:rPr>
          <w:spacing w:val="-3"/>
        </w:rPr>
        <w:t xml:space="preserve"> </w:t>
      </w:r>
      <w:r w:rsidRPr="00EE2A32">
        <w:t>the</w:t>
      </w:r>
      <w:r w:rsidRPr="00EE2A32">
        <w:rPr>
          <w:spacing w:val="-3"/>
        </w:rPr>
        <w:t xml:space="preserve"> </w:t>
      </w:r>
      <w:r w:rsidRPr="00EE2A32">
        <w:t>instructional</w:t>
      </w:r>
      <w:r w:rsidRPr="00EE2A32">
        <w:rPr>
          <w:spacing w:val="-4"/>
        </w:rPr>
        <w:t xml:space="preserve"> </w:t>
      </w:r>
      <w:r w:rsidRPr="00EE2A32">
        <w:t>day.</w:t>
      </w:r>
      <w:r w:rsidRPr="00EE2A32">
        <w:rPr>
          <w:spacing w:val="40"/>
        </w:rPr>
        <w:t xml:space="preserve"> </w:t>
      </w:r>
      <w:r w:rsidRPr="00EE2A32">
        <w:t>During</w:t>
      </w:r>
      <w:r w:rsidRPr="00EE2A32">
        <w:rPr>
          <w:spacing w:val="-1"/>
        </w:rPr>
        <w:t xml:space="preserve"> </w:t>
      </w:r>
      <w:r w:rsidRPr="00EE2A32">
        <w:t>a</w:t>
      </w:r>
      <w:r w:rsidRPr="00EE2A32">
        <w:rPr>
          <w:spacing w:val="-5"/>
        </w:rPr>
        <w:t xml:space="preserve"> </w:t>
      </w:r>
      <w:r w:rsidRPr="00EE2A32">
        <w:t>planning</w:t>
      </w:r>
      <w:r w:rsidRPr="00EE2A32">
        <w:rPr>
          <w:spacing w:val="-3"/>
        </w:rPr>
        <w:t xml:space="preserve"> </w:t>
      </w:r>
      <w:r w:rsidRPr="00EE2A32">
        <w:t>and</w:t>
      </w:r>
      <w:r w:rsidRPr="00EE2A32">
        <w:rPr>
          <w:spacing w:val="-3"/>
        </w:rPr>
        <w:t xml:space="preserve"> </w:t>
      </w:r>
      <w:r w:rsidRPr="00EE2A32">
        <w:t>preparation</w:t>
      </w:r>
      <w:r w:rsidRPr="00EE2A32">
        <w:rPr>
          <w:spacing w:val="-3"/>
        </w:rPr>
        <w:t xml:space="preserve"> </w:t>
      </w:r>
      <w:r w:rsidRPr="00EE2A32">
        <w:t>period,</w:t>
      </w:r>
      <w:r w:rsidRPr="00EE2A32">
        <w:rPr>
          <w:spacing w:val="-4"/>
        </w:rPr>
        <w:t xml:space="preserve"> </w:t>
      </w:r>
      <w:r w:rsidRPr="00EE2A32">
        <w:t>a</w:t>
      </w:r>
      <w:r w:rsidRPr="00EE2A32">
        <w:rPr>
          <w:spacing w:val="-3"/>
        </w:rPr>
        <w:t xml:space="preserve"> </w:t>
      </w:r>
      <w:r w:rsidRPr="00EE2A32">
        <w:t>classroom</w:t>
      </w:r>
      <w:r w:rsidRPr="00EE2A32">
        <w:rPr>
          <w:spacing w:val="-6"/>
        </w:rPr>
        <w:t xml:space="preserve"> </w:t>
      </w:r>
      <w:r w:rsidRPr="00EE2A32">
        <w:t>teacher</w:t>
      </w:r>
      <w:r w:rsidRPr="00EE2A32">
        <w:rPr>
          <w:spacing w:val="-4"/>
        </w:rPr>
        <w:t xml:space="preserve"> </w:t>
      </w:r>
      <w:r w:rsidRPr="00EE2A32">
        <w:t>may not be required to participate in any other activity.</w:t>
      </w:r>
    </w:p>
    <w:p w14:paraId="3E965FFB" w14:textId="77777777" w:rsidR="00B023BD" w:rsidRPr="00EE2A32" w:rsidRDefault="00B023BD">
      <w:pPr>
        <w:pStyle w:val="BodyText"/>
        <w:spacing w:before="9"/>
        <w:ind w:left="0"/>
      </w:pPr>
    </w:p>
    <w:p w14:paraId="29ECE365" w14:textId="77777777" w:rsidR="00B023BD" w:rsidRPr="00EE2A32" w:rsidRDefault="001E4EDA" w:rsidP="00EE2A32">
      <w:pPr>
        <w:pStyle w:val="BodyText"/>
        <w:spacing w:before="1"/>
        <w:ind w:left="0"/>
      </w:pPr>
      <w:r w:rsidRPr="00EE2A32">
        <w:rPr>
          <w:spacing w:val="-4"/>
          <w:u w:val="single"/>
        </w:rPr>
        <w:t>Plan</w:t>
      </w:r>
    </w:p>
    <w:p w14:paraId="7FDC70E8" w14:textId="77777777" w:rsidR="00B023BD" w:rsidRPr="00EE2A32" w:rsidRDefault="001E4EDA" w:rsidP="00EE2A32">
      <w:pPr>
        <w:pStyle w:val="BodyText"/>
        <w:spacing w:before="8"/>
        <w:ind w:left="0" w:right="158"/>
        <w:jc w:val="both"/>
        <w:rPr>
          <w:sz w:val="21"/>
        </w:rPr>
      </w:pPr>
      <w:r w:rsidRPr="00EE2A32">
        <w:t>This</w:t>
      </w:r>
      <w:r w:rsidRPr="00EE2A32">
        <w:rPr>
          <w:spacing w:val="-1"/>
        </w:rPr>
        <w:t xml:space="preserve"> </w:t>
      </w:r>
      <w:r w:rsidRPr="00EE2A32">
        <w:t>Plan</w:t>
      </w:r>
      <w:r w:rsidRPr="00EE2A32">
        <w:rPr>
          <w:spacing w:val="-2"/>
        </w:rPr>
        <w:t xml:space="preserve"> </w:t>
      </w:r>
      <w:r w:rsidRPr="00EE2A32">
        <w:t>will</w:t>
      </w:r>
      <w:r w:rsidRPr="00EE2A32">
        <w:rPr>
          <w:spacing w:val="-2"/>
        </w:rPr>
        <w:t xml:space="preserve"> </w:t>
      </w:r>
      <w:r w:rsidRPr="00EE2A32">
        <w:t>exempt</w:t>
      </w:r>
      <w:r w:rsidRPr="00EE2A32">
        <w:rPr>
          <w:spacing w:val="-1"/>
        </w:rPr>
        <w:t xml:space="preserve"> </w:t>
      </w:r>
      <w:r w:rsidRPr="00EE2A32">
        <w:t>the</w:t>
      </w:r>
      <w:r w:rsidRPr="00EE2A32">
        <w:rPr>
          <w:spacing w:val="-4"/>
        </w:rPr>
        <w:t xml:space="preserve"> </w:t>
      </w:r>
      <w:r w:rsidRPr="00EE2A32">
        <w:t>District</w:t>
      </w:r>
      <w:r w:rsidRPr="00EE2A32">
        <w:rPr>
          <w:spacing w:val="-5"/>
        </w:rPr>
        <w:t xml:space="preserve"> </w:t>
      </w:r>
      <w:r w:rsidRPr="00EE2A32">
        <w:t>from</w:t>
      </w:r>
      <w:r w:rsidRPr="00EE2A32">
        <w:rPr>
          <w:spacing w:val="-3"/>
        </w:rPr>
        <w:t xml:space="preserve"> </w:t>
      </w:r>
      <w:r w:rsidRPr="00EE2A32">
        <w:t>the</w:t>
      </w:r>
      <w:r w:rsidRPr="00EE2A32">
        <w:rPr>
          <w:spacing w:val="-4"/>
        </w:rPr>
        <w:t xml:space="preserve"> </w:t>
      </w:r>
      <w:r w:rsidRPr="00EE2A32">
        <w:t>requirement</w:t>
      </w:r>
      <w:r w:rsidRPr="00EE2A32">
        <w:rPr>
          <w:spacing w:val="-3"/>
        </w:rPr>
        <w:t xml:space="preserve"> </w:t>
      </w:r>
      <w:r w:rsidRPr="00EE2A32">
        <w:t>to</w:t>
      </w:r>
      <w:r w:rsidRPr="00EE2A32">
        <w:rPr>
          <w:spacing w:val="-4"/>
        </w:rPr>
        <w:t xml:space="preserve"> </w:t>
      </w:r>
      <w:r w:rsidRPr="00EE2A32">
        <w:t>provide</w:t>
      </w:r>
      <w:r w:rsidRPr="00EE2A32">
        <w:rPr>
          <w:spacing w:val="-2"/>
        </w:rPr>
        <w:t xml:space="preserve"> </w:t>
      </w:r>
      <w:r w:rsidRPr="00EE2A32">
        <w:t>the</w:t>
      </w:r>
      <w:r w:rsidRPr="00EE2A32">
        <w:rPr>
          <w:spacing w:val="-4"/>
        </w:rPr>
        <w:t xml:space="preserve"> </w:t>
      </w:r>
      <w:r w:rsidRPr="00EE2A32">
        <w:t>planning</w:t>
      </w:r>
      <w:r w:rsidRPr="00EE2A32">
        <w:rPr>
          <w:spacing w:val="-1"/>
        </w:rPr>
        <w:t xml:space="preserve"> </w:t>
      </w:r>
      <w:r w:rsidRPr="00EE2A32">
        <w:t>and</w:t>
      </w:r>
      <w:r w:rsidRPr="00EE2A32">
        <w:rPr>
          <w:spacing w:val="-4"/>
        </w:rPr>
        <w:t xml:space="preserve"> </w:t>
      </w:r>
      <w:r w:rsidRPr="00EE2A32">
        <w:t>preparation time mandated by section 21.404 of the Texas Education Code.</w:t>
      </w:r>
      <w:r w:rsidRPr="00EE2A32">
        <w:rPr>
          <w:spacing w:val="40"/>
        </w:rPr>
        <w:t xml:space="preserve"> </w:t>
      </w:r>
      <w:r w:rsidRPr="00EE2A32">
        <w:t>This will give the District the flexibility as to when and how it provides planning and preparation time to its teachers.</w:t>
      </w:r>
      <w:r w:rsidRPr="00EE2A32">
        <w:rPr>
          <w:spacing w:val="40"/>
        </w:rPr>
        <w:t xml:space="preserve"> </w:t>
      </w:r>
      <w:r w:rsidRPr="00EE2A32">
        <w:t>It is necessary for teachers to use planning time to discuss student needs across content areas, student interventions, and instructional strategies needed for student academic growth. A collaborative time is needed to review data from universal screener with a collaborative team with like planning times.</w:t>
      </w:r>
      <w:r w:rsidRPr="00EE2A32">
        <w:rPr>
          <w:spacing w:val="40"/>
        </w:rPr>
        <w:t xml:space="preserve"> </w:t>
      </w:r>
      <w:r w:rsidRPr="00EE2A32">
        <w:t xml:space="preserve">This will </w:t>
      </w:r>
      <w:r w:rsidRPr="00EE2A32">
        <w:rPr>
          <w:sz w:val="21"/>
        </w:rPr>
        <w:t>allow the data to be used in the most advantageous way to promote student growth.</w:t>
      </w:r>
    </w:p>
    <w:p w14:paraId="46E45E9B" w14:textId="77777777" w:rsidR="00B023BD" w:rsidRPr="00EE2A32" w:rsidRDefault="00B023BD">
      <w:pPr>
        <w:pStyle w:val="BodyText"/>
        <w:spacing w:before="8"/>
        <w:ind w:left="0"/>
      </w:pPr>
    </w:p>
    <w:p w14:paraId="420E308F" w14:textId="77777777" w:rsidR="00B023BD" w:rsidRPr="00EE2A32" w:rsidRDefault="001E4EDA" w:rsidP="00EE2A32">
      <w:pPr>
        <w:pStyle w:val="BodyText"/>
        <w:ind w:left="0" w:right="158"/>
      </w:pPr>
      <w:r w:rsidRPr="00EE2A32">
        <w:t>Flexibility in planning and preparation time helps in creating schedules where teachers can reach more students and have more planning time on teacher teams. All teachers will have planning</w:t>
      </w:r>
      <w:r w:rsidRPr="00EE2A32">
        <w:rPr>
          <w:spacing w:val="-1"/>
        </w:rPr>
        <w:t xml:space="preserve"> </w:t>
      </w:r>
      <w:r w:rsidRPr="00EE2A32">
        <w:t>and</w:t>
      </w:r>
      <w:r w:rsidRPr="00EE2A32">
        <w:rPr>
          <w:spacing w:val="-3"/>
        </w:rPr>
        <w:t xml:space="preserve"> </w:t>
      </w:r>
      <w:r w:rsidRPr="00EE2A32">
        <w:t>preparation</w:t>
      </w:r>
      <w:r w:rsidRPr="00EE2A32">
        <w:rPr>
          <w:spacing w:val="-5"/>
        </w:rPr>
        <w:t xml:space="preserve"> </w:t>
      </w:r>
      <w:r w:rsidRPr="00EE2A32">
        <w:t>time</w:t>
      </w:r>
      <w:r w:rsidRPr="00EE2A32">
        <w:rPr>
          <w:spacing w:val="-5"/>
        </w:rPr>
        <w:t xml:space="preserve"> </w:t>
      </w:r>
      <w:r w:rsidRPr="00EE2A32">
        <w:t>each</w:t>
      </w:r>
      <w:r w:rsidRPr="00EE2A32">
        <w:rPr>
          <w:spacing w:val="-5"/>
        </w:rPr>
        <w:t xml:space="preserve"> </w:t>
      </w:r>
      <w:r w:rsidRPr="00EE2A32">
        <w:t>week,</w:t>
      </w:r>
      <w:r w:rsidRPr="00EE2A32">
        <w:rPr>
          <w:spacing w:val="-2"/>
        </w:rPr>
        <w:t xml:space="preserve"> </w:t>
      </w:r>
      <w:r w:rsidRPr="00EE2A32">
        <w:t>but</w:t>
      </w:r>
      <w:r w:rsidRPr="00EE2A32">
        <w:rPr>
          <w:spacing w:val="-4"/>
        </w:rPr>
        <w:t xml:space="preserve"> </w:t>
      </w:r>
      <w:r w:rsidRPr="00EE2A32">
        <w:t>this</w:t>
      </w:r>
      <w:r w:rsidRPr="00EE2A32">
        <w:rPr>
          <w:spacing w:val="-5"/>
        </w:rPr>
        <w:t xml:space="preserve"> </w:t>
      </w:r>
      <w:r w:rsidRPr="00EE2A32">
        <w:t>Plan</w:t>
      </w:r>
      <w:r w:rsidRPr="00EE2A32">
        <w:rPr>
          <w:spacing w:val="-3"/>
        </w:rPr>
        <w:t xml:space="preserve"> </w:t>
      </w:r>
      <w:r w:rsidRPr="00EE2A32">
        <w:t>will</w:t>
      </w:r>
      <w:r w:rsidRPr="00EE2A32">
        <w:rPr>
          <w:spacing w:val="-3"/>
        </w:rPr>
        <w:t xml:space="preserve"> </w:t>
      </w:r>
      <w:r w:rsidRPr="00EE2A32">
        <w:t>provide</w:t>
      </w:r>
      <w:r w:rsidRPr="00EE2A32">
        <w:rPr>
          <w:spacing w:val="-3"/>
        </w:rPr>
        <w:t xml:space="preserve"> </w:t>
      </w:r>
      <w:r w:rsidRPr="00EE2A32">
        <w:t>the</w:t>
      </w:r>
      <w:r w:rsidRPr="00EE2A32">
        <w:rPr>
          <w:spacing w:val="-3"/>
        </w:rPr>
        <w:t xml:space="preserve"> </w:t>
      </w:r>
      <w:r w:rsidRPr="00EE2A32">
        <w:t>District</w:t>
      </w:r>
      <w:r w:rsidRPr="00EE2A32">
        <w:rPr>
          <w:spacing w:val="-4"/>
        </w:rPr>
        <w:t xml:space="preserve"> </w:t>
      </w:r>
      <w:r w:rsidRPr="00EE2A32">
        <w:t>with</w:t>
      </w:r>
      <w:r w:rsidRPr="00EE2A32">
        <w:rPr>
          <w:spacing w:val="-3"/>
        </w:rPr>
        <w:t xml:space="preserve"> </w:t>
      </w:r>
      <w:r w:rsidRPr="00EE2A32">
        <w:t>additional flexibility in this area.</w:t>
      </w:r>
    </w:p>
    <w:p w14:paraId="3569A608" w14:textId="77777777" w:rsidR="00B023BD" w:rsidRPr="00EE2A32" w:rsidRDefault="00B023BD">
      <w:pPr>
        <w:pStyle w:val="BodyText"/>
        <w:spacing w:before="17"/>
        <w:ind w:left="0"/>
      </w:pPr>
    </w:p>
    <w:p w14:paraId="311350B5" w14:textId="77777777" w:rsidR="00B023BD" w:rsidRPr="00EE2A32" w:rsidRDefault="001E4EDA" w:rsidP="00EE2A32">
      <w:pPr>
        <w:pStyle w:val="BodyText"/>
        <w:ind w:left="0" w:right="158"/>
      </w:pPr>
      <w:r w:rsidRPr="00EE2A32">
        <w:t>These</w:t>
      </w:r>
      <w:r w:rsidRPr="00EE2A32">
        <w:rPr>
          <w:spacing w:val="-4"/>
        </w:rPr>
        <w:t xml:space="preserve"> </w:t>
      </w:r>
      <w:r w:rsidRPr="00EE2A32">
        <w:t>planning</w:t>
      </w:r>
      <w:r w:rsidRPr="00EE2A32">
        <w:rPr>
          <w:spacing w:val="-2"/>
        </w:rPr>
        <w:t xml:space="preserve"> </w:t>
      </w:r>
      <w:r w:rsidRPr="00EE2A32">
        <w:t>events</w:t>
      </w:r>
      <w:r w:rsidRPr="00EE2A32">
        <w:rPr>
          <w:spacing w:val="-1"/>
        </w:rPr>
        <w:t xml:space="preserve"> </w:t>
      </w:r>
      <w:r w:rsidRPr="00EE2A32">
        <w:t>will</w:t>
      </w:r>
      <w:r w:rsidRPr="00EE2A32">
        <w:rPr>
          <w:spacing w:val="-2"/>
        </w:rPr>
        <w:t xml:space="preserve"> </w:t>
      </w:r>
      <w:r w:rsidRPr="00EE2A32">
        <w:t>be</w:t>
      </w:r>
      <w:r w:rsidRPr="00EE2A32">
        <w:rPr>
          <w:spacing w:val="-1"/>
        </w:rPr>
        <w:t xml:space="preserve"> </w:t>
      </w:r>
      <w:r w:rsidRPr="00EE2A32">
        <w:t>on</w:t>
      </w:r>
      <w:r w:rsidRPr="00EE2A32">
        <w:rPr>
          <w:spacing w:val="-2"/>
        </w:rPr>
        <w:t xml:space="preserve"> </w:t>
      </w:r>
      <w:r w:rsidRPr="00EE2A32">
        <w:t>an</w:t>
      </w:r>
      <w:r w:rsidRPr="00EE2A32">
        <w:rPr>
          <w:spacing w:val="-2"/>
        </w:rPr>
        <w:t xml:space="preserve"> </w:t>
      </w:r>
      <w:r w:rsidRPr="00EE2A32">
        <w:t>as</w:t>
      </w:r>
      <w:r w:rsidRPr="00EE2A32">
        <w:rPr>
          <w:spacing w:val="-4"/>
        </w:rPr>
        <w:t xml:space="preserve"> </w:t>
      </w:r>
      <w:r w:rsidRPr="00EE2A32">
        <w:t>needed</w:t>
      </w:r>
      <w:r w:rsidRPr="00EE2A32">
        <w:rPr>
          <w:spacing w:val="-2"/>
        </w:rPr>
        <w:t xml:space="preserve"> </w:t>
      </w:r>
      <w:r w:rsidRPr="00EE2A32">
        <w:t>basis, but</w:t>
      </w:r>
      <w:r w:rsidRPr="00EE2A32">
        <w:rPr>
          <w:spacing w:val="-2"/>
        </w:rPr>
        <w:t xml:space="preserve"> </w:t>
      </w:r>
      <w:r w:rsidRPr="00EE2A32">
        <w:t>the</w:t>
      </w:r>
      <w:r w:rsidRPr="00EE2A32">
        <w:rPr>
          <w:spacing w:val="-2"/>
        </w:rPr>
        <w:t xml:space="preserve"> </w:t>
      </w:r>
      <w:r w:rsidRPr="00EE2A32">
        <w:t>District</w:t>
      </w:r>
      <w:r w:rsidRPr="00EE2A32">
        <w:rPr>
          <w:spacing w:val="-2"/>
        </w:rPr>
        <w:t xml:space="preserve"> </w:t>
      </w:r>
      <w:r w:rsidRPr="00EE2A32">
        <w:t>will</w:t>
      </w:r>
      <w:r w:rsidRPr="00EE2A32">
        <w:rPr>
          <w:spacing w:val="-2"/>
        </w:rPr>
        <w:t xml:space="preserve"> </w:t>
      </w:r>
      <w:r w:rsidRPr="00EE2A32">
        <w:t>strive</w:t>
      </w:r>
      <w:r w:rsidRPr="00EE2A32">
        <w:rPr>
          <w:spacing w:val="-2"/>
        </w:rPr>
        <w:t xml:space="preserve"> </w:t>
      </w:r>
      <w:r w:rsidRPr="00EE2A32">
        <w:t>to</w:t>
      </w:r>
      <w:r w:rsidRPr="00EE2A32">
        <w:rPr>
          <w:spacing w:val="-3"/>
        </w:rPr>
        <w:t xml:space="preserve"> </w:t>
      </w:r>
      <w:r w:rsidRPr="00EE2A32">
        <w:t>require</w:t>
      </w:r>
      <w:r w:rsidRPr="00EE2A32">
        <w:rPr>
          <w:spacing w:val="-3"/>
        </w:rPr>
        <w:t xml:space="preserve"> </w:t>
      </w:r>
      <w:r w:rsidRPr="00EE2A32">
        <w:t>no more than one such planning event per week.</w:t>
      </w:r>
    </w:p>
    <w:p w14:paraId="5EAB627D" w14:textId="77777777" w:rsidR="00B023BD" w:rsidRPr="00EE2A32" w:rsidRDefault="00B023BD">
      <w:pPr>
        <w:pStyle w:val="BodyText"/>
        <w:spacing w:before="24"/>
        <w:ind w:left="0"/>
      </w:pPr>
    </w:p>
    <w:p w14:paraId="6FEE3E28" w14:textId="77777777" w:rsidR="00B023BD" w:rsidRPr="00EE2A32" w:rsidRDefault="001E4EDA" w:rsidP="00EE2A32">
      <w:pPr>
        <w:pStyle w:val="Heading3"/>
        <w:keepNext/>
      </w:pPr>
      <w:r w:rsidRPr="00EE2A32">
        <w:t>Probationary</w:t>
      </w:r>
      <w:r w:rsidRPr="00EE2A32">
        <w:rPr>
          <w:spacing w:val="-9"/>
        </w:rPr>
        <w:t xml:space="preserve"> </w:t>
      </w:r>
      <w:r w:rsidRPr="00EE2A32">
        <w:t>Contract</w:t>
      </w:r>
      <w:r w:rsidRPr="00EE2A32">
        <w:rPr>
          <w:spacing w:val="-2"/>
        </w:rPr>
        <w:t xml:space="preserve"> </w:t>
      </w:r>
      <w:r w:rsidRPr="00EE2A32">
        <w:t>–</w:t>
      </w:r>
      <w:r w:rsidRPr="00EE2A32">
        <w:rPr>
          <w:spacing w:val="-6"/>
        </w:rPr>
        <w:t xml:space="preserve"> </w:t>
      </w:r>
      <w:r w:rsidRPr="00EE2A32">
        <w:t>(TEC</w:t>
      </w:r>
      <w:r w:rsidRPr="00EE2A32">
        <w:rPr>
          <w:spacing w:val="-4"/>
        </w:rPr>
        <w:t xml:space="preserve"> </w:t>
      </w:r>
      <w:r w:rsidRPr="00EE2A32">
        <w:rPr>
          <w:spacing w:val="-2"/>
        </w:rPr>
        <w:t>§21.102)</w:t>
      </w:r>
    </w:p>
    <w:p w14:paraId="5AE78E20" w14:textId="75090827" w:rsidR="00EE2A32" w:rsidRPr="00666187" w:rsidRDefault="001E4EDA" w:rsidP="00EE2A32">
      <w:pPr>
        <w:keepNext/>
        <w:ind w:left="101" w:right="3038" w:firstLine="907"/>
        <w:rPr>
          <w:i/>
          <w:iCs/>
        </w:rPr>
      </w:pPr>
      <w:r w:rsidRPr="00EE2A32">
        <w:rPr>
          <w:i/>
        </w:rPr>
        <w:t>Board</w:t>
      </w:r>
      <w:r w:rsidRPr="00EE2A32">
        <w:rPr>
          <w:i/>
          <w:spacing w:val="-5"/>
        </w:rPr>
        <w:t xml:space="preserve"> </w:t>
      </w:r>
      <w:r w:rsidRPr="00EE2A32">
        <w:rPr>
          <w:i/>
        </w:rPr>
        <w:t>Policies</w:t>
      </w:r>
      <w:r w:rsidRPr="00EE2A32">
        <w:rPr>
          <w:i/>
          <w:spacing w:val="-5"/>
        </w:rPr>
        <w:t xml:space="preserve"> </w:t>
      </w:r>
      <w:r w:rsidRPr="00EE2A32">
        <w:rPr>
          <w:i/>
        </w:rPr>
        <w:t>Affected:</w:t>
      </w:r>
      <w:r w:rsidRPr="00EE2A32">
        <w:rPr>
          <w:i/>
          <w:iCs/>
          <w:spacing w:val="40"/>
        </w:rPr>
        <w:t xml:space="preserve"> </w:t>
      </w:r>
      <w:r w:rsidRPr="00666187">
        <w:rPr>
          <w:i/>
          <w:iCs/>
        </w:rPr>
        <w:t>DCA</w:t>
      </w:r>
      <w:r w:rsidRPr="00666187">
        <w:rPr>
          <w:i/>
          <w:iCs/>
          <w:spacing w:val="-5"/>
        </w:rPr>
        <w:t xml:space="preserve"> </w:t>
      </w:r>
      <w:r w:rsidRPr="00666187">
        <w:rPr>
          <w:i/>
          <w:iCs/>
        </w:rPr>
        <w:t>(</w:t>
      </w:r>
      <w:r w:rsidR="00EE2A32" w:rsidRPr="00666187">
        <w:rPr>
          <w:i/>
          <w:iCs/>
        </w:rPr>
        <w:t>LEGAL</w:t>
      </w:r>
      <w:r w:rsidRPr="00666187">
        <w:rPr>
          <w:i/>
          <w:iCs/>
        </w:rPr>
        <w:t xml:space="preserve">) </w:t>
      </w:r>
    </w:p>
    <w:p w14:paraId="6CEE3D35" w14:textId="77777777" w:rsidR="00EE2A32" w:rsidRDefault="00EE2A32" w:rsidP="00EE2A32">
      <w:pPr>
        <w:keepNext/>
        <w:ind w:right="3038"/>
        <w:rPr>
          <w:u w:val="single"/>
        </w:rPr>
      </w:pPr>
    </w:p>
    <w:p w14:paraId="21D38230" w14:textId="1B7B86C7" w:rsidR="00B023BD" w:rsidRPr="00EE2A32" w:rsidRDefault="001E4EDA" w:rsidP="00EE2A32">
      <w:pPr>
        <w:keepNext/>
        <w:ind w:right="3038"/>
      </w:pPr>
      <w:r w:rsidRPr="00EE2A32">
        <w:rPr>
          <w:u w:val="single"/>
        </w:rPr>
        <w:t>Current Law</w:t>
      </w:r>
    </w:p>
    <w:p w14:paraId="4A363671" w14:textId="77777777" w:rsidR="00B023BD" w:rsidRPr="00EE2A32" w:rsidRDefault="001E4EDA" w:rsidP="00EE2A32">
      <w:pPr>
        <w:pStyle w:val="BodyText"/>
        <w:keepNext/>
        <w:spacing w:before="15"/>
        <w:ind w:left="0" w:right="158"/>
        <w:jc w:val="both"/>
      </w:pPr>
      <w:r w:rsidRPr="00EE2A32">
        <w:t>Current</w:t>
      </w:r>
      <w:r w:rsidRPr="00EE2A32">
        <w:rPr>
          <w:spacing w:val="-3"/>
        </w:rPr>
        <w:t xml:space="preserve"> </w:t>
      </w:r>
      <w:r w:rsidRPr="00EE2A32">
        <w:t>law</w:t>
      </w:r>
      <w:r w:rsidRPr="00EE2A32">
        <w:rPr>
          <w:spacing w:val="-5"/>
        </w:rPr>
        <w:t xml:space="preserve"> </w:t>
      </w:r>
      <w:r w:rsidRPr="00EE2A32">
        <w:t>requires</w:t>
      </w:r>
      <w:r w:rsidRPr="00EE2A32">
        <w:rPr>
          <w:spacing w:val="-4"/>
        </w:rPr>
        <w:t xml:space="preserve"> </w:t>
      </w:r>
      <w:r w:rsidRPr="00EE2A32">
        <w:t>that</w:t>
      </w:r>
      <w:r w:rsidRPr="00EE2A32">
        <w:rPr>
          <w:spacing w:val="-5"/>
        </w:rPr>
        <w:t xml:space="preserve"> </w:t>
      </w:r>
      <w:r w:rsidRPr="00EE2A32">
        <w:t>for</w:t>
      </w:r>
      <w:r w:rsidRPr="00EE2A32">
        <w:rPr>
          <w:spacing w:val="-1"/>
        </w:rPr>
        <w:t xml:space="preserve"> </w:t>
      </w:r>
      <w:r w:rsidRPr="00EE2A32">
        <w:t>experienced</w:t>
      </w:r>
      <w:r w:rsidRPr="00EE2A32">
        <w:rPr>
          <w:spacing w:val="-4"/>
        </w:rPr>
        <w:t xml:space="preserve"> </w:t>
      </w:r>
      <w:r w:rsidRPr="00EE2A32">
        <w:t>teachers</w:t>
      </w:r>
      <w:r w:rsidRPr="00EE2A32">
        <w:rPr>
          <w:spacing w:val="-1"/>
        </w:rPr>
        <w:t xml:space="preserve"> </w:t>
      </w:r>
      <w:r w:rsidRPr="00EE2A32">
        <w:t>new</w:t>
      </w:r>
      <w:r w:rsidRPr="00EE2A32">
        <w:rPr>
          <w:spacing w:val="-5"/>
        </w:rPr>
        <w:t xml:space="preserve"> </w:t>
      </w:r>
      <w:r w:rsidRPr="00EE2A32">
        <w:t>to</w:t>
      </w:r>
      <w:r w:rsidRPr="00EE2A32">
        <w:rPr>
          <w:spacing w:val="-4"/>
        </w:rPr>
        <w:t xml:space="preserve"> </w:t>
      </w:r>
      <w:r w:rsidRPr="00EE2A32">
        <w:t>the</w:t>
      </w:r>
      <w:r w:rsidRPr="00EE2A32">
        <w:rPr>
          <w:spacing w:val="-2"/>
        </w:rPr>
        <w:t xml:space="preserve"> </w:t>
      </w:r>
      <w:r w:rsidRPr="00EE2A32">
        <w:t>district</w:t>
      </w:r>
      <w:r w:rsidRPr="00EE2A32">
        <w:rPr>
          <w:spacing w:val="-3"/>
        </w:rPr>
        <w:t xml:space="preserve"> </w:t>
      </w:r>
      <w:r w:rsidRPr="00EE2A32">
        <w:t>who</w:t>
      </w:r>
      <w:r w:rsidRPr="00EE2A32">
        <w:rPr>
          <w:spacing w:val="-2"/>
        </w:rPr>
        <w:t xml:space="preserve"> </w:t>
      </w:r>
      <w:r w:rsidRPr="00EE2A32">
        <w:t>have</w:t>
      </w:r>
      <w:r w:rsidRPr="00EE2A32">
        <w:rPr>
          <w:spacing w:val="-2"/>
        </w:rPr>
        <w:t xml:space="preserve"> </w:t>
      </w:r>
      <w:r w:rsidRPr="00EE2A32">
        <w:t>been</w:t>
      </w:r>
      <w:r w:rsidRPr="00EE2A32">
        <w:rPr>
          <w:spacing w:val="-2"/>
        </w:rPr>
        <w:t xml:space="preserve"> </w:t>
      </w:r>
      <w:r w:rsidRPr="00EE2A32">
        <w:t>employed in public education for at least five of the eight previous years, a probationary contract may be issued for one year.</w:t>
      </w:r>
    </w:p>
    <w:p w14:paraId="1CD36013" w14:textId="77777777" w:rsidR="00B023BD" w:rsidRPr="00EE2A32" w:rsidRDefault="00B023BD">
      <w:pPr>
        <w:pStyle w:val="BodyText"/>
        <w:spacing w:before="18"/>
        <w:ind w:left="0"/>
      </w:pPr>
    </w:p>
    <w:p w14:paraId="74197644" w14:textId="77777777" w:rsidR="00B023BD" w:rsidRPr="00EE2A32" w:rsidRDefault="001E4EDA" w:rsidP="00EE2A32">
      <w:pPr>
        <w:pStyle w:val="BodyText"/>
        <w:ind w:left="0"/>
      </w:pPr>
      <w:r w:rsidRPr="00EE2A32">
        <w:rPr>
          <w:spacing w:val="-4"/>
          <w:u w:val="single"/>
        </w:rPr>
        <w:lastRenderedPageBreak/>
        <w:t>Plan</w:t>
      </w:r>
    </w:p>
    <w:p w14:paraId="0FDB05D8" w14:textId="77777777" w:rsidR="00B023BD" w:rsidRPr="00EE2A32" w:rsidRDefault="001E4EDA" w:rsidP="00EE2A32">
      <w:pPr>
        <w:pStyle w:val="BodyText"/>
        <w:spacing w:before="9"/>
        <w:ind w:left="0"/>
        <w:jc w:val="both"/>
      </w:pPr>
      <w:r w:rsidRPr="00EE2A32">
        <w:t>For</w:t>
      </w:r>
      <w:r w:rsidRPr="00EE2A32">
        <w:rPr>
          <w:spacing w:val="-1"/>
        </w:rPr>
        <w:t xml:space="preserve"> </w:t>
      </w:r>
      <w:r w:rsidRPr="00EE2A32">
        <w:t>experienced</w:t>
      </w:r>
      <w:r w:rsidRPr="00EE2A32">
        <w:rPr>
          <w:spacing w:val="-4"/>
        </w:rPr>
        <w:t xml:space="preserve"> </w:t>
      </w:r>
      <w:r w:rsidRPr="00EE2A32">
        <w:t>teachers</w:t>
      </w:r>
      <w:r w:rsidRPr="00EE2A32">
        <w:rPr>
          <w:spacing w:val="-1"/>
        </w:rPr>
        <w:t xml:space="preserve"> </w:t>
      </w:r>
      <w:r w:rsidRPr="00EE2A32">
        <w:t>new</w:t>
      </w:r>
      <w:r w:rsidRPr="00EE2A32">
        <w:rPr>
          <w:spacing w:val="-5"/>
        </w:rPr>
        <w:t xml:space="preserve"> </w:t>
      </w:r>
      <w:r w:rsidRPr="00EE2A32">
        <w:t>to</w:t>
      </w:r>
      <w:r w:rsidRPr="00EE2A32">
        <w:rPr>
          <w:spacing w:val="-4"/>
        </w:rPr>
        <w:t xml:space="preserve"> </w:t>
      </w:r>
      <w:r w:rsidRPr="00EE2A32">
        <w:t>the</w:t>
      </w:r>
      <w:r w:rsidRPr="00EE2A32">
        <w:rPr>
          <w:spacing w:val="-2"/>
        </w:rPr>
        <w:t xml:space="preserve"> </w:t>
      </w:r>
      <w:r w:rsidRPr="00EE2A32">
        <w:t>district</w:t>
      </w:r>
      <w:r w:rsidRPr="00EE2A32">
        <w:rPr>
          <w:spacing w:val="-3"/>
        </w:rPr>
        <w:t xml:space="preserve"> </w:t>
      </w:r>
      <w:r w:rsidRPr="00EE2A32">
        <w:t>who</w:t>
      </w:r>
      <w:r w:rsidRPr="00EE2A32">
        <w:rPr>
          <w:spacing w:val="-2"/>
        </w:rPr>
        <w:t xml:space="preserve"> </w:t>
      </w:r>
      <w:r w:rsidRPr="00EE2A32">
        <w:t>have</w:t>
      </w:r>
      <w:r w:rsidRPr="00EE2A32">
        <w:rPr>
          <w:spacing w:val="-2"/>
        </w:rPr>
        <w:t xml:space="preserve"> </w:t>
      </w:r>
      <w:r w:rsidRPr="00EE2A32">
        <w:t>been</w:t>
      </w:r>
      <w:r w:rsidRPr="00EE2A32">
        <w:rPr>
          <w:spacing w:val="-2"/>
        </w:rPr>
        <w:t xml:space="preserve"> </w:t>
      </w:r>
      <w:r w:rsidRPr="00EE2A32">
        <w:t>employed</w:t>
      </w:r>
      <w:r w:rsidRPr="00EE2A32">
        <w:rPr>
          <w:spacing w:val="-2"/>
        </w:rPr>
        <w:t xml:space="preserve"> </w:t>
      </w:r>
      <w:r w:rsidRPr="00EE2A32">
        <w:t>in</w:t>
      </w:r>
      <w:r w:rsidRPr="00EE2A32">
        <w:rPr>
          <w:spacing w:val="-4"/>
        </w:rPr>
        <w:t xml:space="preserve"> </w:t>
      </w:r>
      <w:r w:rsidRPr="00EE2A32">
        <w:t>public</w:t>
      </w:r>
      <w:r w:rsidRPr="00EE2A32">
        <w:rPr>
          <w:spacing w:val="-1"/>
        </w:rPr>
        <w:t xml:space="preserve"> </w:t>
      </w:r>
      <w:r w:rsidRPr="00EE2A32">
        <w:t>education</w:t>
      </w:r>
      <w:r w:rsidRPr="00EE2A32">
        <w:rPr>
          <w:spacing w:val="-4"/>
        </w:rPr>
        <w:t xml:space="preserve"> </w:t>
      </w:r>
      <w:r w:rsidRPr="00EE2A32">
        <w:t>for</w:t>
      </w:r>
      <w:r w:rsidRPr="00EE2A32">
        <w:rPr>
          <w:spacing w:val="-3"/>
        </w:rPr>
        <w:t xml:space="preserve"> </w:t>
      </w:r>
      <w:r w:rsidRPr="00EE2A32">
        <w:t>at least five of the eight previous years, a probationary contract may be issued for up to two additional years from the date of employment with Pringle-Morse CISD.</w:t>
      </w:r>
    </w:p>
    <w:p w14:paraId="341CCBD4" w14:textId="77777777" w:rsidR="00B023BD" w:rsidRPr="00EE2A32" w:rsidRDefault="00B023BD"/>
    <w:p w14:paraId="0AAA3C01" w14:textId="77777777" w:rsidR="00B023BD" w:rsidRPr="00EE2A32" w:rsidRDefault="001E4EDA" w:rsidP="00EE2A32">
      <w:pPr>
        <w:pStyle w:val="BodyText"/>
        <w:spacing w:before="79"/>
        <w:ind w:left="0"/>
      </w:pPr>
      <w:r w:rsidRPr="00EE2A32">
        <w:t>By</w:t>
      </w:r>
      <w:r w:rsidRPr="00EE2A32">
        <w:rPr>
          <w:spacing w:val="-12"/>
        </w:rPr>
        <w:t xml:space="preserve"> </w:t>
      </w:r>
      <w:r w:rsidRPr="00EE2A32">
        <w:t>providing</w:t>
      </w:r>
      <w:r w:rsidRPr="00EE2A32">
        <w:rPr>
          <w:spacing w:val="-6"/>
        </w:rPr>
        <w:t xml:space="preserve"> </w:t>
      </w:r>
      <w:r w:rsidRPr="00EE2A32">
        <w:t>additional</w:t>
      </w:r>
      <w:r w:rsidRPr="00EE2A32">
        <w:rPr>
          <w:spacing w:val="-8"/>
        </w:rPr>
        <w:t xml:space="preserve"> </w:t>
      </w:r>
      <w:r w:rsidRPr="00EE2A32">
        <w:t>year(s)</w:t>
      </w:r>
      <w:r w:rsidRPr="00EE2A32">
        <w:rPr>
          <w:spacing w:val="-7"/>
        </w:rPr>
        <w:t xml:space="preserve"> </w:t>
      </w:r>
      <w:r w:rsidRPr="00EE2A32">
        <w:t>of</w:t>
      </w:r>
      <w:r w:rsidRPr="00EE2A32">
        <w:rPr>
          <w:spacing w:val="-5"/>
        </w:rPr>
        <w:t xml:space="preserve"> </w:t>
      </w:r>
      <w:r w:rsidRPr="00EE2A32">
        <w:t>probationary</w:t>
      </w:r>
      <w:r w:rsidRPr="00EE2A32">
        <w:rPr>
          <w:spacing w:val="-10"/>
        </w:rPr>
        <w:t xml:space="preserve"> </w:t>
      </w:r>
      <w:r w:rsidRPr="00EE2A32">
        <w:t>status,</w:t>
      </w:r>
      <w:r w:rsidRPr="00EE2A32">
        <w:rPr>
          <w:spacing w:val="-7"/>
        </w:rPr>
        <w:t xml:space="preserve"> </w:t>
      </w:r>
      <w:r w:rsidRPr="00EE2A32">
        <w:t>the</w:t>
      </w:r>
      <w:r w:rsidRPr="00EE2A32">
        <w:rPr>
          <w:spacing w:val="-10"/>
        </w:rPr>
        <w:t xml:space="preserve"> </w:t>
      </w:r>
      <w:r w:rsidRPr="00EE2A32">
        <w:t>district/campus</w:t>
      </w:r>
      <w:r w:rsidRPr="00EE2A32">
        <w:rPr>
          <w:spacing w:val="-9"/>
        </w:rPr>
        <w:t xml:space="preserve"> </w:t>
      </w:r>
      <w:r w:rsidRPr="00EE2A32">
        <w:t>administration</w:t>
      </w:r>
      <w:r w:rsidRPr="00EE2A32">
        <w:rPr>
          <w:spacing w:val="-7"/>
        </w:rPr>
        <w:t xml:space="preserve"> </w:t>
      </w:r>
      <w:r w:rsidRPr="00EE2A32">
        <w:rPr>
          <w:spacing w:val="-4"/>
        </w:rPr>
        <w:t>can:</w:t>
      </w:r>
    </w:p>
    <w:p w14:paraId="3FCCB161" w14:textId="77777777" w:rsidR="00B023BD" w:rsidRPr="00EE2A32" w:rsidRDefault="001E4EDA" w:rsidP="00EE2A32">
      <w:pPr>
        <w:pStyle w:val="ListParagraph"/>
        <w:numPr>
          <w:ilvl w:val="0"/>
          <w:numId w:val="2"/>
        </w:numPr>
        <w:tabs>
          <w:tab w:val="left" w:pos="720"/>
        </w:tabs>
        <w:spacing w:before="11"/>
        <w:ind w:left="630" w:hanging="196"/>
      </w:pPr>
      <w:r w:rsidRPr="00EE2A32">
        <w:t>better</w:t>
      </w:r>
      <w:r w:rsidRPr="00EE2A32">
        <w:rPr>
          <w:spacing w:val="-5"/>
        </w:rPr>
        <w:t xml:space="preserve"> </w:t>
      </w:r>
      <w:r w:rsidRPr="00EE2A32">
        <w:t>evaluate</w:t>
      </w:r>
      <w:r w:rsidRPr="00EE2A32">
        <w:rPr>
          <w:spacing w:val="-6"/>
        </w:rPr>
        <w:t xml:space="preserve"> </w:t>
      </w:r>
      <w:r w:rsidRPr="00EE2A32">
        <w:t>a</w:t>
      </w:r>
      <w:r w:rsidRPr="00EE2A32">
        <w:rPr>
          <w:spacing w:val="-7"/>
        </w:rPr>
        <w:t xml:space="preserve"> </w:t>
      </w:r>
      <w:r w:rsidRPr="00EE2A32">
        <w:t>teacher’s</w:t>
      </w:r>
      <w:r w:rsidRPr="00EE2A32">
        <w:rPr>
          <w:spacing w:val="-5"/>
        </w:rPr>
        <w:t xml:space="preserve"> </w:t>
      </w:r>
      <w:r w:rsidRPr="00EE2A32">
        <w:rPr>
          <w:spacing w:val="-2"/>
        </w:rPr>
        <w:t>effectiveness;</w:t>
      </w:r>
    </w:p>
    <w:p w14:paraId="2ABDA6DD" w14:textId="77777777" w:rsidR="00B023BD" w:rsidRPr="00EE2A32" w:rsidRDefault="001E4EDA" w:rsidP="00EE2A32">
      <w:pPr>
        <w:pStyle w:val="ListParagraph"/>
        <w:numPr>
          <w:ilvl w:val="0"/>
          <w:numId w:val="2"/>
        </w:numPr>
        <w:tabs>
          <w:tab w:val="left" w:pos="720"/>
        </w:tabs>
        <w:spacing w:before="9"/>
        <w:ind w:left="630" w:hanging="196"/>
      </w:pPr>
      <w:r w:rsidRPr="00EE2A32">
        <w:t>Ensure</w:t>
      </w:r>
      <w:r w:rsidRPr="00EE2A32">
        <w:rPr>
          <w:spacing w:val="-8"/>
        </w:rPr>
        <w:t xml:space="preserve"> </w:t>
      </w:r>
      <w:r w:rsidRPr="00EE2A32">
        <w:t>fit</w:t>
      </w:r>
      <w:r w:rsidRPr="00EE2A32">
        <w:rPr>
          <w:spacing w:val="-7"/>
        </w:rPr>
        <w:t xml:space="preserve"> </w:t>
      </w:r>
      <w:r w:rsidRPr="00EE2A32">
        <w:t>for</w:t>
      </w:r>
      <w:r w:rsidRPr="00EE2A32">
        <w:rPr>
          <w:spacing w:val="-9"/>
        </w:rPr>
        <w:t xml:space="preserve"> </w:t>
      </w:r>
      <w:r w:rsidRPr="00EE2A32">
        <w:t>the</w:t>
      </w:r>
      <w:r w:rsidRPr="00EE2A32">
        <w:rPr>
          <w:spacing w:val="-6"/>
        </w:rPr>
        <w:t xml:space="preserve"> </w:t>
      </w:r>
      <w:r w:rsidRPr="00EE2A32">
        <w:t>district/campus</w:t>
      </w:r>
      <w:r w:rsidRPr="00EE2A32">
        <w:rPr>
          <w:spacing w:val="-8"/>
        </w:rPr>
        <w:t xml:space="preserve"> </w:t>
      </w:r>
      <w:r w:rsidRPr="00EE2A32">
        <w:t>culture;</w:t>
      </w:r>
      <w:r w:rsidRPr="00EE2A32">
        <w:rPr>
          <w:spacing w:val="-6"/>
        </w:rPr>
        <w:t xml:space="preserve"> </w:t>
      </w:r>
      <w:r w:rsidRPr="00EE2A32">
        <w:rPr>
          <w:spacing w:val="-5"/>
        </w:rPr>
        <w:t>and</w:t>
      </w:r>
    </w:p>
    <w:p w14:paraId="48B730D8" w14:textId="77777777" w:rsidR="00B023BD" w:rsidRPr="00EE2A32" w:rsidRDefault="001E4EDA" w:rsidP="00EE2A32">
      <w:pPr>
        <w:pStyle w:val="ListParagraph"/>
        <w:numPr>
          <w:ilvl w:val="0"/>
          <w:numId w:val="2"/>
        </w:numPr>
        <w:tabs>
          <w:tab w:val="left" w:pos="720"/>
        </w:tabs>
        <w:spacing w:before="9"/>
        <w:ind w:left="630" w:hanging="196"/>
      </w:pPr>
      <w:r w:rsidRPr="00EE2A32">
        <w:t>Provide</w:t>
      </w:r>
      <w:r w:rsidRPr="00EE2A32">
        <w:rPr>
          <w:spacing w:val="-6"/>
        </w:rPr>
        <w:t xml:space="preserve"> </w:t>
      </w:r>
      <w:r w:rsidRPr="00EE2A32">
        <w:t>an</w:t>
      </w:r>
      <w:r w:rsidRPr="00EE2A32">
        <w:rPr>
          <w:spacing w:val="-5"/>
        </w:rPr>
        <w:t xml:space="preserve"> </w:t>
      </w:r>
      <w:r w:rsidRPr="00EE2A32">
        <w:t>opportunity</w:t>
      </w:r>
      <w:r w:rsidRPr="00EE2A32">
        <w:rPr>
          <w:spacing w:val="-9"/>
        </w:rPr>
        <w:t xml:space="preserve"> </w:t>
      </w:r>
      <w:r w:rsidRPr="00EE2A32">
        <w:t>for</w:t>
      </w:r>
      <w:r w:rsidRPr="00EE2A32">
        <w:rPr>
          <w:spacing w:val="-6"/>
        </w:rPr>
        <w:t xml:space="preserve"> </w:t>
      </w:r>
      <w:r w:rsidRPr="00EE2A32">
        <w:t>teacher</w:t>
      </w:r>
      <w:r w:rsidRPr="00EE2A32">
        <w:rPr>
          <w:spacing w:val="-7"/>
        </w:rPr>
        <w:t xml:space="preserve"> </w:t>
      </w:r>
      <w:r w:rsidRPr="00EE2A32">
        <w:rPr>
          <w:spacing w:val="-2"/>
        </w:rPr>
        <w:t>growth.</w:t>
      </w:r>
    </w:p>
    <w:p w14:paraId="36D9B007" w14:textId="77777777" w:rsidR="00B023BD" w:rsidRPr="00EE2A32" w:rsidRDefault="00B023BD">
      <w:pPr>
        <w:pStyle w:val="BodyText"/>
        <w:spacing w:before="5"/>
        <w:ind w:left="0"/>
      </w:pPr>
    </w:p>
    <w:p w14:paraId="5842C30D" w14:textId="77777777" w:rsidR="00B023BD" w:rsidRPr="00EE2A32" w:rsidRDefault="001E4EDA" w:rsidP="00EE2A32">
      <w:pPr>
        <w:pStyle w:val="Heading3"/>
      </w:pPr>
      <w:r w:rsidRPr="00EE2A32">
        <w:t>Transfer</w:t>
      </w:r>
      <w:r w:rsidRPr="00EE2A32">
        <w:rPr>
          <w:spacing w:val="-6"/>
        </w:rPr>
        <w:t xml:space="preserve"> </w:t>
      </w:r>
      <w:r w:rsidRPr="00EE2A32">
        <w:t>of</w:t>
      </w:r>
      <w:r w:rsidRPr="00EE2A32">
        <w:rPr>
          <w:spacing w:val="-3"/>
        </w:rPr>
        <w:t xml:space="preserve"> </w:t>
      </w:r>
      <w:r w:rsidRPr="00EE2A32">
        <w:t>Student</w:t>
      </w:r>
      <w:r w:rsidRPr="00EE2A32">
        <w:rPr>
          <w:spacing w:val="-7"/>
        </w:rPr>
        <w:t xml:space="preserve"> </w:t>
      </w:r>
      <w:r w:rsidRPr="00EE2A32">
        <w:t>(Inter-District</w:t>
      </w:r>
      <w:r w:rsidRPr="00EE2A32">
        <w:rPr>
          <w:spacing w:val="-4"/>
        </w:rPr>
        <w:t xml:space="preserve"> </w:t>
      </w:r>
      <w:r w:rsidRPr="00EE2A32">
        <w:t>Transfer)</w:t>
      </w:r>
      <w:r w:rsidRPr="00EE2A32">
        <w:rPr>
          <w:spacing w:val="-5"/>
        </w:rPr>
        <w:t xml:space="preserve"> </w:t>
      </w:r>
      <w:r w:rsidRPr="00EE2A32">
        <w:t>–</w:t>
      </w:r>
      <w:r w:rsidRPr="00EE2A32">
        <w:rPr>
          <w:spacing w:val="-5"/>
        </w:rPr>
        <w:t xml:space="preserve"> </w:t>
      </w:r>
      <w:r w:rsidRPr="00EE2A32">
        <w:t>(TEC</w:t>
      </w:r>
      <w:r w:rsidRPr="00EE2A32">
        <w:rPr>
          <w:spacing w:val="-4"/>
        </w:rPr>
        <w:t xml:space="preserve"> </w:t>
      </w:r>
      <w:r w:rsidRPr="00EE2A32">
        <w:t>§</w:t>
      </w:r>
      <w:r w:rsidRPr="00EE2A32">
        <w:rPr>
          <w:spacing w:val="-4"/>
        </w:rPr>
        <w:t xml:space="preserve"> </w:t>
      </w:r>
      <w:r w:rsidRPr="00EE2A32">
        <w:rPr>
          <w:spacing w:val="-2"/>
        </w:rPr>
        <w:t>25.036)</w:t>
      </w:r>
    </w:p>
    <w:p w14:paraId="6C7E7A24" w14:textId="063CB196" w:rsidR="00EE2A32" w:rsidRDefault="001E4EDA" w:rsidP="00666187">
      <w:pPr>
        <w:tabs>
          <w:tab w:val="left" w:pos="7560"/>
        </w:tabs>
        <w:ind w:left="101" w:right="90" w:firstLine="994"/>
      </w:pPr>
      <w:r w:rsidRPr="00EE2A32">
        <w:rPr>
          <w:i/>
        </w:rPr>
        <w:t>Board</w:t>
      </w:r>
      <w:r w:rsidRPr="00EE2A32">
        <w:rPr>
          <w:i/>
          <w:spacing w:val="-5"/>
        </w:rPr>
        <w:t xml:space="preserve"> </w:t>
      </w:r>
      <w:r w:rsidRPr="00EE2A32">
        <w:rPr>
          <w:i/>
        </w:rPr>
        <w:t>Policies</w:t>
      </w:r>
      <w:r w:rsidRPr="00EE2A32">
        <w:rPr>
          <w:i/>
          <w:spacing w:val="-5"/>
        </w:rPr>
        <w:t xml:space="preserve"> </w:t>
      </w:r>
      <w:r w:rsidRPr="00EE2A32">
        <w:rPr>
          <w:i/>
        </w:rPr>
        <w:t>Affected:</w:t>
      </w:r>
      <w:r w:rsidRPr="00EE2A32">
        <w:rPr>
          <w:i/>
          <w:spacing w:val="-4"/>
        </w:rPr>
        <w:t xml:space="preserve"> </w:t>
      </w:r>
      <w:r w:rsidRPr="00666187">
        <w:rPr>
          <w:i/>
          <w:iCs/>
        </w:rPr>
        <w:t>FDA</w:t>
      </w:r>
      <w:r w:rsidRPr="00666187">
        <w:rPr>
          <w:i/>
          <w:iCs/>
          <w:spacing w:val="-5"/>
        </w:rPr>
        <w:t xml:space="preserve"> </w:t>
      </w:r>
      <w:r w:rsidRPr="00666187">
        <w:rPr>
          <w:i/>
          <w:iCs/>
        </w:rPr>
        <w:t>(</w:t>
      </w:r>
      <w:r w:rsidR="00EE2A32" w:rsidRPr="00666187">
        <w:rPr>
          <w:i/>
          <w:iCs/>
        </w:rPr>
        <w:t>LEGAL</w:t>
      </w:r>
      <w:r w:rsidRPr="00666187">
        <w:rPr>
          <w:i/>
          <w:iCs/>
        </w:rPr>
        <w:t>)</w:t>
      </w:r>
      <w:r w:rsidR="00EE2A32" w:rsidRPr="00666187">
        <w:rPr>
          <w:i/>
          <w:iCs/>
        </w:rPr>
        <w:t xml:space="preserve"> and</w:t>
      </w:r>
      <w:r w:rsidRPr="00666187">
        <w:rPr>
          <w:i/>
          <w:iCs/>
          <w:spacing w:val="-6"/>
        </w:rPr>
        <w:t xml:space="preserve"> </w:t>
      </w:r>
      <w:r w:rsidRPr="00666187">
        <w:rPr>
          <w:i/>
          <w:iCs/>
        </w:rPr>
        <w:t>FDA</w:t>
      </w:r>
      <w:r w:rsidRPr="00666187">
        <w:rPr>
          <w:i/>
          <w:iCs/>
          <w:spacing w:val="-4"/>
        </w:rPr>
        <w:t xml:space="preserve"> </w:t>
      </w:r>
      <w:r w:rsidRPr="00666187">
        <w:rPr>
          <w:i/>
          <w:iCs/>
        </w:rPr>
        <w:t>(</w:t>
      </w:r>
      <w:r w:rsidR="00EE2A32" w:rsidRPr="00666187">
        <w:rPr>
          <w:i/>
          <w:iCs/>
        </w:rPr>
        <w:t>LOCAL</w:t>
      </w:r>
      <w:r w:rsidRPr="00666187">
        <w:rPr>
          <w:i/>
          <w:iCs/>
        </w:rPr>
        <w:t xml:space="preserve">) </w:t>
      </w:r>
    </w:p>
    <w:p w14:paraId="3E27794E" w14:textId="77777777" w:rsidR="00EE2A32" w:rsidRDefault="00EE2A32" w:rsidP="00EE2A32">
      <w:pPr>
        <w:ind w:right="1642"/>
        <w:rPr>
          <w:i/>
        </w:rPr>
      </w:pPr>
    </w:p>
    <w:p w14:paraId="1441A0A4" w14:textId="4B20A359" w:rsidR="00B023BD" w:rsidRPr="00EE2A32" w:rsidRDefault="001E4EDA" w:rsidP="00EE2A32">
      <w:pPr>
        <w:ind w:right="1642"/>
      </w:pPr>
      <w:r w:rsidRPr="00EE2A32">
        <w:rPr>
          <w:u w:val="single"/>
        </w:rPr>
        <w:t>Current Law</w:t>
      </w:r>
    </w:p>
    <w:p w14:paraId="34BC8207" w14:textId="77777777" w:rsidR="00B023BD" w:rsidRPr="00EE2A32" w:rsidRDefault="001E4EDA" w:rsidP="00EE2A32">
      <w:pPr>
        <w:pStyle w:val="BodyText"/>
        <w:spacing w:before="12"/>
        <w:ind w:left="0" w:right="186"/>
        <w:jc w:val="both"/>
      </w:pPr>
      <w:r w:rsidRPr="00EE2A32">
        <w:t>Currently, any child, other than a high school graduate, who is younger than 21 years of age and eligible for enrollment on September 1 of any school year may transfer annually from the child's</w:t>
      </w:r>
      <w:r w:rsidRPr="00EE2A32">
        <w:rPr>
          <w:spacing w:val="-2"/>
        </w:rPr>
        <w:t xml:space="preserve"> </w:t>
      </w:r>
      <w:r w:rsidRPr="00EE2A32">
        <w:t>school</w:t>
      </w:r>
      <w:r w:rsidRPr="00EE2A32">
        <w:rPr>
          <w:spacing w:val="-4"/>
        </w:rPr>
        <w:t xml:space="preserve"> </w:t>
      </w:r>
      <w:r w:rsidRPr="00EE2A32">
        <w:t>district</w:t>
      </w:r>
      <w:r w:rsidRPr="00EE2A32">
        <w:rPr>
          <w:spacing w:val="-4"/>
        </w:rPr>
        <w:t xml:space="preserve"> </w:t>
      </w:r>
      <w:r w:rsidRPr="00EE2A32">
        <w:t>of</w:t>
      </w:r>
      <w:r w:rsidRPr="00EE2A32">
        <w:rPr>
          <w:spacing w:val="-1"/>
        </w:rPr>
        <w:t xml:space="preserve"> </w:t>
      </w:r>
      <w:r w:rsidRPr="00EE2A32">
        <w:t>residence</w:t>
      </w:r>
      <w:r w:rsidRPr="00EE2A32">
        <w:rPr>
          <w:spacing w:val="-3"/>
        </w:rPr>
        <w:t xml:space="preserve"> </w:t>
      </w:r>
      <w:r w:rsidRPr="00EE2A32">
        <w:t>to</w:t>
      </w:r>
      <w:r w:rsidRPr="00EE2A32">
        <w:rPr>
          <w:spacing w:val="-5"/>
        </w:rPr>
        <w:t xml:space="preserve"> </w:t>
      </w:r>
      <w:r w:rsidRPr="00EE2A32">
        <w:t>another</w:t>
      </w:r>
      <w:r w:rsidRPr="00EE2A32">
        <w:rPr>
          <w:spacing w:val="-2"/>
        </w:rPr>
        <w:t xml:space="preserve"> </w:t>
      </w:r>
      <w:r w:rsidRPr="00EE2A32">
        <w:t>district</w:t>
      </w:r>
      <w:r w:rsidRPr="00EE2A32">
        <w:rPr>
          <w:spacing w:val="-1"/>
        </w:rPr>
        <w:t xml:space="preserve"> </w:t>
      </w:r>
      <w:r w:rsidRPr="00EE2A32">
        <w:t>in</w:t>
      </w:r>
      <w:r w:rsidRPr="00EE2A32">
        <w:rPr>
          <w:spacing w:val="-5"/>
        </w:rPr>
        <w:t xml:space="preserve"> </w:t>
      </w:r>
      <w:r w:rsidRPr="00EE2A32">
        <w:t>this</w:t>
      </w:r>
      <w:r w:rsidRPr="00EE2A32">
        <w:rPr>
          <w:spacing w:val="-2"/>
        </w:rPr>
        <w:t xml:space="preserve"> </w:t>
      </w:r>
      <w:r w:rsidRPr="00EE2A32">
        <w:t>state</w:t>
      </w:r>
      <w:r w:rsidRPr="00EE2A32">
        <w:rPr>
          <w:spacing w:val="-5"/>
        </w:rPr>
        <w:t xml:space="preserve"> </w:t>
      </w:r>
      <w:r w:rsidRPr="00EE2A32">
        <w:t>if both</w:t>
      </w:r>
      <w:r w:rsidRPr="00EE2A32">
        <w:rPr>
          <w:spacing w:val="-5"/>
        </w:rPr>
        <w:t xml:space="preserve"> </w:t>
      </w:r>
      <w:r w:rsidRPr="00EE2A32">
        <w:t>the</w:t>
      </w:r>
      <w:r w:rsidRPr="00EE2A32">
        <w:rPr>
          <w:spacing w:val="-5"/>
        </w:rPr>
        <w:t xml:space="preserve"> </w:t>
      </w:r>
      <w:r w:rsidRPr="00EE2A32">
        <w:t>receiving</w:t>
      </w:r>
      <w:r w:rsidRPr="00EE2A32">
        <w:rPr>
          <w:spacing w:val="-1"/>
        </w:rPr>
        <w:t xml:space="preserve"> </w:t>
      </w:r>
      <w:r w:rsidRPr="00EE2A32">
        <w:t>district</w:t>
      </w:r>
      <w:r w:rsidRPr="00EE2A32">
        <w:rPr>
          <w:spacing w:val="-4"/>
        </w:rPr>
        <w:t xml:space="preserve"> </w:t>
      </w:r>
      <w:r w:rsidRPr="00EE2A32">
        <w:t>and the applicant parent or guardian or person having lawful control of the child jointly approve and timely agree in writing to the transfer.</w:t>
      </w:r>
    </w:p>
    <w:p w14:paraId="3ED52733" w14:textId="77777777" w:rsidR="00B023BD" w:rsidRPr="00EE2A32" w:rsidRDefault="00B023BD">
      <w:pPr>
        <w:pStyle w:val="BodyText"/>
        <w:spacing w:before="19"/>
        <w:ind w:left="0"/>
      </w:pPr>
    </w:p>
    <w:p w14:paraId="124DB582" w14:textId="77777777" w:rsidR="00B023BD" w:rsidRPr="00EE2A32" w:rsidRDefault="001E4EDA">
      <w:pPr>
        <w:pStyle w:val="BodyText"/>
      </w:pPr>
      <w:r w:rsidRPr="00EE2A32">
        <w:t>*Note:</w:t>
      </w:r>
      <w:r w:rsidRPr="00EE2A32">
        <w:rPr>
          <w:spacing w:val="-9"/>
        </w:rPr>
        <w:t xml:space="preserve"> </w:t>
      </w:r>
      <w:r w:rsidRPr="00EE2A32">
        <w:t>This</w:t>
      </w:r>
      <w:r w:rsidRPr="00EE2A32">
        <w:rPr>
          <w:spacing w:val="-5"/>
        </w:rPr>
        <w:t xml:space="preserve"> </w:t>
      </w:r>
      <w:r w:rsidRPr="00EE2A32">
        <w:t>rule</w:t>
      </w:r>
      <w:r w:rsidRPr="00EE2A32">
        <w:rPr>
          <w:spacing w:val="-3"/>
        </w:rPr>
        <w:t xml:space="preserve"> </w:t>
      </w:r>
      <w:r w:rsidRPr="00EE2A32">
        <w:t>has</w:t>
      </w:r>
      <w:r w:rsidRPr="00EE2A32">
        <w:rPr>
          <w:spacing w:val="-4"/>
        </w:rPr>
        <w:t xml:space="preserve"> </w:t>
      </w:r>
      <w:r w:rsidRPr="00EE2A32">
        <w:t>been</w:t>
      </w:r>
      <w:r w:rsidRPr="00EE2A32">
        <w:rPr>
          <w:spacing w:val="-3"/>
        </w:rPr>
        <w:t xml:space="preserve"> </w:t>
      </w:r>
      <w:r w:rsidRPr="00EE2A32">
        <w:t>interpreted</w:t>
      </w:r>
      <w:r w:rsidRPr="00EE2A32">
        <w:rPr>
          <w:spacing w:val="-5"/>
        </w:rPr>
        <w:t xml:space="preserve"> </w:t>
      </w:r>
      <w:r w:rsidRPr="00EE2A32">
        <w:t>to</w:t>
      </w:r>
      <w:r w:rsidRPr="00EE2A32">
        <w:rPr>
          <w:spacing w:val="-6"/>
        </w:rPr>
        <w:t xml:space="preserve"> </w:t>
      </w:r>
      <w:r w:rsidRPr="00EE2A32">
        <w:t>require</w:t>
      </w:r>
      <w:r w:rsidRPr="00EE2A32">
        <w:rPr>
          <w:spacing w:val="-3"/>
        </w:rPr>
        <w:t xml:space="preserve"> </w:t>
      </w:r>
      <w:r w:rsidRPr="00EE2A32">
        <w:t>a</w:t>
      </w:r>
      <w:r w:rsidRPr="00EE2A32">
        <w:rPr>
          <w:spacing w:val="-5"/>
        </w:rPr>
        <w:t xml:space="preserve"> </w:t>
      </w:r>
      <w:r w:rsidRPr="00EE2A32">
        <w:t>transfer</w:t>
      </w:r>
      <w:r w:rsidRPr="00EE2A32">
        <w:rPr>
          <w:spacing w:val="-5"/>
        </w:rPr>
        <w:t xml:space="preserve"> </w:t>
      </w:r>
      <w:r w:rsidRPr="00EE2A32">
        <w:t>to</w:t>
      </w:r>
      <w:r w:rsidRPr="00EE2A32">
        <w:rPr>
          <w:spacing w:val="-3"/>
        </w:rPr>
        <w:t xml:space="preserve"> </w:t>
      </w:r>
      <w:r w:rsidRPr="00EE2A32">
        <w:t>be</w:t>
      </w:r>
      <w:r w:rsidRPr="00EE2A32">
        <w:rPr>
          <w:spacing w:val="-7"/>
        </w:rPr>
        <w:t xml:space="preserve"> </w:t>
      </w:r>
      <w:r w:rsidRPr="00EE2A32">
        <w:t>for</w:t>
      </w:r>
      <w:r w:rsidRPr="00EE2A32">
        <w:rPr>
          <w:spacing w:val="-3"/>
        </w:rPr>
        <w:t xml:space="preserve"> </w:t>
      </w:r>
      <w:r w:rsidRPr="00EE2A32">
        <w:t>a</w:t>
      </w:r>
      <w:r w:rsidRPr="00EE2A32">
        <w:rPr>
          <w:spacing w:val="-5"/>
        </w:rPr>
        <w:t xml:space="preserve"> </w:t>
      </w:r>
      <w:r w:rsidRPr="00EE2A32">
        <w:t>period</w:t>
      </w:r>
      <w:r w:rsidRPr="00EE2A32">
        <w:rPr>
          <w:spacing w:val="-3"/>
        </w:rPr>
        <w:t xml:space="preserve"> </w:t>
      </w:r>
      <w:r w:rsidRPr="00EE2A32">
        <w:t>of</w:t>
      </w:r>
      <w:r w:rsidRPr="00EE2A32">
        <w:rPr>
          <w:spacing w:val="-2"/>
        </w:rPr>
        <w:t xml:space="preserve"> </w:t>
      </w:r>
      <w:r w:rsidRPr="00EE2A32">
        <w:t>one</w:t>
      </w:r>
      <w:r w:rsidRPr="00EE2A32">
        <w:rPr>
          <w:spacing w:val="-3"/>
        </w:rPr>
        <w:t xml:space="preserve"> </w:t>
      </w:r>
      <w:r w:rsidRPr="00EE2A32">
        <w:t>school</w:t>
      </w:r>
      <w:r w:rsidRPr="00EE2A32">
        <w:rPr>
          <w:spacing w:val="-4"/>
        </w:rPr>
        <w:t xml:space="preserve"> </w:t>
      </w:r>
      <w:r w:rsidRPr="00EE2A32">
        <w:rPr>
          <w:spacing w:val="-2"/>
        </w:rPr>
        <w:t>year.</w:t>
      </w:r>
    </w:p>
    <w:p w14:paraId="4A38F7DF" w14:textId="77777777" w:rsidR="00B023BD" w:rsidRPr="00EE2A32" w:rsidRDefault="001E4EDA">
      <w:pPr>
        <w:pStyle w:val="BodyText"/>
        <w:spacing w:before="1"/>
        <w:ind w:left="820"/>
      </w:pPr>
      <w:r w:rsidRPr="00EE2A32">
        <w:t>Board</w:t>
      </w:r>
      <w:r w:rsidRPr="00EE2A32">
        <w:rPr>
          <w:spacing w:val="-5"/>
        </w:rPr>
        <w:t xml:space="preserve"> </w:t>
      </w:r>
      <w:r w:rsidRPr="00EE2A32">
        <w:rPr>
          <w:spacing w:val="-2"/>
        </w:rPr>
        <w:t>Policy</w:t>
      </w:r>
    </w:p>
    <w:p w14:paraId="0689EFF8" w14:textId="77777777" w:rsidR="00B023BD" w:rsidRPr="00EE2A32" w:rsidRDefault="00B023BD">
      <w:pPr>
        <w:pStyle w:val="BodyText"/>
        <w:spacing w:before="17"/>
        <w:ind w:left="0"/>
      </w:pPr>
    </w:p>
    <w:p w14:paraId="74C7BB48" w14:textId="77777777" w:rsidR="00B023BD" w:rsidRPr="00EE2A32" w:rsidRDefault="001E4EDA" w:rsidP="00EE2A32">
      <w:pPr>
        <w:pStyle w:val="BodyText"/>
        <w:ind w:left="0"/>
      </w:pPr>
      <w:r w:rsidRPr="00EE2A32">
        <w:rPr>
          <w:spacing w:val="-4"/>
          <w:u w:val="single"/>
        </w:rPr>
        <w:t>Plan</w:t>
      </w:r>
    </w:p>
    <w:p w14:paraId="2D68B038" w14:textId="77777777" w:rsidR="00B023BD" w:rsidRPr="00EE2A32" w:rsidRDefault="001E4EDA" w:rsidP="00EE2A32">
      <w:pPr>
        <w:pStyle w:val="BodyText"/>
        <w:spacing w:before="9"/>
        <w:ind w:left="0" w:right="158"/>
        <w:jc w:val="both"/>
      </w:pPr>
      <w:r w:rsidRPr="00EE2A32">
        <w:t>Pringle-Morse CISD maintains a transfer policy under FDA (Local) requiring students not residing</w:t>
      </w:r>
      <w:r w:rsidRPr="00EE2A32">
        <w:rPr>
          <w:spacing w:val="-1"/>
        </w:rPr>
        <w:t xml:space="preserve"> </w:t>
      </w:r>
      <w:r w:rsidRPr="00EE2A32">
        <w:t>in</w:t>
      </w:r>
      <w:r w:rsidRPr="00EE2A32">
        <w:rPr>
          <w:spacing w:val="-5"/>
        </w:rPr>
        <w:t xml:space="preserve"> </w:t>
      </w:r>
      <w:r w:rsidRPr="00EE2A32">
        <w:t>the</w:t>
      </w:r>
      <w:r w:rsidRPr="00EE2A32">
        <w:rPr>
          <w:spacing w:val="-5"/>
        </w:rPr>
        <w:t xml:space="preserve"> </w:t>
      </w:r>
      <w:r w:rsidRPr="00EE2A32">
        <w:t>Pringle-Morse</w:t>
      </w:r>
      <w:r w:rsidRPr="00EE2A32">
        <w:rPr>
          <w:spacing w:val="-2"/>
        </w:rPr>
        <w:t xml:space="preserve"> </w:t>
      </w:r>
      <w:r w:rsidRPr="00EE2A32">
        <w:t>Consolidated</w:t>
      </w:r>
      <w:r w:rsidRPr="00EE2A32">
        <w:rPr>
          <w:spacing w:val="-5"/>
        </w:rPr>
        <w:t xml:space="preserve"> </w:t>
      </w:r>
      <w:r w:rsidRPr="00EE2A32">
        <w:t>Independent</w:t>
      </w:r>
      <w:r w:rsidRPr="00EE2A32">
        <w:rPr>
          <w:spacing w:val="-2"/>
        </w:rPr>
        <w:t xml:space="preserve"> </w:t>
      </w:r>
      <w:r w:rsidRPr="00EE2A32">
        <w:t>School</w:t>
      </w:r>
      <w:r w:rsidRPr="00EE2A32">
        <w:rPr>
          <w:spacing w:val="-4"/>
        </w:rPr>
        <w:t xml:space="preserve"> </w:t>
      </w:r>
      <w:r w:rsidRPr="00EE2A32">
        <w:t>District</w:t>
      </w:r>
      <w:r w:rsidRPr="00EE2A32">
        <w:rPr>
          <w:spacing w:val="-4"/>
        </w:rPr>
        <w:t xml:space="preserve"> </w:t>
      </w:r>
      <w:r w:rsidRPr="00EE2A32">
        <w:t>to</w:t>
      </w:r>
      <w:r w:rsidRPr="00EE2A32">
        <w:rPr>
          <w:spacing w:val="-6"/>
        </w:rPr>
        <w:t xml:space="preserve"> </w:t>
      </w:r>
      <w:r w:rsidRPr="00EE2A32">
        <w:t>file</w:t>
      </w:r>
      <w:r w:rsidRPr="00EE2A32">
        <w:rPr>
          <w:spacing w:val="-3"/>
        </w:rPr>
        <w:t xml:space="preserve"> </w:t>
      </w:r>
      <w:r w:rsidRPr="00EE2A32">
        <w:t>an</w:t>
      </w:r>
      <w:r w:rsidRPr="00EE2A32">
        <w:rPr>
          <w:spacing w:val="-5"/>
        </w:rPr>
        <w:t xml:space="preserve"> </w:t>
      </w:r>
      <w:r w:rsidRPr="00EE2A32">
        <w:t>application</w:t>
      </w:r>
      <w:r w:rsidRPr="00EE2A32">
        <w:rPr>
          <w:spacing w:val="-5"/>
        </w:rPr>
        <w:t xml:space="preserve"> </w:t>
      </w:r>
      <w:r w:rsidRPr="00EE2A32">
        <w:t>for transfer each school year.</w:t>
      </w:r>
      <w:r w:rsidRPr="00EE2A32">
        <w:rPr>
          <w:spacing w:val="40"/>
        </w:rPr>
        <w:t xml:space="preserve"> </w:t>
      </w:r>
      <w:r w:rsidRPr="00EE2A32">
        <w:t>In approving transfers, several factors are considered:</w:t>
      </w:r>
    </w:p>
    <w:p w14:paraId="57FF6B51" w14:textId="77777777" w:rsidR="00B023BD" w:rsidRPr="00EE2A32" w:rsidRDefault="001E4EDA" w:rsidP="00EE2A32">
      <w:pPr>
        <w:pStyle w:val="ListParagraph"/>
        <w:numPr>
          <w:ilvl w:val="0"/>
          <w:numId w:val="13"/>
        </w:numPr>
        <w:tabs>
          <w:tab w:val="left" w:pos="820"/>
        </w:tabs>
      </w:pPr>
      <w:r w:rsidRPr="00EE2A32">
        <w:t>Student’s</w:t>
      </w:r>
      <w:r w:rsidRPr="00EE2A32">
        <w:rPr>
          <w:spacing w:val="-6"/>
        </w:rPr>
        <w:t xml:space="preserve"> </w:t>
      </w:r>
      <w:r w:rsidRPr="00EE2A32">
        <w:t>latest</w:t>
      </w:r>
      <w:r w:rsidRPr="00EE2A32">
        <w:rPr>
          <w:spacing w:val="-7"/>
        </w:rPr>
        <w:t xml:space="preserve"> </w:t>
      </w:r>
      <w:r w:rsidRPr="00EE2A32">
        <w:t>report</w:t>
      </w:r>
      <w:r w:rsidRPr="00EE2A32">
        <w:rPr>
          <w:spacing w:val="-6"/>
        </w:rPr>
        <w:t xml:space="preserve"> </w:t>
      </w:r>
      <w:r w:rsidRPr="00EE2A32">
        <w:rPr>
          <w:spacing w:val="-4"/>
        </w:rPr>
        <w:t>card</w:t>
      </w:r>
    </w:p>
    <w:p w14:paraId="7CC4EB8C" w14:textId="77777777" w:rsidR="00B023BD" w:rsidRPr="00EE2A32" w:rsidRDefault="001E4EDA" w:rsidP="00EE2A32">
      <w:pPr>
        <w:pStyle w:val="ListParagraph"/>
        <w:numPr>
          <w:ilvl w:val="0"/>
          <w:numId w:val="13"/>
        </w:numPr>
        <w:tabs>
          <w:tab w:val="left" w:pos="820"/>
        </w:tabs>
        <w:spacing w:before="11"/>
      </w:pPr>
      <w:r w:rsidRPr="00EE2A32">
        <w:t>Student’s</w:t>
      </w:r>
      <w:r w:rsidRPr="00EE2A32">
        <w:rPr>
          <w:spacing w:val="-9"/>
        </w:rPr>
        <w:t xml:space="preserve"> </w:t>
      </w:r>
      <w:r w:rsidRPr="00EE2A32">
        <w:t>attendance</w:t>
      </w:r>
      <w:r w:rsidRPr="00EE2A32">
        <w:rPr>
          <w:spacing w:val="-10"/>
        </w:rPr>
        <w:t xml:space="preserve"> </w:t>
      </w:r>
      <w:r w:rsidRPr="00EE2A32">
        <w:rPr>
          <w:spacing w:val="-2"/>
        </w:rPr>
        <w:t>records</w:t>
      </w:r>
    </w:p>
    <w:p w14:paraId="298D53FF" w14:textId="77777777" w:rsidR="00B023BD" w:rsidRPr="00EE2A32" w:rsidRDefault="001E4EDA" w:rsidP="00EE2A32">
      <w:pPr>
        <w:pStyle w:val="ListParagraph"/>
        <w:numPr>
          <w:ilvl w:val="0"/>
          <w:numId w:val="13"/>
        </w:numPr>
        <w:tabs>
          <w:tab w:val="left" w:pos="820"/>
        </w:tabs>
        <w:spacing w:before="8"/>
      </w:pPr>
      <w:r w:rsidRPr="00EE2A32">
        <w:t>Student’s</w:t>
      </w:r>
      <w:r w:rsidRPr="00EE2A32">
        <w:rPr>
          <w:spacing w:val="-8"/>
        </w:rPr>
        <w:t xml:space="preserve"> </w:t>
      </w:r>
      <w:r w:rsidRPr="00EE2A32">
        <w:t>scores</w:t>
      </w:r>
      <w:r w:rsidRPr="00EE2A32">
        <w:rPr>
          <w:spacing w:val="-9"/>
        </w:rPr>
        <w:t xml:space="preserve"> </w:t>
      </w:r>
      <w:r w:rsidRPr="00EE2A32">
        <w:t>on</w:t>
      </w:r>
      <w:r w:rsidRPr="00EE2A32">
        <w:rPr>
          <w:spacing w:val="-6"/>
        </w:rPr>
        <w:t xml:space="preserve"> </w:t>
      </w:r>
      <w:r w:rsidRPr="00EE2A32">
        <w:t>all</w:t>
      </w:r>
      <w:r w:rsidRPr="00EE2A32">
        <w:rPr>
          <w:spacing w:val="-7"/>
        </w:rPr>
        <w:t xml:space="preserve"> </w:t>
      </w:r>
      <w:r w:rsidRPr="00EE2A32">
        <w:t>applicable</w:t>
      </w:r>
      <w:r w:rsidRPr="00EE2A32">
        <w:rPr>
          <w:spacing w:val="-7"/>
        </w:rPr>
        <w:t xml:space="preserve"> </w:t>
      </w:r>
      <w:r w:rsidRPr="00EE2A32">
        <w:t>state-mandated</w:t>
      </w:r>
      <w:r w:rsidRPr="00EE2A32">
        <w:rPr>
          <w:spacing w:val="-6"/>
        </w:rPr>
        <w:t xml:space="preserve"> </w:t>
      </w:r>
      <w:r w:rsidRPr="00EE2A32">
        <w:rPr>
          <w:spacing w:val="-2"/>
        </w:rPr>
        <w:t>assessments</w:t>
      </w:r>
    </w:p>
    <w:p w14:paraId="2DDC141C" w14:textId="77777777" w:rsidR="00B023BD" w:rsidRPr="00EE2A32" w:rsidRDefault="001E4EDA" w:rsidP="00EE2A32">
      <w:pPr>
        <w:pStyle w:val="ListParagraph"/>
        <w:numPr>
          <w:ilvl w:val="0"/>
          <w:numId w:val="13"/>
        </w:numPr>
        <w:tabs>
          <w:tab w:val="left" w:pos="820"/>
        </w:tabs>
        <w:spacing w:before="9"/>
      </w:pPr>
      <w:r w:rsidRPr="00EE2A32">
        <w:t>Student’s</w:t>
      </w:r>
      <w:r w:rsidRPr="00EE2A32">
        <w:rPr>
          <w:spacing w:val="-10"/>
        </w:rPr>
        <w:t xml:space="preserve"> </w:t>
      </w:r>
      <w:r w:rsidRPr="00EE2A32">
        <w:t>disciplinary</w:t>
      </w:r>
      <w:r w:rsidRPr="00EE2A32">
        <w:rPr>
          <w:spacing w:val="-12"/>
        </w:rPr>
        <w:t xml:space="preserve"> </w:t>
      </w:r>
      <w:r w:rsidRPr="00EE2A32">
        <w:rPr>
          <w:spacing w:val="-2"/>
        </w:rPr>
        <w:t>history</w:t>
      </w:r>
    </w:p>
    <w:p w14:paraId="6EFC5208" w14:textId="77777777" w:rsidR="00B023BD" w:rsidRPr="00EE2A32" w:rsidRDefault="001E4EDA" w:rsidP="00EE2A32">
      <w:pPr>
        <w:pStyle w:val="ListParagraph"/>
        <w:numPr>
          <w:ilvl w:val="0"/>
          <w:numId w:val="13"/>
        </w:numPr>
        <w:tabs>
          <w:tab w:val="left" w:pos="820"/>
        </w:tabs>
        <w:spacing w:before="9"/>
      </w:pPr>
      <w:r w:rsidRPr="00EE2A32">
        <w:t>Availability</w:t>
      </w:r>
      <w:r w:rsidRPr="00EE2A32">
        <w:rPr>
          <w:spacing w:val="-9"/>
        </w:rPr>
        <w:t xml:space="preserve"> </w:t>
      </w:r>
      <w:r w:rsidRPr="00EE2A32">
        <w:t>of</w:t>
      </w:r>
      <w:r w:rsidRPr="00EE2A32">
        <w:rPr>
          <w:spacing w:val="-5"/>
        </w:rPr>
        <w:t xml:space="preserve"> </w:t>
      </w:r>
      <w:r w:rsidRPr="00EE2A32">
        <w:t>space,</w:t>
      </w:r>
      <w:r w:rsidRPr="00EE2A32">
        <w:rPr>
          <w:spacing w:val="-8"/>
        </w:rPr>
        <w:t xml:space="preserve"> </w:t>
      </w:r>
      <w:r w:rsidRPr="00EE2A32">
        <w:t>resources,</w:t>
      </w:r>
      <w:r w:rsidRPr="00EE2A32">
        <w:rPr>
          <w:spacing w:val="-7"/>
        </w:rPr>
        <w:t xml:space="preserve"> </w:t>
      </w:r>
      <w:r w:rsidRPr="00EE2A32">
        <w:t>and</w:t>
      </w:r>
      <w:r w:rsidRPr="00EE2A32">
        <w:rPr>
          <w:spacing w:val="-6"/>
        </w:rPr>
        <w:t xml:space="preserve"> </w:t>
      </w:r>
      <w:r w:rsidRPr="00EE2A32">
        <w:t>instructional</w:t>
      </w:r>
      <w:r w:rsidRPr="00EE2A32">
        <w:rPr>
          <w:spacing w:val="-9"/>
        </w:rPr>
        <w:t xml:space="preserve"> </w:t>
      </w:r>
      <w:r w:rsidRPr="00EE2A32">
        <w:rPr>
          <w:spacing w:val="-4"/>
        </w:rPr>
        <w:t>staff</w:t>
      </w:r>
    </w:p>
    <w:p w14:paraId="60E3F145" w14:textId="77777777" w:rsidR="00B023BD" w:rsidRPr="00EE2A32" w:rsidRDefault="001E4EDA" w:rsidP="00EE2A32">
      <w:pPr>
        <w:pStyle w:val="ListParagraph"/>
        <w:numPr>
          <w:ilvl w:val="0"/>
          <w:numId w:val="13"/>
        </w:numPr>
        <w:tabs>
          <w:tab w:val="left" w:pos="820"/>
        </w:tabs>
        <w:spacing w:before="9"/>
      </w:pPr>
      <w:r w:rsidRPr="00EE2A32">
        <w:t>Existence</w:t>
      </w:r>
      <w:r w:rsidRPr="00EE2A32">
        <w:rPr>
          <w:spacing w:val="-7"/>
        </w:rPr>
        <w:t xml:space="preserve"> </w:t>
      </w:r>
      <w:r w:rsidRPr="00EE2A32">
        <w:t>of</w:t>
      </w:r>
      <w:r w:rsidRPr="00EE2A32">
        <w:rPr>
          <w:spacing w:val="-1"/>
        </w:rPr>
        <w:t xml:space="preserve"> </w:t>
      </w:r>
      <w:r w:rsidRPr="00EE2A32">
        <w:t>any</w:t>
      </w:r>
      <w:r w:rsidRPr="00EE2A32">
        <w:rPr>
          <w:spacing w:val="-6"/>
        </w:rPr>
        <w:t xml:space="preserve"> </w:t>
      </w:r>
      <w:r w:rsidRPr="00EE2A32">
        <w:t>outstanding</w:t>
      </w:r>
      <w:r w:rsidRPr="00EE2A32">
        <w:rPr>
          <w:spacing w:val="-3"/>
        </w:rPr>
        <w:t xml:space="preserve"> </w:t>
      </w:r>
      <w:r w:rsidRPr="00EE2A32">
        <w:t>balances</w:t>
      </w:r>
      <w:r w:rsidRPr="00EE2A32">
        <w:rPr>
          <w:spacing w:val="-6"/>
        </w:rPr>
        <w:t xml:space="preserve"> </w:t>
      </w:r>
      <w:r w:rsidRPr="00EE2A32">
        <w:t>that</w:t>
      </w:r>
      <w:r w:rsidRPr="00EE2A32">
        <w:rPr>
          <w:spacing w:val="-5"/>
        </w:rPr>
        <w:t xml:space="preserve"> </w:t>
      </w:r>
      <w:r w:rsidRPr="00EE2A32">
        <w:t>the</w:t>
      </w:r>
      <w:r w:rsidRPr="00EE2A32">
        <w:rPr>
          <w:spacing w:val="-7"/>
        </w:rPr>
        <w:t xml:space="preserve"> </w:t>
      </w:r>
      <w:r w:rsidRPr="00EE2A32">
        <w:t>student</w:t>
      </w:r>
      <w:r w:rsidRPr="00EE2A32">
        <w:rPr>
          <w:spacing w:val="-5"/>
        </w:rPr>
        <w:t xml:space="preserve"> </w:t>
      </w:r>
      <w:r w:rsidRPr="00EE2A32">
        <w:t>may</w:t>
      </w:r>
      <w:r w:rsidRPr="00EE2A32">
        <w:rPr>
          <w:spacing w:val="-6"/>
        </w:rPr>
        <w:t xml:space="preserve"> </w:t>
      </w:r>
      <w:r w:rsidRPr="00EE2A32">
        <w:t>have</w:t>
      </w:r>
      <w:r w:rsidRPr="00EE2A32">
        <w:rPr>
          <w:spacing w:val="-5"/>
        </w:rPr>
        <w:t xml:space="preserve"> </w:t>
      </w:r>
      <w:r w:rsidRPr="00EE2A32">
        <w:t>with</w:t>
      </w:r>
      <w:r w:rsidRPr="00EE2A32">
        <w:rPr>
          <w:spacing w:val="-4"/>
        </w:rPr>
        <w:t xml:space="preserve"> </w:t>
      </w:r>
      <w:r w:rsidRPr="00EE2A32">
        <w:t>the</w:t>
      </w:r>
      <w:r w:rsidRPr="00EE2A32">
        <w:rPr>
          <w:spacing w:val="-6"/>
        </w:rPr>
        <w:t xml:space="preserve"> </w:t>
      </w:r>
      <w:r w:rsidRPr="00EE2A32">
        <w:rPr>
          <w:spacing w:val="-2"/>
        </w:rPr>
        <w:t>District</w:t>
      </w:r>
    </w:p>
    <w:p w14:paraId="23ABC15B" w14:textId="77777777" w:rsidR="00B023BD" w:rsidRPr="00EE2A32" w:rsidRDefault="001E4EDA" w:rsidP="00EE2A32">
      <w:pPr>
        <w:pStyle w:val="ListParagraph"/>
        <w:numPr>
          <w:ilvl w:val="0"/>
          <w:numId w:val="13"/>
        </w:numPr>
        <w:tabs>
          <w:tab w:val="left" w:pos="820"/>
        </w:tabs>
        <w:spacing w:before="8"/>
        <w:ind w:right="475"/>
      </w:pPr>
      <w:r w:rsidRPr="00EE2A32">
        <w:t>Potential</w:t>
      </w:r>
      <w:r w:rsidRPr="00EE2A32">
        <w:rPr>
          <w:spacing w:val="-3"/>
        </w:rPr>
        <w:t xml:space="preserve"> </w:t>
      </w:r>
      <w:r w:rsidRPr="00EE2A32">
        <w:t>adverse</w:t>
      </w:r>
      <w:r w:rsidRPr="00EE2A32">
        <w:rPr>
          <w:spacing w:val="-1"/>
        </w:rPr>
        <w:t xml:space="preserve"> </w:t>
      </w:r>
      <w:r w:rsidRPr="00EE2A32">
        <w:t>effect</w:t>
      </w:r>
      <w:r w:rsidRPr="00EE2A32">
        <w:rPr>
          <w:spacing w:val="-3"/>
        </w:rPr>
        <w:t xml:space="preserve"> </w:t>
      </w:r>
      <w:r w:rsidRPr="00EE2A32">
        <w:t>of the</w:t>
      </w:r>
      <w:r w:rsidRPr="00EE2A32">
        <w:rPr>
          <w:spacing w:val="-4"/>
        </w:rPr>
        <w:t xml:space="preserve"> </w:t>
      </w:r>
      <w:r w:rsidRPr="00EE2A32">
        <w:t>transfer</w:t>
      </w:r>
      <w:r w:rsidRPr="00EE2A32">
        <w:rPr>
          <w:spacing w:val="-3"/>
        </w:rPr>
        <w:t xml:space="preserve"> </w:t>
      </w:r>
      <w:r w:rsidRPr="00EE2A32">
        <w:t>on</w:t>
      </w:r>
      <w:r w:rsidRPr="00EE2A32">
        <w:rPr>
          <w:spacing w:val="-4"/>
        </w:rPr>
        <w:t xml:space="preserve"> </w:t>
      </w:r>
      <w:r w:rsidRPr="00EE2A32">
        <w:t>the</w:t>
      </w:r>
      <w:r w:rsidRPr="00EE2A32">
        <w:rPr>
          <w:spacing w:val="-7"/>
        </w:rPr>
        <w:t xml:space="preserve"> </w:t>
      </w:r>
      <w:r w:rsidRPr="00EE2A32">
        <w:t>financial</w:t>
      </w:r>
      <w:r w:rsidRPr="00EE2A32">
        <w:rPr>
          <w:spacing w:val="-3"/>
        </w:rPr>
        <w:t xml:space="preserve"> </w:t>
      </w:r>
      <w:r w:rsidRPr="00EE2A32">
        <w:t>well-being of the</w:t>
      </w:r>
      <w:r w:rsidRPr="00EE2A32">
        <w:rPr>
          <w:spacing w:val="-4"/>
        </w:rPr>
        <w:t xml:space="preserve"> </w:t>
      </w:r>
      <w:r w:rsidRPr="00EE2A32">
        <w:t>District</w:t>
      </w:r>
      <w:r w:rsidRPr="00EE2A32">
        <w:rPr>
          <w:spacing w:val="-3"/>
        </w:rPr>
        <w:t xml:space="preserve"> </w:t>
      </w:r>
      <w:r w:rsidRPr="00EE2A32">
        <w:t>or</w:t>
      </w:r>
      <w:r w:rsidRPr="00EE2A32">
        <w:rPr>
          <w:spacing w:val="-3"/>
        </w:rPr>
        <w:t xml:space="preserve"> </w:t>
      </w:r>
      <w:r w:rsidRPr="00EE2A32">
        <w:t>the Districts’ ability to continue providing quality educational services to all students.</w:t>
      </w:r>
    </w:p>
    <w:p w14:paraId="0F257902" w14:textId="77777777" w:rsidR="00B023BD" w:rsidRPr="00EE2A32" w:rsidRDefault="00B023BD">
      <w:pPr>
        <w:pStyle w:val="BodyText"/>
        <w:spacing w:before="19"/>
        <w:ind w:left="0"/>
      </w:pPr>
    </w:p>
    <w:p w14:paraId="2B9FF701" w14:textId="77777777" w:rsidR="00B023BD" w:rsidRPr="00EE2A32" w:rsidRDefault="001E4EDA" w:rsidP="00EE2A32">
      <w:pPr>
        <w:pStyle w:val="BodyText"/>
        <w:ind w:left="0"/>
      </w:pPr>
      <w:r w:rsidRPr="00EE2A32">
        <w:t>The</w:t>
      </w:r>
      <w:r w:rsidRPr="00EE2A32">
        <w:rPr>
          <w:spacing w:val="-4"/>
        </w:rPr>
        <w:t xml:space="preserve"> </w:t>
      </w:r>
      <w:r w:rsidRPr="00EE2A32">
        <w:t>District</w:t>
      </w:r>
      <w:r w:rsidRPr="00EE2A32">
        <w:rPr>
          <w:spacing w:val="-3"/>
        </w:rPr>
        <w:t xml:space="preserve"> </w:t>
      </w:r>
      <w:r w:rsidRPr="00EE2A32">
        <w:t>will</w:t>
      </w:r>
      <w:r w:rsidRPr="00EE2A32">
        <w:rPr>
          <w:spacing w:val="-2"/>
        </w:rPr>
        <w:t xml:space="preserve"> </w:t>
      </w:r>
      <w:r w:rsidRPr="00EE2A32">
        <w:t>reserve</w:t>
      </w:r>
      <w:r w:rsidRPr="00EE2A32">
        <w:rPr>
          <w:spacing w:val="-2"/>
        </w:rPr>
        <w:t xml:space="preserve"> </w:t>
      </w:r>
      <w:r w:rsidRPr="00EE2A32">
        <w:t>the</w:t>
      </w:r>
      <w:r w:rsidRPr="00EE2A32">
        <w:rPr>
          <w:spacing w:val="-2"/>
        </w:rPr>
        <w:t xml:space="preserve"> </w:t>
      </w:r>
      <w:r w:rsidRPr="00EE2A32">
        <w:t>right</w:t>
      </w:r>
      <w:r w:rsidRPr="00EE2A32">
        <w:rPr>
          <w:spacing w:val="-3"/>
        </w:rPr>
        <w:t xml:space="preserve"> </w:t>
      </w:r>
      <w:r w:rsidRPr="00EE2A32">
        <w:t>to</w:t>
      </w:r>
      <w:r w:rsidRPr="00EE2A32">
        <w:rPr>
          <w:spacing w:val="-4"/>
        </w:rPr>
        <w:t xml:space="preserve"> </w:t>
      </w:r>
      <w:r w:rsidRPr="00EE2A32">
        <w:t>revoke</w:t>
      </w:r>
      <w:r w:rsidRPr="00EE2A32">
        <w:rPr>
          <w:spacing w:val="-4"/>
        </w:rPr>
        <w:t xml:space="preserve"> </w:t>
      </w:r>
      <w:r w:rsidRPr="00EE2A32">
        <w:t>the</w:t>
      </w:r>
      <w:r w:rsidRPr="00EE2A32">
        <w:rPr>
          <w:spacing w:val="-4"/>
        </w:rPr>
        <w:t xml:space="preserve"> </w:t>
      </w:r>
      <w:r w:rsidRPr="00EE2A32">
        <w:t>transfer</w:t>
      </w:r>
      <w:r w:rsidRPr="00EE2A32">
        <w:rPr>
          <w:spacing w:val="-3"/>
        </w:rPr>
        <w:t xml:space="preserve"> </w:t>
      </w:r>
      <w:r w:rsidRPr="00EE2A32">
        <w:t>of a</w:t>
      </w:r>
      <w:r w:rsidRPr="00EE2A32">
        <w:rPr>
          <w:spacing w:val="-4"/>
        </w:rPr>
        <w:t xml:space="preserve"> </w:t>
      </w:r>
      <w:r w:rsidRPr="00EE2A32">
        <w:t>student at any</w:t>
      </w:r>
      <w:r w:rsidRPr="00EE2A32">
        <w:rPr>
          <w:spacing w:val="-6"/>
        </w:rPr>
        <w:t xml:space="preserve"> </w:t>
      </w:r>
      <w:r w:rsidRPr="00EE2A32">
        <w:t>time</w:t>
      </w:r>
      <w:r w:rsidRPr="00EE2A32">
        <w:rPr>
          <w:spacing w:val="-2"/>
        </w:rPr>
        <w:t xml:space="preserve"> </w:t>
      </w:r>
      <w:r w:rsidRPr="00EE2A32">
        <w:t>during</w:t>
      </w:r>
      <w:r w:rsidRPr="00EE2A32">
        <w:rPr>
          <w:spacing w:val="-2"/>
        </w:rPr>
        <w:t xml:space="preserve"> </w:t>
      </w:r>
      <w:r w:rsidRPr="00EE2A32">
        <w:t>the</w:t>
      </w:r>
      <w:r w:rsidRPr="00EE2A32">
        <w:rPr>
          <w:spacing w:val="-2"/>
        </w:rPr>
        <w:t xml:space="preserve"> </w:t>
      </w:r>
      <w:r w:rsidRPr="00EE2A32">
        <w:t>year based on one or a combination of the following factors:</w:t>
      </w:r>
    </w:p>
    <w:p w14:paraId="7AD96413" w14:textId="77777777" w:rsidR="00B023BD" w:rsidRPr="00EE2A32" w:rsidRDefault="001E4EDA" w:rsidP="00EE2A32">
      <w:pPr>
        <w:pStyle w:val="ListParagraph"/>
        <w:numPr>
          <w:ilvl w:val="0"/>
          <w:numId w:val="14"/>
        </w:numPr>
        <w:tabs>
          <w:tab w:val="left" w:pos="820"/>
        </w:tabs>
        <w:spacing w:before="1"/>
      </w:pPr>
      <w:r w:rsidRPr="00EE2A32">
        <w:t>Academic</w:t>
      </w:r>
      <w:r w:rsidRPr="00EE2A32">
        <w:rPr>
          <w:spacing w:val="-4"/>
        </w:rPr>
        <w:t xml:space="preserve"> </w:t>
      </w:r>
      <w:r w:rsidRPr="00EE2A32">
        <w:rPr>
          <w:spacing w:val="-2"/>
        </w:rPr>
        <w:t>standing</w:t>
      </w:r>
    </w:p>
    <w:p w14:paraId="00E12A7D" w14:textId="77777777" w:rsidR="00B023BD" w:rsidRPr="00EE2A32" w:rsidRDefault="001E4EDA" w:rsidP="00EE2A32">
      <w:pPr>
        <w:pStyle w:val="ListParagraph"/>
        <w:numPr>
          <w:ilvl w:val="0"/>
          <w:numId w:val="14"/>
        </w:numPr>
        <w:tabs>
          <w:tab w:val="left" w:pos="820"/>
        </w:tabs>
        <w:spacing w:before="8"/>
      </w:pPr>
      <w:r w:rsidRPr="00EE2A32">
        <w:t>Course</w:t>
      </w:r>
      <w:r w:rsidRPr="00EE2A32">
        <w:rPr>
          <w:spacing w:val="-9"/>
        </w:rPr>
        <w:t xml:space="preserve"> </w:t>
      </w:r>
      <w:r w:rsidRPr="00EE2A32">
        <w:rPr>
          <w:spacing w:val="-2"/>
        </w:rPr>
        <w:t>grades</w:t>
      </w:r>
    </w:p>
    <w:p w14:paraId="59279B01" w14:textId="77777777" w:rsidR="00B023BD" w:rsidRPr="00EE2A32" w:rsidRDefault="001E4EDA" w:rsidP="00EE2A32">
      <w:pPr>
        <w:pStyle w:val="ListParagraph"/>
        <w:numPr>
          <w:ilvl w:val="0"/>
          <w:numId w:val="14"/>
        </w:numPr>
        <w:tabs>
          <w:tab w:val="left" w:pos="820"/>
        </w:tabs>
        <w:spacing w:before="9"/>
      </w:pPr>
      <w:r w:rsidRPr="00EE2A32">
        <w:t>Assessment</w:t>
      </w:r>
      <w:r w:rsidRPr="00EE2A32">
        <w:rPr>
          <w:spacing w:val="-4"/>
        </w:rPr>
        <w:t xml:space="preserve"> </w:t>
      </w:r>
      <w:r w:rsidRPr="00EE2A32">
        <w:t>scores</w:t>
      </w:r>
      <w:r w:rsidRPr="00EE2A32">
        <w:rPr>
          <w:spacing w:val="-7"/>
        </w:rPr>
        <w:t xml:space="preserve"> </w:t>
      </w:r>
      <w:r w:rsidRPr="00EE2A32">
        <w:t>(state</w:t>
      </w:r>
      <w:r w:rsidRPr="00EE2A32">
        <w:rPr>
          <w:spacing w:val="-5"/>
        </w:rPr>
        <w:t xml:space="preserve"> </w:t>
      </w:r>
      <w:r w:rsidRPr="00EE2A32">
        <w:t>and</w:t>
      </w:r>
      <w:r w:rsidRPr="00EE2A32">
        <w:rPr>
          <w:spacing w:val="-5"/>
        </w:rPr>
        <w:t xml:space="preserve"> </w:t>
      </w:r>
      <w:r w:rsidRPr="00EE2A32">
        <w:rPr>
          <w:spacing w:val="-2"/>
        </w:rPr>
        <w:t>local)</w:t>
      </w:r>
    </w:p>
    <w:p w14:paraId="5F726BE6" w14:textId="77777777" w:rsidR="00B023BD" w:rsidRPr="00EE2A32" w:rsidRDefault="001E4EDA" w:rsidP="00EE2A32">
      <w:pPr>
        <w:pStyle w:val="ListParagraph"/>
        <w:numPr>
          <w:ilvl w:val="0"/>
          <w:numId w:val="14"/>
        </w:numPr>
        <w:tabs>
          <w:tab w:val="left" w:pos="820"/>
        </w:tabs>
        <w:spacing w:before="8"/>
      </w:pPr>
      <w:r w:rsidRPr="00EE2A32">
        <w:t>Work</w:t>
      </w:r>
      <w:r w:rsidRPr="00EE2A32">
        <w:rPr>
          <w:spacing w:val="-3"/>
        </w:rPr>
        <w:t xml:space="preserve"> </w:t>
      </w:r>
      <w:r w:rsidRPr="00EE2A32">
        <w:rPr>
          <w:spacing w:val="-2"/>
        </w:rPr>
        <w:t>habits</w:t>
      </w:r>
    </w:p>
    <w:p w14:paraId="43A2497F" w14:textId="77777777" w:rsidR="00B023BD" w:rsidRPr="00EE2A32" w:rsidRDefault="001E4EDA" w:rsidP="00EE2A32">
      <w:pPr>
        <w:pStyle w:val="ListParagraph"/>
        <w:numPr>
          <w:ilvl w:val="0"/>
          <w:numId w:val="14"/>
        </w:numPr>
        <w:tabs>
          <w:tab w:val="left" w:pos="820"/>
        </w:tabs>
        <w:spacing w:before="10"/>
      </w:pPr>
      <w:r w:rsidRPr="00EE2A32">
        <w:rPr>
          <w:spacing w:val="-2"/>
        </w:rPr>
        <w:t>Behavior</w:t>
      </w:r>
    </w:p>
    <w:p w14:paraId="43EA590A" w14:textId="77777777" w:rsidR="00B023BD" w:rsidRPr="00EE2A32" w:rsidRDefault="001E4EDA" w:rsidP="00EE2A32">
      <w:pPr>
        <w:pStyle w:val="ListParagraph"/>
        <w:numPr>
          <w:ilvl w:val="0"/>
          <w:numId w:val="14"/>
        </w:numPr>
        <w:tabs>
          <w:tab w:val="left" w:pos="820"/>
        </w:tabs>
        <w:spacing w:before="11"/>
      </w:pPr>
      <w:r w:rsidRPr="00EE2A32">
        <w:t>Disciplinary</w:t>
      </w:r>
      <w:r w:rsidRPr="00EE2A32">
        <w:rPr>
          <w:spacing w:val="-14"/>
        </w:rPr>
        <w:t xml:space="preserve"> </w:t>
      </w:r>
      <w:r w:rsidRPr="00EE2A32">
        <w:rPr>
          <w:spacing w:val="-2"/>
        </w:rPr>
        <w:t>history</w:t>
      </w:r>
    </w:p>
    <w:p w14:paraId="1066AE8D" w14:textId="77777777" w:rsidR="00B023BD" w:rsidRPr="00EE2A32" w:rsidRDefault="001E4EDA" w:rsidP="00EE2A32">
      <w:pPr>
        <w:pStyle w:val="ListParagraph"/>
        <w:numPr>
          <w:ilvl w:val="0"/>
          <w:numId w:val="14"/>
        </w:numPr>
        <w:tabs>
          <w:tab w:val="left" w:pos="820"/>
        </w:tabs>
        <w:spacing w:before="8"/>
      </w:pPr>
      <w:r w:rsidRPr="00EE2A32">
        <w:t>Excessive</w:t>
      </w:r>
      <w:r w:rsidRPr="00EE2A32">
        <w:rPr>
          <w:spacing w:val="-7"/>
        </w:rPr>
        <w:t xml:space="preserve"> </w:t>
      </w:r>
      <w:r w:rsidRPr="00EE2A32">
        <w:rPr>
          <w:spacing w:val="-2"/>
        </w:rPr>
        <w:t>tardiness</w:t>
      </w:r>
    </w:p>
    <w:p w14:paraId="4E430980" w14:textId="77777777" w:rsidR="00B023BD" w:rsidRPr="00EE2A32" w:rsidRDefault="001E4EDA" w:rsidP="00EE2A32">
      <w:pPr>
        <w:pStyle w:val="ListParagraph"/>
        <w:numPr>
          <w:ilvl w:val="0"/>
          <w:numId w:val="14"/>
        </w:numPr>
        <w:tabs>
          <w:tab w:val="left" w:pos="820"/>
        </w:tabs>
        <w:spacing w:before="9"/>
      </w:pPr>
      <w:r w:rsidRPr="00EE2A32">
        <w:rPr>
          <w:spacing w:val="-2"/>
        </w:rPr>
        <w:t>Attendance</w:t>
      </w:r>
    </w:p>
    <w:p w14:paraId="7CD048C4" w14:textId="77777777" w:rsidR="00B023BD" w:rsidRPr="00EE2A32" w:rsidRDefault="00B023BD">
      <w:pPr>
        <w:pStyle w:val="BodyText"/>
        <w:spacing w:before="17"/>
        <w:ind w:left="0"/>
      </w:pPr>
    </w:p>
    <w:p w14:paraId="5D847C2A" w14:textId="77777777" w:rsidR="00B023BD" w:rsidRPr="00EE2A32" w:rsidRDefault="001E4EDA" w:rsidP="00EE2A32">
      <w:pPr>
        <w:pStyle w:val="BodyText"/>
        <w:ind w:left="0"/>
      </w:pPr>
      <w:r w:rsidRPr="00EE2A32">
        <w:t>Revocation</w:t>
      </w:r>
      <w:r w:rsidRPr="00EE2A32">
        <w:rPr>
          <w:spacing w:val="-6"/>
        </w:rPr>
        <w:t xml:space="preserve"> </w:t>
      </w:r>
      <w:r w:rsidRPr="00EE2A32">
        <w:t>of</w:t>
      </w:r>
      <w:r w:rsidRPr="00EE2A32">
        <w:rPr>
          <w:spacing w:val="-2"/>
        </w:rPr>
        <w:t xml:space="preserve"> </w:t>
      </w:r>
      <w:r w:rsidRPr="00EE2A32">
        <w:t>transfers</w:t>
      </w:r>
      <w:r w:rsidRPr="00EE2A32">
        <w:rPr>
          <w:spacing w:val="-7"/>
        </w:rPr>
        <w:t xml:space="preserve"> </w:t>
      </w:r>
      <w:r w:rsidRPr="00EE2A32">
        <w:t>for</w:t>
      </w:r>
      <w:r w:rsidRPr="00EE2A32">
        <w:rPr>
          <w:spacing w:val="-4"/>
        </w:rPr>
        <w:t xml:space="preserve"> </w:t>
      </w:r>
      <w:r w:rsidRPr="00EE2A32">
        <w:t>the</w:t>
      </w:r>
      <w:r w:rsidRPr="00EE2A32">
        <w:rPr>
          <w:spacing w:val="-3"/>
        </w:rPr>
        <w:t xml:space="preserve"> </w:t>
      </w:r>
      <w:r w:rsidRPr="00EE2A32">
        <w:t>above</w:t>
      </w:r>
      <w:r w:rsidRPr="00EE2A32">
        <w:rPr>
          <w:spacing w:val="-3"/>
        </w:rPr>
        <w:t xml:space="preserve"> </w:t>
      </w:r>
      <w:r w:rsidRPr="00EE2A32">
        <w:t>reasons</w:t>
      </w:r>
      <w:r w:rsidRPr="00EE2A32">
        <w:rPr>
          <w:spacing w:val="-3"/>
        </w:rPr>
        <w:t xml:space="preserve"> </w:t>
      </w:r>
      <w:r w:rsidRPr="00EE2A32">
        <w:t>is</w:t>
      </w:r>
      <w:r w:rsidRPr="00EE2A32">
        <w:rPr>
          <w:spacing w:val="-7"/>
        </w:rPr>
        <w:t xml:space="preserve"> </w:t>
      </w:r>
      <w:r w:rsidRPr="00EE2A32">
        <w:t>final</w:t>
      </w:r>
      <w:r w:rsidRPr="00EE2A32">
        <w:rPr>
          <w:spacing w:val="-3"/>
        </w:rPr>
        <w:t xml:space="preserve"> </w:t>
      </w:r>
      <w:r w:rsidRPr="00EE2A32">
        <w:t>and</w:t>
      </w:r>
      <w:r w:rsidRPr="00EE2A32">
        <w:rPr>
          <w:spacing w:val="-3"/>
        </w:rPr>
        <w:t xml:space="preserve"> </w:t>
      </w:r>
      <w:r w:rsidRPr="00EE2A32">
        <w:t>may</w:t>
      </w:r>
      <w:r w:rsidRPr="00EE2A32">
        <w:rPr>
          <w:spacing w:val="-5"/>
        </w:rPr>
        <w:t xml:space="preserve"> </w:t>
      </w:r>
      <w:r w:rsidRPr="00EE2A32">
        <w:t>not</w:t>
      </w:r>
      <w:r w:rsidRPr="00EE2A32">
        <w:rPr>
          <w:spacing w:val="-4"/>
        </w:rPr>
        <w:t xml:space="preserve"> </w:t>
      </w:r>
      <w:r w:rsidRPr="00EE2A32">
        <w:t>be</w:t>
      </w:r>
      <w:r w:rsidRPr="00EE2A32">
        <w:rPr>
          <w:spacing w:val="-3"/>
        </w:rPr>
        <w:t xml:space="preserve"> </w:t>
      </w:r>
      <w:r w:rsidRPr="00EE2A32">
        <w:rPr>
          <w:spacing w:val="-2"/>
        </w:rPr>
        <w:t>appealed.</w:t>
      </w:r>
    </w:p>
    <w:p w14:paraId="0C3379CE" w14:textId="77777777" w:rsidR="00B023BD" w:rsidRPr="00EE2A32" w:rsidRDefault="00B023BD">
      <w:pPr>
        <w:pStyle w:val="BodyText"/>
        <w:spacing w:before="26"/>
        <w:ind w:left="0"/>
      </w:pPr>
    </w:p>
    <w:p w14:paraId="2F5895BA" w14:textId="77777777" w:rsidR="00EE2A32" w:rsidRDefault="001E4EDA" w:rsidP="00EE2A32">
      <w:pPr>
        <w:pStyle w:val="Heading3"/>
        <w:ind w:left="1080" w:hanging="360"/>
        <w:jc w:val="both"/>
      </w:pPr>
      <w:r w:rsidRPr="00EE2A32">
        <w:t>DISTRICT-LEVEL</w:t>
      </w:r>
      <w:r w:rsidRPr="00EE2A32">
        <w:rPr>
          <w:spacing w:val="73"/>
          <w:w w:val="150"/>
        </w:rPr>
        <w:t xml:space="preserve"> </w:t>
      </w:r>
      <w:r w:rsidRPr="00EE2A32">
        <w:t>AND</w:t>
      </w:r>
      <w:r w:rsidRPr="00EE2A32">
        <w:rPr>
          <w:spacing w:val="73"/>
          <w:w w:val="150"/>
        </w:rPr>
        <w:t xml:space="preserve"> </w:t>
      </w:r>
      <w:r w:rsidRPr="00EE2A32">
        <w:t>SITE</w:t>
      </w:r>
      <w:r w:rsidRPr="00EE2A32">
        <w:rPr>
          <w:spacing w:val="71"/>
          <w:w w:val="150"/>
        </w:rPr>
        <w:t xml:space="preserve"> </w:t>
      </w:r>
      <w:r w:rsidRPr="00EE2A32">
        <w:t>BASED</w:t>
      </w:r>
      <w:r w:rsidRPr="00EE2A32">
        <w:rPr>
          <w:spacing w:val="70"/>
          <w:w w:val="150"/>
        </w:rPr>
        <w:t xml:space="preserve"> </w:t>
      </w:r>
      <w:r w:rsidRPr="00EE2A32">
        <w:t>DECISION-MAKING</w:t>
      </w:r>
    </w:p>
    <w:p w14:paraId="4E0FD175" w14:textId="7DA8B5E1" w:rsidR="00B023BD" w:rsidRPr="00EE2A32" w:rsidRDefault="001E4EDA" w:rsidP="00EE2A32">
      <w:pPr>
        <w:pStyle w:val="Heading3"/>
        <w:numPr>
          <w:ilvl w:val="0"/>
          <w:numId w:val="0"/>
        </w:numPr>
        <w:ind w:left="1080"/>
        <w:jc w:val="both"/>
      </w:pPr>
      <w:r w:rsidRPr="00EE2A32">
        <w:t>(TEC</w:t>
      </w:r>
      <w:r w:rsidRPr="00EE2A32">
        <w:rPr>
          <w:spacing w:val="73"/>
          <w:w w:val="150"/>
        </w:rPr>
        <w:t xml:space="preserve"> </w:t>
      </w:r>
      <w:r w:rsidRPr="00EE2A32">
        <w:rPr>
          <w:spacing w:val="-2"/>
        </w:rPr>
        <w:t>§11.251,</w:t>
      </w:r>
      <w:r w:rsidRPr="00EE2A32">
        <w:t>§11.252,</w:t>
      </w:r>
      <w:r w:rsidRPr="00EE2A32">
        <w:rPr>
          <w:spacing w:val="-4"/>
        </w:rPr>
        <w:t xml:space="preserve"> </w:t>
      </w:r>
      <w:r w:rsidRPr="00EE2A32">
        <w:t xml:space="preserve">§11.253, </w:t>
      </w:r>
      <w:r w:rsidRPr="00EE2A32">
        <w:rPr>
          <w:spacing w:val="-2"/>
        </w:rPr>
        <w:t>§11.255)</w:t>
      </w:r>
    </w:p>
    <w:p w14:paraId="5F0E6D23" w14:textId="0454437C" w:rsidR="00B023BD" w:rsidRPr="00666187" w:rsidRDefault="001E4EDA" w:rsidP="00666187">
      <w:pPr>
        <w:ind w:left="1123"/>
        <w:rPr>
          <w:i/>
          <w:iCs/>
        </w:rPr>
      </w:pPr>
      <w:r w:rsidRPr="00EE2A32">
        <w:rPr>
          <w:i/>
        </w:rPr>
        <w:t>Board</w:t>
      </w:r>
      <w:r w:rsidRPr="00EE2A32">
        <w:rPr>
          <w:i/>
          <w:spacing w:val="-6"/>
        </w:rPr>
        <w:t xml:space="preserve"> </w:t>
      </w:r>
      <w:r w:rsidRPr="00EE2A32">
        <w:rPr>
          <w:i/>
        </w:rPr>
        <w:t>Policies</w:t>
      </w:r>
      <w:r w:rsidRPr="00EE2A32">
        <w:rPr>
          <w:i/>
          <w:spacing w:val="-4"/>
        </w:rPr>
        <w:t xml:space="preserve"> </w:t>
      </w:r>
      <w:r w:rsidRPr="00EE2A32">
        <w:rPr>
          <w:i/>
        </w:rPr>
        <w:t>Affected:</w:t>
      </w:r>
      <w:r w:rsidRPr="00EE2A32">
        <w:rPr>
          <w:i/>
          <w:spacing w:val="-1"/>
        </w:rPr>
        <w:t xml:space="preserve"> </w:t>
      </w:r>
      <w:r w:rsidRPr="00666187">
        <w:rPr>
          <w:i/>
          <w:iCs/>
        </w:rPr>
        <w:t>BQ</w:t>
      </w:r>
      <w:r w:rsidRPr="00666187">
        <w:rPr>
          <w:i/>
          <w:iCs/>
          <w:spacing w:val="-5"/>
        </w:rPr>
        <w:t xml:space="preserve"> </w:t>
      </w:r>
      <w:r w:rsidRPr="00666187">
        <w:rPr>
          <w:i/>
          <w:iCs/>
        </w:rPr>
        <w:t>(</w:t>
      </w:r>
      <w:r w:rsidR="00EE2A32" w:rsidRPr="00666187">
        <w:rPr>
          <w:i/>
          <w:iCs/>
        </w:rPr>
        <w:t>LEGAL</w:t>
      </w:r>
      <w:r w:rsidRPr="00666187">
        <w:rPr>
          <w:i/>
          <w:iCs/>
        </w:rPr>
        <w:t>),</w:t>
      </w:r>
      <w:r w:rsidRPr="00666187">
        <w:rPr>
          <w:i/>
          <w:iCs/>
          <w:spacing w:val="-2"/>
        </w:rPr>
        <w:t xml:space="preserve"> </w:t>
      </w:r>
      <w:r w:rsidRPr="00666187">
        <w:rPr>
          <w:i/>
          <w:iCs/>
        </w:rPr>
        <w:t>BQ</w:t>
      </w:r>
      <w:r w:rsidRPr="00666187">
        <w:rPr>
          <w:i/>
          <w:iCs/>
          <w:spacing w:val="-5"/>
        </w:rPr>
        <w:t xml:space="preserve"> </w:t>
      </w:r>
      <w:r w:rsidRPr="00666187">
        <w:rPr>
          <w:i/>
          <w:iCs/>
        </w:rPr>
        <w:t>(</w:t>
      </w:r>
      <w:r w:rsidR="00EE2A32" w:rsidRPr="00666187">
        <w:rPr>
          <w:i/>
          <w:iCs/>
        </w:rPr>
        <w:t>LOCAL</w:t>
      </w:r>
      <w:r w:rsidRPr="00666187">
        <w:rPr>
          <w:i/>
          <w:iCs/>
        </w:rPr>
        <w:t>),</w:t>
      </w:r>
      <w:r w:rsidRPr="00666187">
        <w:rPr>
          <w:i/>
          <w:iCs/>
          <w:spacing w:val="-2"/>
        </w:rPr>
        <w:t xml:space="preserve"> </w:t>
      </w:r>
      <w:r w:rsidRPr="00666187">
        <w:rPr>
          <w:i/>
          <w:iCs/>
        </w:rPr>
        <w:t>BQA</w:t>
      </w:r>
      <w:r w:rsidRPr="00666187">
        <w:rPr>
          <w:i/>
          <w:iCs/>
          <w:spacing w:val="-6"/>
        </w:rPr>
        <w:t xml:space="preserve"> </w:t>
      </w:r>
      <w:r w:rsidRPr="00666187">
        <w:rPr>
          <w:i/>
          <w:iCs/>
        </w:rPr>
        <w:t>(</w:t>
      </w:r>
      <w:r w:rsidR="00EE2A32" w:rsidRPr="00666187">
        <w:rPr>
          <w:i/>
          <w:iCs/>
        </w:rPr>
        <w:t>LEGAL</w:t>
      </w:r>
      <w:r w:rsidRPr="00666187">
        <w:rPr>
          <w:i/>
          <w:iCs/>
        </w:rPr>
        <w:t>),</w:t>
      </w:r>
      <w:r w:rsidRPr="00666187">
        <w:rPr>
          <w:i/>
          <w:iCs/>
          <w:spacing w:val="-2"/>
        </w:rPr>
        <w:t xml:space="preserve"> </w:t>
      </w:r>
      <w:r w:rsidR="00EE2A32" w:rsidRPr="00666187">
        <w:rPr>
          <w:i/>
          <w:iCs/>
          <w:spacing w:val="-2"/>
        </w:rPr>
        <w:t xml:space="preserve">and </w:t>
      </w:r>
      <w:r w:rsidRPr="00666187">
        <w:rPr>
          <w:i/>
          <w:iCs/>
        </w:rPr>
        <w:t xml:space="preserve">BQA </w:t>
      </w:r>
      <w:r w:rsidRPr="00666187">
        <w:rPr>
          <w:i/>
          <w:iCs/>
          <w:spacing w:val="-2"/>
        </w:rPr>
        <w:t>(</w:t>
      </w:r>
      <w:r w:rsidR="00EE2A32" w:rsidRPr="00666187">
        <w:rPr>
          <w:i/>
          <w:iCs/>
          <w:spacing w:val="-2"/>
        </w:rPr>
        <w:t>LOCAL</w:t>
      </w:r>
      <w:r w:rsidRPr="00666187">
        <w:rPr>
          <w:i/>
          <w:iCs/>
          <w:spacing w:val="-2"/>
        </w:rPr>
        <w:t>)</w:t>
      </w:r>
    </w:p>
    <w:p w14:paraId="477DCEA0" w14:textId="77777777" w:rsidR="00B023BD" w:rsidRPr="00EE2A32" w:rsidRDefault="00B023BD">
      <w:pPr>
        <w:pStyle w:val="BodyText"/>
        <w:spacing w:before="9"/>
        <w:ind w:left="0"/>
      </w:pPr>
    </w:p>
    <w:p w14:paraId="406CB414" w14:textId="77777777" w:rsidR="00B023BD" w:rsidRPr="00EE2A32" w:rsidRDefault="001E4EDA" w:rsidP="00EE2A32">
      <w:pPr>
        <w:pStyle w:val="BodyText"/>
        <w:ind w:left="0"/>
        <w:jc w:val="both"/>
      </w:pPr>
      <w:r w:rsidRPr="00EE2A32">
        <w:rPr>
          <w:u w:val="single"/>
        </w:rPr>
        <w:t>Current</w:t>
      </w:r>
      <w:r w:rsidRPr="00EE2A32">
        <w:rPr>
          <w:spacing w:val="-3"/>
          <w:u w:val="single"/>
        </w:rPr>
        <w:t xml:space="preserve"> </w:t>
      </w:r>
      <w:r w:rsidRPr="00EE2A32">
        <w:rPr>
          <w:spacing w:val="-5"/>
          <w:u w:val="single"/>
        </w:rPr>
        <w:t>Law</w:t>
      </w:r>
    </w:p>
    <w:p w14:paraId="6E0C320B" w14:textId="4C56665C" w:rsidR="00B023BD" w:rsidRDefault="001E4EDA" w:rsidP="00EE2A32">
      <w:pPr>
        <w:pStyle w:val="BodyText"/>
        <w:spacing w:before="11"/>
        <w:ind w:left="0" w:right="117"/>
        <w:jc w:val="both"/>
      </w:pPr>
      <w:r w:rsidRPr="00EE2A32">
        <w:t>The Texas Education Code requires a process for decentralizing decisions to improve the educational</w:t>
      </w:r>
      <w:r w:rsidRPr="00EE2A32">
        <w:rPr>
          <w:spacing w:val="-3"/>
        </w:rPr>
        <w:t xml:space="preserve"> </w:t>
      </w:r>
      <w:r w:rsidRPr="00EE2A32">
        <w:t>outcomes</w:t>
      </w:r>
      <w:r w:rsidRPr="00EE2A32">
        <w:rPr>
          <w:spacing w:val="-1"/>
        </w:rPr>
        <w:t xml:space="preserve"> </w:t>
      </w:r>
      <w:r w:rsidRPr="00EE2A32">
        <w:t>at</w:t>
      </w:r>
      <w:r w:rsidRPr="00EE2A32">
        <w:rPr>
          <w:spacing w:val="-3"/>
        </w:rPr>
        <w:t xml:space="preserve"> </w:t>
      </w:r>
      <w:r w:rsidRPr="00EE2A32">
        <w:t>every</w:t>
      </w:r>
      <w:r w:rsidRPr="00EE2A32">
        <w:rPr>
          <w:spacing w:val="-1"/>
        </w:rPr>
        <w:t xml:space="preserve"> </w:t>
      </w:r>
      <w:r w:rsidRPr="00EE2A32">
        <w:t>school</w:t>
      </w:r>
      <w:r w:rsidRPr="00EE2A32">
        <w:rPr>
          <w:spacing w:val="-3"/>
        </w:rPr>
        <w:t xml:space="preserve"> </w:t>
      </w:r>
      <w:r w:rsidRPr="00EE2A32">
        <w:t>campus</w:t>
      </w:r>
      <w:r w:rsidRPr="00EE2A32">
        <w:rPr>
          <w:spacing w:val="-2"/>
        </w:rPr>
        <w:t xml:space="preserve"> </w:t>
      </w:r>
      <w:r w:rsidRPr="00EE2A32">
        <w:t>through</w:t>
      </w:r>
      <w:r w:rsidRPr="00EE2A32">
        <w:rPr>
          <w:spacing w:val="-2"/>
        </w:rPr>
        <w:t xml:space="preserve"> </w:t>
      </w:r>
      <w:r w:rsidRPr="00EE2A32">
        <w:t>a</w:t>
      </w:r>
      <w:r w:rsidRPr="00EE2A32">
        <w:rPr>
          <w:spacing w:val="-1"/>
        </w:rPr>
        <w:t xml:space="preserve"> </w:t>
      </w:r>
      <w:r w:rsidRPr="00EE2A32">
        <w:t>collaborative</w:t>
      </w:r>
      <w:r w:rsidRPr="00EE2A32">
        <w:rPr>
          <w:spacing w:val="-2"/>
        </w:rPr>
        <w:t xml:space="preserve"> </w:t>
      </w:r>
      <w:r w:rsidRPr="00EE2A32">
        <w:t>effort by</w:t>
      </w:r>
      <w:r w:rsidRPr="00EE2A32">
        <w:rPr>
          <w:spacing w:val="-2"/>
        </w:rPr>
        <w:t xml:space="preserve"> </w:t>
      </w:r>
      <w:r w:rsidRPr="00EE2A32">
        <w:t>which principals, teachers, campus staff, district staff, parents, and community representatives assess educational</w:t>
      </w:r>
      <w:r w:rsidRPr="00EE2A32">
        <w:rPr>
          <w:spacing w:val="-4"/>
        </w:rPr>
        <w:t xml:space="preserve"> </w:t>
      </w:r>
      <w:r w:rsidRPr="00EE2A32">
        <w:t>outcomes</w:t>
      </w:r>
      <w:r w:rsidRPr="00EE2A32">
        <w:rPr>
          <w:spacing w:val="-3"/>
        </w:rPr>
        <w:t xml:space="preserve"> </w:t>
      </w:r>
      <w:r w:rsidRPr="00EE2A32">
        <w:t>of</w:t>
      </w:r>
      <w:r w:rsidRPr="00EE2A32">
        <w:rPr>
          <w:spacing w:val="-4"/>
        </w:rPr>
        <w:t xml:space="preserve"> </w:t>
      </w:r>
      <w:r w:rsidRPr="00EE2A32">
        <w:t>all</w:t>
      </w:r>
      <w:r w:rsidRPr="00EE2A32">
        <w:rPr>
          <w:spacing w:val="-3"/>
        </w:rPr>
        <w:t xml:space="preserve"> </w:t>
      </w:r>
      <w:r w:rsidRPr="00EE2A32">
        <w:t>students,</w:t>
      </w:r>
      <w:r w:rsidRPr="00EE2A32">
        <w:rPr>
          <w:spacing w:val="-1"/>
        </w:rPr>
        <w:t xml:space="preserve"> </w:t>
      </w:r>
      <w:r w:rsidRPr="00EE2A32">
        <w:t>determine</w:t>
      </w:r>
      <w:r w:rsidRPr="00EE2A32">
        <w:rPr>
          <w:spacing w:val="-5"/>
        </w:rPr>
        <w:t xml:space="preserve"> </w:t>
      </w:r>
      <w:r w:rsidRPr="00EE2A32">
        <w:t>goals</w:t>
      </w:r>
      <w:r w:rsidRPr="00EE2A32">
        <w:rPr>
          <w:spacing w:val="-2"/>
        </w:rPr>
        <w:t xml:space="preserve"> </w:t>
      </w:r>
      <w:r w:rsidRPr="00EE2A32">
        <w:t>and</w:t>
      </w:r>
      <w:r w:rsidRPr="00EE2A32">
        <w:rPr>
          <w:spacing w:val="-3"/>
        </w:rPr>
        <w:t xml:space="preserve"> </w:t>
      </w:r>
      <w:r w:rsidRPr="00EE2A32">
        <w:t>strategies,</w:t>
      </w:r>
      <w:r w:rsidRPr="00EE2A32">
        <w:rPr>
          <w:spacing w:val="-1"/>
        </w:rPr>
        <w:t xml:space="preserve"> </w:t>
      </w:r>
      <w:r w:rsidRPr="00EE2A32">
        <w:t>and</w:t>
      </w:r>
      <w:r w:rsidRPr="00EE2A32">
        <w:rPr>
          <w:spacing w:val="-7"/>
        </w:rPr>
        <w:t xml:space="preserve"> </w:t>
      </w:r>
      <w:r w:rsidRPr="00EE2A32">
        <w:t>ensure</w:t>
      </w:r>
      <w:r w:rsidRPr="00EE2A32">
        <w:rPr>
          <w:spacing w:val="-5"/>
        </w:rPr>
        <w:t xml:space="preserve"> </w:t>
      </w:r>
      <w:r w:rsidRPr="00EE2A32">
        <w:t>that</w:t>
      </w:r>
      <w:r w:rsidRPr="00EE2A32">
        <w:rPr>
          <w:spacing w:val="-4"/>
        </w:rPr>
        <w:t xml:space="preserve"> </w:t>
      </w:r>
      <w:r w:rsidRPr="00EE2A32">
        <w:t>strategies are implemented and adjusted to improve student achievement.</w:t>
      </w:r>
    </w:p>
    <w:p w14:paraId="399EBA15" w14:textId="77777777" w:rsidR="00EE2A32" w:rsidRPr="00EE2A32" w:rsidRDefault="00EE2A32" w:rsidP="00EE2A32">
      <w:pPr>
        <w:pStyle w:val="BodyText"/>
        <w:spacing w:before="11"/>
        <w:ind w:left="0" w:right="117"/>
        <w:jc w:val="both"/>
      </w:pPr>
    </w:p>
    <w:p w14:paraId="64E8D0CC" w14:textId="77777777" w:rsidR="00B023BD" w:rsidRPr="00EE2A32" w:rsidRDefault="001E4EDA" w:rsidP="00EE2A32">
      <w:pPr>
        <w:spacing w:before="1"/>
        <w:ind w:right="113"/>
        <w:jc w:val="both"/>
      </w:pPr>
      <w:r w:rsidRPr="00EE2A32">
        <w:t>The board of trustees of each independent school district is required to ensure that a district improvement plan and improvement plans for each campus are developed, reviewed, and revised annually for the purpose of improving the performance of all students.</w:t>
      </w:r>
    </w:p>
    <w:p w14:paraId="529F053D" w14:textId="77777777" w:rsidR="00B023BD" w:rsidRPr="00EE2A32" w:rsidRDefault="00B023BD">
      <w:pPr>
        <w:pStyle w:val="BodyText"/>
        <w:spacing w:before="33"/>
        <w:ind w:left="0"/>
        <w:rPr>
          <w:sz w:val="21"/>
        </w:rPr>
      </w:pPr>
    </w:p>
    <w:p w14:paraId="3998DAEA" w14:textId="77777777" w:rsidR="00B023BD" w:rsidRPr="00EE2A32" w:rsidRDefault="001E4EDA" w:rsidP="00EE2A32">
      <w:pPr>
        <w:pStyle w:val="BodyText"/>
        <w:ind w:left="0"/>
      </w:pPr>
      <w:r w:rsidRPr="00EE2A32">
        <w:rPr>
          <w:spacing w:val="-4"/>
          <w:u w:val="single"/>
        </w:rPr>
        <w:t>Plan</w:t>
      </w:r>
    </w:p>
    <w:p w14:paraId="4E5DD87D" w14:textId="03B1AF26" w:rsidR="00B023BD" w:rsidRPr="00EE2A32" w:rsidRDefault="001E4EDA" w:rsidP="00EE2A32">
      <w:pPr>
        <w:pStyle w:val="BodyText"/>
        <w:spacing w:before="8"/>
        <w:ind w:left="0" w:right="158"/>
        <w:jc w:val="both"/>
      </w:pPr>
      <w:r w:rsidRPr="00EE2A32">
        <w:t>Pringle-Morse CISD is located in an extremely small, rural community consisting of few residents</w:t>
      </w:r>
      <w:r w:rsidRPr="00EE2A32">
        <w:rPr>
          <w:spacing w:val="-3"/>
        </w:rPr>
        <w:t xml:space="preserve"> </w:t>
      </w:r>
      <w:r w:rsidRPr="00EE2A32">
        <w:t>and</w:t>
      </w:r>
      <w:r w:rsidRPr="00EE2A32">
        <w:rPr>
          <w:spacing w:val="-2"/>
        </w:rPr>
        <w:t xml:space="preserve"> </w:t>
      </w:r>
      <w:r w:rsidRPr="00EE2A32">
        <w:t>property</w:t>
      </w:r>
      <w:r w:rsidRPr="00EE2A32">
        <w:rPr>
          <w:spacing w:val="-4"/>
        </w:rPr>
        <w:t xml:space="preserve"> </w:t>
      </w:r>
      <w:r w:rsidRPr="00EE2A32">
        <w:t>used</w:t>
      </w:r>
      <w:r w:rsidRPr="00EE2A32">
        <w:rPr>
          <w:spacing w:val="-2"/>
        </w:rPr>
        <w:t xml:space="preserve"> </w:t>
      </w:r>
      <w:r w:rsidRPr="00EE2A32">
        <w:t>mainly</w:t>
      </w:r>
      <w:r w:rsidRPr="00EE2A32">
        <w:rPr>
          <w:spacing w:val="-6"/>
        </w:rPr>
        <w:t xml:space="preserve"> </w:t>
      </w:r>
      <w:r w:rsidRPr="00EE2A32">
        <w:t>for</w:t>
      </w:r>
      <w:r w:rsidRPr="00EE2A32">
        <w:rPr>
          <w:spacing w:val="-3"/>
        </w:rPr>
        <w:t xml:space="preserve"> </w:t>
      </w:r>
      <w:r w:rsidRPr="00EE2A32">
        <w:t>agricultural</w:t>
      </w:r>
      <w:r w:rsidRPr="00EE2A32">
        <w:rPr>
          <w:spacing w:val="-3"/>
        </w:rPr>
        <w:t xml:space="preserve"> </w:t>
      </w:r>
      <w:r w:rsidRPr="00EE2A32">
        <w:t>purposes.</w:t>
      </w:r>
      <w:r w:rsidRPr="00EE2A32">
        <w:rPr>
          <w:spacing w:val="40"/>
        </w:rPr>
        <w:t xml:space="preserve"> </w:t>
      </w:r>
      <w:r w:rsidRPr="00EE2A32">
        <w:t>The</w:t>
      </w:r>
      <w:r w:rsidRPr="00EE2A32">
        <w:rPr>
          <w:spacing w:val="-2"/>
        </w:rPr>
        <w:t xml:space="preserve"> </w:t>
      </w:r>
      <w:r w:rsidRPr="00EE2A32">
        <w:t>District</w:t>
      </w:r>
      <w:r w:rsidRPr="00EE2A32">
        <w:rPr>
          <w:spacing w:val="-3"/>
        </w:rPr>
        <w:t xml:space="preserve"> </w:t>
      </w:r>
      <w:r w:rsidRPr="00EE2A32">
        <w:t>and</w:t>
      </w:r>
      <w:r w:rsidRPr="00EE2A32">
        <w:rPr>
          <w:spacing w:val="-2"/>
        </w:rPr>
        <w:t xml:space="preserve"> </w:t>
      </w:r>
      <w:r w:rsidRPr="00EE2A32">
        <w:t>Campus</w:t>
      </w:r>
      <w:r w:rsidRPr="00EE2A32">
        <w:rPr>
          <w:spacing w:val="-2"/>
        </w:rPr>
        <w:t xml:space="preserve"> </w:t>
      </w:r>
      <w:r w:rsidRPr="00EE2A32">
        <w:t>are combined into one building.</w:t>
      </w:r>
      <w:r w:rsidRPr="00EE2A32">
        <w:rPr>
          <w:spacing w:val="40"/>
        </w:rPr>
        <w:t xml:space="preserve"> </w:t>
      </w:r>
      <w:r w:rsidRPr="00EE2A32">
        <w:t>The District has an enrollment of 110 students (PreK-12).</w:t>
      </w:r>
      <w:r w:rsidR="00EE2A32">
        <w:t xml:space="preserve"> </w:t>
      </w:r>
      <w:r w:rsidRPr="00EE2A32">
        <w:t>Resources for persons serving as members of the District/Campus Planning Committee and other</w:t>
      </w:r>
      <w:r w:rsidRPr="00EE2A32">
        <w:rPr>
          <w:spacing w:val="-4"/>
        </w:rPr>
        <w:t xml:space="preserve"> </w:t>
      </w:r>
      <w:r w:rsidRPr="00EE2A32">
        <w:t>school-related</w:t>
      </w:r>
      <w:r w:rsidRPr="00EE2A32">
        <w:rPr>
          <w:spacing w:val="-3"/>
        </w:rPr>
        <w:t xml:space="preserve"> </w:t>
      </w:r>
      <w:r w:rsidRPr="00EE2A32">
        <w:t>committees</w:t>
      </w:r>
      <w:r w:rsidRPr="00EE2A32">
        <w:rPr>
          <w:spacing w:val="-2"/>
        </w:rPr>
        <w:t xml:space="preserve"> </w:t>
      </w:r>
      <w:r w:rsidRPr="00EE2A32">
        <w:t>are</w:t>
      </w:r>
      <w:r w:rsidRPr="00EE2A32">
        <w:rPr>
          <w:spacing w:val="-3"/>
        </w:rPr>
        <w:t xml:space="preserve"> </w:t>
      </w:r>
      <w:r w:rsidRPr="00EE2A32">
        <w:t>limited</w:t>
      </w:r>
      <w:r w:rsidRPr="00EE2A32">
        <w:rPr>
          <w:spacing w:val="-5"/>
        </w:rPr>
        <w:t xml:space="preserve"> </w:t>
      </w:r>
      <w:r w:rsidRPr="00EE2A32">
        <w:t>without</w:t>
      </w:r>
      <w:r w:rsidRPr="00EE2A32">
        <w:rPr>
          <w:spacing w:val="-2"/>
        </w:rPr>
        <w:t xml:space="preserve"> </w:t>
      </w:r>
      <w:r w:rsidRPr="00EE2A32">
        <w:t>asking</w:t>
      </w:r>
      <w:r w:rsidRPr="00EE2A32">
        <w:rPr>
          <w:spacing w:val="-3"/>
        </w:rPr>
        <w:t xml:space="preserve"> </w:t>
      </w:r>
      <w:r w:rsidRPr="00EE2A32">
        <w:t>the</w:t>
      </w:r>
      <w:r w:rsidRPr="00EE2A32">
        <w:rPr>
          <w:spacing w:val="-5"/>
        </w:rPr>
        <w:t xml:space="preserve"> </w:t>
      </w:r>
      <w:r w:rsidRPr="00EE2A32">
        <w:t>same</w:t>
      </w:r>
      <w:r w:rsidRPr="00EE2A32">
        <w:rPr>
          <w:spacing w:val="-3"/>
        </w:rPr>
        <w:t xml:space="preserve"> </w:t>
      </w:r>
      <w:r w:rsidRPr="00EE2A32">
        <w:t>people</w:t>
      </w:r>
      <w:r w:rsidRPr="00EE2A32">
        <w:rPr>
          <w:spacing w:val="-3"/>
        </w:rPr>
        <w:t xml:space="preserve"> </w:t>
      </w:r>
      <w:r w:rsidRPr="00EE2A32">
        <w:t>to</w:t>
      </w:r>
      <w:r w:rsidRPr="00EE2A32">
        <w:rPr>
          <w:spacing w:val="-5"/>
        </w:rPr>
        <w:t xml:space="preserve"> </w:t>
      </w:r>
      <w:r w:rsidRPr="00EE2A32">
        <w:t>serve</w:t>
      </w:r>
      <w:r w:rsidRPr="00EE2A32">
        <w:rPr>
          <w:spacing w:val="-3"/>
        </w:rPr>
        <w:t xml:space="preserve"> </w:t>
      </w:r>
      <w:r w:rsidRPr="00EE2A32">
        <w:t>on</w:t>
      </w:r>
      <w:r w:rsidRPr="00EE2A32">
        <w:rPr>
          <w:spacing w:val="-5"/>
        </w:rPr>
        <w:t xml:space="preserve"> </w:t>
      </w:r>
      <w:r w:rsidRPr="00EE2A32">
        <w:t>several. One Administrator serves the District as superintendent/ principal.</w:t>
      </w:r>
      <w:r w:rsidRPr="00EE2A32">
        <w:rPr>
          <w:spacing w:val="80"/>
        </w:rPr>
        <w:t xml:space="preserve"> </w:t>
      </w:r>
      <w:r w:rsidRPr="00EE2A32">
        <w:t>The proposal to allow the District/Campus Planning Committee to become synonymous with the Local Innovation Committee with the same duties as required in law of the District/Campus Planning Committee would be beneficial in order to develop a more cohesive plan that establishes continuity of programs and performance through grades PreK -12.</w:t>
      </w:r>
    </w:p>
    <w:p w14:paraId="014716D8" w14:textId="77777777" w:rsidR="00B023BD" w:rsidRPr="00EE2A32" w:rsidRDefault="00B023BD">
      <w:pPr>
        <w:pStyle w:val="BodyText"/>
        <w:spacing w:before="18"/>
        <w:ind w:left="0"/>
      </w:pPr>
    </w:p>
    <w:p w14:paraId="115B2622" w14:textId="5298EEB0" w:rsidR="00B023BD" w:rsidRPr="00EE2A32" w:rsidRDefault="001E4EDA" w:rsidP="00EE2A32">
      <w:pPr>
        <w:pStyle w:val="BodyText"/>
        <w:ind w:left="0"/>
        <w:jc w:val="both"/>
      </w:pPr>
      <w:r w:rsidRPr="00EE2A32">
        <w:t>Therefore,</w:t>
      </w:r>
      <w:r w:rsidRPr="00EE2A32">
        <w:rPr>
          <w:spacing w:val="-9"/>
        </w:rPr>
        <w:t xml:space="preserve"> </w:t>
      </w:r>
      <w:r w:rsidRPr="00EE2A32">
        <w:t>Pringle-Morse</w:t>
      </w:r>
      <w:r w:rsidRPr="00EE2A32">
        <w:rPr>
          <w:spacing w:val="-4"/>
        </w:rPr>
        <w:t xml:space="preserve"> </w:t>
      </w:r>
      <w:r w:rsidRPr="00EE2A32">
        <w:t>CISD</w:t>
      </w:r>
      <w:r w:rsidRPr="00EE2A32">
        <w:rPr>
          <w:spacing w:val="-5"/>
        </w:rPr>
        <w:t xml:space="preserve"> </w:t>
      </w:r>
      <w:r w:rsidRPr="00EE2A32">
        <w:t>is</w:t>
      </w:r>
      <w:r w:rsidRPr="00EE2A32">
        <w:rPr>
          <w:spacing w:val="-8"/>
        </w:rPr>
        <w:t xml:space="preserve"> </w:t>
      </w:r>
      <w:r w:rsidRPr="00EE2A32">
        <w:t>claiming</w:t>
      </w:r>
      <w:r w:rsidRPr="00EE2A32">
        <w:rPr>
          <w:spacing w:val="-5"/>
        </w:rPr>
        <w:t xml:space="preserve"> </w:t>
      </w:r>
      <w:r w:rsidRPr="00EE2A32">
        <w:t>exemption</w:t>
      </w:r>
      <w:r w:rsidRPr="00EE2A32">
        <w:rPr>
          <w:spacing w:val="-7"/>
        </w:rPr>
        <w:t xml:space="preserve"> </w:t>
      </w:r>
      <w:r w:rsidRPr="00EE2A32">
        <w:t>from</w:t>
      </w:r>
      <w:r w:rsidRPr="00EE2A32">
        <w:rPr>
          <w:spacing w:val="-6"/>
        </w:rPr>
        <w:t xml:space="preserve"> </w:t>
      </w:r>
      <w:r w:rsidRPr="00EE2A32">
        <w:t>the</w:t>
      </w:r>
      <w:r w:rsidRPr="00EE2A32">
        <w:rPr>
          <w:spacing w:val="-7"/>
        </w:rPr>
        <w:t xml:space="preserve"> </w:t>
      </w:r>
      <w:r w:rsidRPr="00EE2A32">
        <w:t>specific</w:t>
      </w:r>
      <w:r w:rsidRPr="00EE2A32">
        <w:rPr>
          <w:spacing w:val="-8"/>
        </w:rPr>
        <w:t xml:space="preserve"> </w:t>
      </w:r>
      <w:r w:rsidRPr="00EE2A32">
        <w:t>provisions</w:t>
      </w:r>
      <w:r w:rsidRPr="00EE2A32">
        <w:rPr>
          <w:spacing w:val="-4"/>
        </w:rPr>
        <w:t xml:space="preserve"> </w:t>
      </w:r>
      <w:r w:rsidRPr="00EE2A32">
        <w:t>of</w:t>
      </w:r>
      <w:r w:rsidRPr="00EE2A32">
        <w:rPr>
          <w:spacing w:val="-4"/>
        </w:rPr>
        <w:t xml:space="preserve"> </w:t>
      </w:r>
      <w:r w:rsidRPr="00EE2A32">
        <w:t>TEC</w:t>
      </w:r>
      <w:r w:rsidRPr="00EE2A32">
        <w:rPr>
          <w:spacing w:val="-8"/>
        </w:rPr>
        <w:t xml:space="preserve"> </w:t>
      </w:r>
      <w:r w:rsidRPr="00EE2A32">
        <w:rPr>
          <w:spacing w:val="-10"/>
        </w:rPr>
        <w:t>§</w:t>
      </w:r>
      <w:r w:rsidRPr="00EE2A32">
        <w:t>11.251 - 11.255 allowing the District to determine the processes, including but not limited to the number</w:t>
      </w:r>
      <w:r w:rsidRPr="00EE2A32">
        <w:rPr>
          <w:spacing w:val="-4"/>
        </w:rPr>
        <w:t xml:space="preserve"> </w:t>
      </w:r>
      <w:r w:rsidRPr="00EE2A32">
        <w:t>of</w:t>
      </w:r>
      <w:r w:rsidRPr="00EE2A32">
        <w:rPr>
          <w:spacing w:val="-1"/>
        </w:rPr>
        <w:t xml:space="preserve"> </w:t>
      </w:r>
      <w:r w:rsidRPr="00EE2A32">
        <w:t>meetings</w:t>
      </w:r>
      <w:r w:rsidRPr="00EE2A32">
        <w:rPr>
          <w:spacing w:val="-2"/>
        </w:rPr>
        <w:t xml:space="preserve"> </w:t>
      </w:r>
      <w:r w:rsidRPr="00EE2A32">
        <w:t>within</w:t>
      </w:r>
      <w:r w:rsidRPr="00EE2A32">
        <w:rPr>
          <w:spacing w:val="-3"/>
        </w:rPr>
        <w:t xml:space="preserve"> </w:t>
      </w:r>
      <w:r w:rsidRPr="00EE2A32">
        <w:t>the</w:t>
      </w:r>
      <w:r w:rsidRPr="00EE2A32">
        <w:rPr>
          <w:spacing w:val="-5"/>
        </w:rPr>
        <w:t xml:space="preserve"> </w:t>
      </w:r>
      <w:r w:rsidRPr="00EE2A32">
        <w:t>school</w:t>
      </w:r>
      <w:r w:rsidRPr="00EE2A32">
        <w:rPr>
          <w:spacing w:val="-4"/>
        </w:rPr>
        <w:t xml:space="preserve"> </w:t>
      </w:r>
      <w:r w:rsidRPr="00EE2A32">
        <w:t>year,</w:t>
      </w:r>
      <w:r w:rsidRPr="00EE2A32">
        <w:rPr>
          <w:spacing w:val="-4"/>
        </w:rPr>
        <w:t xml:space="preserve"> </w:t>
      </w:r>
      <w:r w:rsidRPr="00EE2A32">
        <w:t>and</w:t>
      </w:r>
      <w:r w:rsidRPr="00EE2A32">
        <w:rPr>
          <w:spacing w:val="-5"/>
        </w:rPr>
        <w:t xml:space="preserve"> </w:t>
      </w:r>
      <w:r w:rsidRPr="00EE2A32">
        <w:t>memberships</w:t>
      </w:r>
      <w:r w:rsidRPr="00EE2A32">
        <w:rPr>
          <w:spacing w:val="-5"/>
        </w:rPr>
        <w:t xml:space="preserve"> </w:t>
      </w:r>
      <w:r w:rsidRPr="00EE2A32">
        <w:t>of</w:t>
      </w:r>
      <w:r w:rsidRPr="00EE2A32">
        <w:rPr>
          <w:spacing w:val="-1"/>
        </w:rPr>
        <w:t xml:space="preserve"> </w:t>
      </w:r>
      <w:r w:rsidRPr="00EE2A32">
        <w:t>the</w:t>
      </w:r>
      <w:r w:rsidRPr="00EE2A32">
        <w:rPr>
          <w:spacing w:val="-5"/>
        </w:rPr>
        <w:t xml:space="preserve"> </w:t>
      </w:r>
      <w:r w:rsidRPr="00EE2A32">
        <w:t>committee</w:t>
      </w:r>
      <w:r w:rsidRPr="00EE2A32">
        <w:rPr>
          <w:spacing w:val="-3"/>
        </w:rPr>
        <w:t xml:space="preserve"> </w:t>
      </w:r>
      <w:r w:rsidRPr="00EE2A32">
        <w:t>along</w:t>
      </w:r>
      <w:r w:rsidRPr="00EE2A32">
        <w:rPr>
          <w:spacing w:val="-1"/>
        </w:rPr>
        <w:t xml:space="preserve"> </w:t>
      </w:r>
      <w:r w:rsidRPr="00EE2A32">
        <w:t>with</w:t>
      </w:r>
      <w:r w:rsidRPr="00EE2A32">
        <w:rPr>
          <w:spacing w:val="-3"/>
        </w:rPr>
        <w:t xml:space="preserve"> </w:t>
      </w:r>
      <w:r w:rsidRPr="00EE2A32">
        <w:t>which decisions will be referred to the committee, except those prescribed by law.</w:t>
      </w:r>
    </w:p>
    <w:p w14:paraId="70D2A34E" w14:textId="77777777" w:rsidR="00B023BD" w:rsidRPr="00EE2A32" w:rsidRDefault="00B023BD">
      <w:pPr>
        <w:pStyle w:val="BodyText"/>
        <w:spacing w:before="36"/>
        <w:ind w:left="0"/>
      </w:pPr>
    </w:p>
    <w:p w14:paraId="5BCFCB54" w14:textId="0B899C28" w:rsidR="00B023BD" w:rsidRPr="00EE2A32" w:rsidRDefault="001E4EDA" w:rsidP="00EE2A32">
      <w:pPr>
        <w:pStyle w:val="Heading3"/>
        <w:ind w:left="1080" w:hanging="360"/>
      </w:pPr>
      <w:r w:rsidRPr="00EE2A32">
        <w:t>Preclusion</w:t>
      </w:r>
      <w:r w:rsidRPr="00EE2A32">
        <w:rPr>
          <w:spacing w:val="-2"/>
        </w:rPr>
        <w:t xml:space="preserve"> </w:t>
      </w:r>
      <w:r w:rsidRPr="00EE2A32">
        <w:t>from</w:t>
      </w:r>
      <w:r w:rsidRPr="00EE2A32">
        <w:rPr>
          <w:spacing w:val="-7"/>
        </w:rPr>
        <w:t xml:space="preserve"> </w:t>
      </w:r>
      <w:r w:rsidRPr="00EE2A32">
        <w:t>providing</w:t>
      </w:r>
      <w:r w:rsidRPr="00EE2A32">
        <w:rPr>
          <w:spacing w:val="-6"/>
        </w:rPr>
        <w:t xml:space="preserve"> </w:t>
      </w:r>
      <w:r w:rsidRPr="00EE2A32">
        <w:t>alternative</w:t>
      </w:r>
      <w:r w:rsidRPr="00EE2A32">
        <w:rPr>
          <w:spacing w:val="-6"/>
        </w:rPr>
        <w:t xml:space="preserve"> </w:t>
      </w:r>
      <w:r w:rsidRPr="00EE2A32">
        <w:t>Uniform</w:t>
      </w:r>
      <w:r w:rsidRPr="00EE2A32">
        <w:rPr>
          <w:spacing w:val="-6"/>
        </w:rPr>
        <w:t xml:space="preserve"> </w:t>
      </w:r>
      <w:r w:rsidRPr="00EE2A32">
        <w:t>Group</w:t>
      </w:r>
      <w:r w:rsidRPr="00EE2A32">
        <w:rPr>
          <w:spacing w:val="-4"/>
        </w:rPr>
        <w:t xml:space="preserve"> </w:t>
      </w:r>
      <w:r w:rsidRPr="00EE2A32">
        <w:t>Coverage</w:t>
      </w:r>
      <w:r w:rsidRPr="00EE2A32">
        <w:rPr>
          <w:spacing w:val="-5"/>
        </w:rPr>
        <w:t xml:space="preserve"> </w:t>
      </w:r>
      <w:r w:rsidRPr="00EE2A32">
        <w:t>Program once the program of coverages under Chapter 1579, Insurance Code is implemented) – (TEC §22.004)</w:t>
      </w:r>
    </w:p>
    <w:p w14:paraId="34A73F2A" w14:textId="206F3E5C" w:rsidR="00EE2A32" w:rsidRDefault="00EE2A32" w:rsidP="00EE2A32">
      <w:pPr>
        <w:tabs>
          <w:tab w:val="left" w:pos="1080"/>
        </w:tabs>
        <w:ind w:left="720" w:right="3038"/>
      </w:pPr>
      <w:r>
        <w:rPr>
          <w:i/>
        </w:rPr>
        <w:tab/>
      </w:r>
      <w:r w:rsidR="001E4EDA" w:rsidRPr="00EE2A32">
        <w:rPr>
          <w:i/>
        </w:rPr>
        <w:t>Board</w:t>
      </w:r>
      <w:r w:rsidR="001E4EDA" w:rsidRPr="00EE2A32">
        <w:rPr>
          <w:i/>
          <w:spacing w:val="-8"/>
        </w:rPr>
        <w:t xml:space="preserve"> </w:t>
      </w:r>
      <w:r w:rsidR="001E4EDA" w:rsidRPr="00EE2A32">
        <w:rPr>
          <w:i/>
        </w:rPr>
        <w:t>Policies</w:t>
      </w:r>
      <w:r w:rsidR="001E4EDA" w:rsidRPr="00EE2A32">
        <w:rPr>
          <w:i/>
          <w:spacing w:val="-6"/>
        </w:rPr>
        <w:t xml:space="preserve"> </w:t>
      </w:r>
      <w:r w:rsidR="001E4EDA" w:rsidRPr="00EE2A32">
        <w:rPr>
          <w:i/>
        </w:rPr>
        <w:t>Affected:</w:t>
      </w:r>
      <w:r w:rsidR="001E4EDA" w:rsidRPr="00EE2A32">
        <w:rPr>
          <w:i/>
          <w:spacing w:val="-4"/>
        </w:rPr>
        <w:t xml:space="preserve"> </w:t>
      </w:r>
      <w:r w:rsidR="001E4EDA" w:rsidRPr="00EE2A32">
        <w:t>Board</w:t>
      </w:r>
      <w:r w:rsidR="001E4EDA" w:rsidRPr="00EE2A32">
        <w:rPr>
          <w:spacing w:val="-8"/>
        </w:rPr>
        <w:t xml:space="preserve"> </w:t>
      </w:r>
      <w:r w:rsidR="001E4EDA" w:rsidRPr="00EE2A32">
        <w:t>Policy</w:t>
      </w:r>
      <w:r w:rsidR="001E4EDA" w:rsidRPr="00EE2A32">
        <w:rPr>
          <w:spacing w:val="-7"/>
        </w:rPr>
        <w:t xml:space="preserve"> </w:t>
      </w:r>
      <w:r w:rsidR="001E4EDA" w:rsidRPr="00EE2A32">
        <w:t>CRD</w:t>
      </w:r>
      <w:r w:rsidR="001E4EDA" w:rsidRPr="00EE2A32">
        <w:rPr>
          <w:spacing w:val="-6"/>
        </w:rPr>
        <w:t xml:space="preserve"> </w:t>
      </w:r>
      <w:r w:rsidR="001E4EDA" w:rsidRPr="00EE2A32">
        <w:t>(</w:t>
      </w:r>
      <w:r w:rsidRPr="00EE2A32">
        <w:t>LEGAL</w:t>
      </w:r>
      <w:r w:rsidR="001E4EDA" w:rsidRPr="00EE2A32">
        <w:t xml:space="preserve">) </w:t>
      </w:r>
    </w:p>
    <w:p w14:paraId="62065700" w14:textId="77777777" w:rsidR="00EE2A32" w:rsidRDefault="00EE2A32" w:rsidP="00EE2A32">
      <w:pPr>
        <w:tabs>
          <w:tab w:val="left" w:pos="1080"/>
        </w:tabs>
        <w:ind w:right="3038"/>
        <w:rPr>
          <w:u w:val="single"/>
        </w:rPr>
      </w:pPr>
    </w:p>
    <w:p w14:paraId="4DB82B9C" w14:textId="35C858E0" w:rsidR="00B023BD" w:rsidRPr="00EE2A32" w:rsidRDefault="001E4EDA" w:rsidP="00EE2A32">
      <w:pPr>
        <w:tabs>
          <w:tab w:val="left" w:pos="1080"/>
        </w:tabs>
        <w:ind w:right="3038"/>
      </w:pPr>
      <w:r w:rsidRPr="00EE2A32">
        <w:rPr>
          <w:u w:val="single"/>
        </w:rPr>
        <w:t>Current Law</w:t>
      </w:r>
    </w:p>
    <w:p w14:paraId="2D6DCE33" w14:textId="77777777" w:rsidR="00B023BD" w:rsidRPr="00EE2A32" w:rsidRDefault="001E4EDA" w:rsidP="00EE2A32">
      <w:pPr>
        <w:pStyle w:val="BodyText"/>
        <w:spacing w:before="2"/>
        <w:ind w:left="0" w:right="226"/>
        <w:jc w:val="both"/>
      </w:pPr>
      <w:r w:rsidRPr="00EE2A32">
        <w:t>TEC §22.004 (i) states that a school district may not make group health coverage available to its employees pursuant to TEC 22.004(b) after the date a District implements the program of coverages provided under Chapter 1579 of the Texas Insurance Code. The current process allows no flexibility in the design of group health insurance benefits to fit the needs of all</w:t>
      </w:r>
      <w:r w:rsidRPr="00EE2A32">
        <w:rPr>
          <w:spacing w:val="40"/>
        </w:rPr>
        <w:t xml:space="preserve"> </w:t>
      </w:r>
      <w:r w:rsidRPr="00EE2A32">
        <w:t>District employees. This provision also prohibits the District from procuring group health insurance benefits that may provide better coverages for its employees and at a lower cost. This provision is in direct contradiction to the wishes of the local Board of Trustees who represent community interests in this matter.</w:t>
      </w:r>
    </w:p>
    <w:p w14:paraId="688C3BCA" w14:textId="77777777" w:rsidR="00B023BD" w:rsidRPr="00EE2A32" w:rsidRDefault="00B023BD">
      <w:pPr>
        <w:pStyle w:val="BodyText"/>
        <w:spacing w:before="4"/>
        <w:ind w:left="0"/>
      </w:pPr>
    </w:p>
    <w:p w14:paraId="3A878EEE" w14:textId="38448E34" w:rsidR="00B023BD" w:rsidRPr="00EE2A32" w:rsidRDefault="003A3C7F" w:rsidP="00EE2A32">
      <w:pPr>
        <w:pStyle w:val="BodyText"/>
        <w:tabs>
          <w:tab w:val="left" w:pos="2351"/>
        </w:tabs>
        <w:ind w:left="0" w:right="230"/>
        <w:jc w:val="both"/>
      </w:pPr>
      <w:r>
        <w:t>On 6/18/2020</w:t>
      </w:r>
      <w:r w:rsidR="004B2166" w:rsidRPr="00211906">
        <w:t>,</w:t>
      </w:r>
      <w:r w:rsidR="004B2166">
        <w:t xml:space="preserve"> </w:t>
      </w:r>
      <w:r w:rsidR="004B2166" w:rsidRPr="00EE2A32">
        <w:t>the</w:t>
      </w:r>
      <w:r w:rsidR="001E4EDA" w:rsidRPr="00EE2A32">
        <w:t xml:space="preserve"> Board of Trustees adopted findings declaring that Texas Education Code </w:t>
      </w:r>
      <w:r w:rsidR="001E4EDA" w:rsidRPr="00EE2A32">
        <w:lastRenderedPageBreak/>
        <w:t>22.004 is not in any of the prohibited exemptions that can be included in a District’s</w:t>
      </w:r>
      <w:r w:rsidR="001E4EDA" w:rsidRPr="00EE2A32">
        <w:rPr>
          <w:spacing w:val="18"/>
        </w:rPr>
        <w:t xml:space="preserve"> </w:t>
      </w:r>
      <w:r w:rsidR="001E4EDA" w:rsidRPr="00EE2A32">
        <w:t>local</w:t>
      </w:r>
      <w:r w:rsidR="001E4EDA" w:rsidRPr="00EE2A32">
        <w:rPr>
          <w:spacing w:val="17"/>
        </w:rPr>
        <w:t xml:space="preserve"> </w:t>
      </w:r>
      <w:r w:rsidR="001E4EDA" w:rsidRPr="00EE2A32">
        <w:t>innovation</w:t>
      </w:r>
      <w:r w:rsidR="001E4EDA" w:rsidRPr="00EE2A32">
        <w:rPr>
          <w:spacing w:val="17"/>
        </w:rPr>
        <w:t xml:space="preserve"> </w:t>
      </w:r>
      <w:r w:rsidR="001E4EDA" w:rsidRPr="00EE2A32">
        <w:t>plan</w:t>
      </w:r>
      <w:r w:rsidR="001E4EDA" w:rsidRPr="00EE2A32">
        <w:rPr>
          <w:spacing w:val="17"/>
        </w:rPr>
        <w:t xml:space="preserve"> </w:t>
      </w:r>
      <w:r w:rsidR="001E4EDA" w:rsidRPr="00EE2A32">
        <w:t>pursuant</w:t>
      </w:r>
      <w:r w:rsidR="001E4EDA" w:rsidRPr="00EE2A32">
        <w:rPr>
          <w:spacing w:val="19"/>
        </w:rPr>
        <w:t xml:space="preserve"> </w:t>
      </w:r>
      <w:r w:rsidR="001E4EDA" w:rsidRPr="00EE2A32">
        <w:t>to</w:t>
      </w:r>
      <w:r w:rsidR="001E4EDA" w:rsidRPr="00EE2A32">
        <w:rPr>
          <w:spacing w:val="17"/>
        </w:rPr>
        <w:t xml:space="preserve"> </w:t>
      </w:r>
      <w:r w:rsidR="001E4EDA" w:rsidRPr="00EE2A32">
        <w:t>Texas</w:t>
      </w:r>
      <w:r w:rsidR="001E4EDA" w:rsidRPr="00EE2A32">
        <w:rPr>
          <w:spacing w:val="15"/>
        </w:rPr>
        <w:t xml:space="preserve"> </w:t>
      </w:r>
      <w:r w:rsidR="001E4EDA" w:rsidRPr="00EE2A32">
        <w:t>Education</w:t>
      </w:r>
      <w:r w:rsidR="001E4EDA" w:rsidRPr="00EE2A32">
        <w:rPr>
          <w:spacing w:val="17"/>
        </w:rPr>
        <w:t xml:space="preserve"> </w:t>
      </w:r>
      <w:r w:rsidR="001E4EDA" w:rsidRPr="00EE2A32">
        <w:t>Code</w:t>
      </w:r>
      <w:r w:rsidR="001E4EDA" w:rsidRPr="00EE2A32">
        <w:rPr>
          <w:spacing w:val="17"/>
        </w:rPr>
        <w:t xml:space="preserve"> </w:t>
      </w:r>
      <w:r w:rsidR="001E4EDA" w:rsidRPr="00EE2A32">
        <w:t>12A.004</w:t>
      </w:r>
      <w:r w:rsidR="001E4EDA" w:rsidRPr="00EE2A32">
        <w:rPr>
          <w:spacing w:val="17"/>
        </w:rPr>
        <w:t xml:space="preserve"> </w:t>
      </w:r>
      <w:r w:rsidR="001E4EDA" w:rsidRPr="00EE2A32">
        <w:t>and</w:t>
      </w:r>
      <w:r w:rsidR="001E4EDA" w:rsidRPr="00EE2A32">
        <w:rPr>
          <w:spacing w:val="17"/>
        </w:rPr>
        <w:t xml:space="preserve"> </w:t>
      </w:r>
      <w:r w:rsidR="001E4EDA" w:rsidRPr="00EE2A32">
        <w:t>the</w:t>
      </w:r>
      <w:r w:rsidR="001E4EDA" w:rsidRPr="00EE2A32">
        <w:rPr>
          <w:spacing w:val="17"/>
        </w:rPr>
        <w:t xml:space="preserve"> </w:t>
      </w:r>
      <w:r w:rsidR="001E4EDA" w:rsidRPr="00EE2A32">
        <w:t>list</w:t>
      </w:r>
      <w:r w:rsidR="001E4EDA" w:rsidRPr="00EE2A32">
        <w:rPr>
          <w:spacing w:val="19"/>
        </w:rPr>
        <w:t xml:space="preserve"> </w:t>
      </w:r>
      <w:r w:rsidR="001E4EDA" w:rsidRPr="00EE2A32">
        <w:t>of</w:t>
      </w:r>
      <w:r w:rsidR="001E4EDA" w:rsidRPr="00EE2A32">
        <w:rPr>
          <w:spacing w:val="21"/>
        </w:rPr>
        <w:t xml:space="preserve"> </w:t>
      </w:r>
      <w:r w:rsidR="001E4EDA" w:rsidRPr="00EE2A32">
        <w:t>the</w:t>
      </w:r>
      <w:r w:rsidR="00EE2A32">
        <w:t xml:space="preserve"> </w:t>
      </w:r>
      <w:r w:rsidR="001E4EDA" w:rsidRPr="00EE2A32">
        <w:t>Commissioner’s</w:t>
      </w:r>
      <w:r w:rsidR="001E4EDA" w:rsidRPr="00EE2A32">
        <w:rPr>
          <w:spacing w:val="32"/>
        </w:rPr>
        <w:t xml:space="preserve"> </w:t>
      </w:r>
      <w:r w:rsidR="001E4EDA" w:rsidRPr="00EE2A32">
        <w:t>prohibited</w:t>
      </w:r>
      <w:r w:rsidR="001E4EDA" w:rsidRPr="00EE2A32">
        <w:rPr>
          <w:spacing w:val="32"/>
        </w:rPr>
        <w:t xml:space="preserve"> </w:t>
      </w:r>
      <w:r w:rsidR="001E4EDA" w:rsidRPr="00EE2A32">
        <w:t>exemptions</w:t>
      </w:r>
      <w:r w:rsidR="001E4EDA" w:rsidRPr="00EE2A32">
        <w:rPr>
          <w:spacing w:val="33"/>
        </w:rPr>
        <w:t xml:space="preserve"> </w:t>
      </w:r>
      <w:r w:rsidR="001E4EDA" w:rsidRPr="00EE2A32">
        <w:t>in</w:t>
      </w:r>
      <w:r w:rsidR="001E4EDA" w:rsidRPr="00EE2A32">
        <w:rPr>
          <w:spacing w:val="32"/>
        </w:rPr>
        <w:t xml:space="preserve"> </w:t>
      </w:r>
      <w:r w:rsidR="001E4EDA" w:rsidRPr="00EE2A32">
        <w:t>Texas</w:t>
      </w:r>
      <w:r w:rsidR="001E4EDA" w:rsidRPr="00EE2A32">
        <w:rPr>
          <w:spacing w:val="32"/>
        </w:rPr>
        <w:t xml:space="preserve"> </w:t>
      </w:r>
      <w:r w:rsidR="001E4EDA" w:rsidRPr="00EE2A32">
        <w:t>Administrative</w:t>
      </w:r>
      <w:r w:rsidR="001E4EDA" w:rsidRPr="00EE2A32">
        <w:rPr>
          <w:spacing w:val="32"/>
        </w:rPr>
        <w:t xml:space="preserve"> </w:t>
      </w:r>
      <w:r w:rsidR="001E4EDA" w:rsidRPr="00EE2A32">
        <w:t>Code</w:t>
      </w:r>
      <w:r w:rsidR="001E4EDA" w:rsidRPr="00EE2A32">
        <w:rPr>
          <w:spacing w:val="32"/>
        </w:rPr>
        <w:t xml:space="preserve"> </w:t>
      </w:r>
      <w:r w:rsidR="001E4EDA" w:rsidRPr="00EE2A32">
        <w:t>Title</w:t>
      </w:r>
      <w:r w:rsidR="001E4EDA" w:rsidRPr="00EE2A32">
        <w:rPr>
          <w:spacing w:val="37"/>
        </w:rPr>
        <w:t xml:space="preserve"> </w:t>
      </w:r>
      <w:r w:rsidR="001E4EDA" w:rsidRPr="00EE2A32">
        <w:t>19,</w:t>
      </w:r>
      <w:r w:rsidR="001E4EDA" w:rsidRPr="00EE2A32">
        <w:rPr>
          <w:spacing w:val="33"/>
        </w:rPr>
        <w:t xml:space="preserve"> </w:t>
      </w:r>
      <w:r w:rsidR="001E4EDA" w:rsidRPr="00EE2A32">
        <w:t>Chapter</w:t>
      </w:r>
      <w:r w:rsidR="001E4EDA" w:rsidRPr="00EE2A32">
        <w:rPr>
          <w:spacing w:val="33"/>
        </w:rPr>
        <w:t xml:space="preserve"> </w:t>
      </w:r>
      <w:r w:rsidR="001E4EDA" w:rsidRPr="00EE2A32">
        <w:t>102, subchapter JJ, Section 102.1309.</w:t>
      </w:r>
    </w:p>
    <w:p w14:paraId="7D831068" w14:textId="77777777" w:rsidR="00B023BD" w:rsidRPr="00EE2A32" w:rsidRDefault="00B023BD">
      <w:pPr>
        <w:pStyle w:val="BodyText"/>
        <w:spacing w:before="19"/>
        <w:ind w:left="0"/>
      </w:pPr>
    </w:p>
    <w:p w14:paraId="28195EB8" w14:textId="77777777" w:rsidR="00B023BD" w:rsidRPr="00EE2A32" w:rsidRDefault="001E4EDA" w:rsidP="00EE2A32">
      <w:pPr>
        <w:pStyle w:val="BodyText"/>
        <w:ind w:left="0"/>
      </w:pPr>
      <w:r w:rsidRPr="00EE2A32">
        <w:rPr>
          <w:spacing w:val="-4"/>
          <w:u w:val="single"/>
        </w:rPr>
        <w:t>Plan</w:t>
      </w:r>
    </w:p>
    <w:p w14:paraId="705372E9" w14:textId="77777777" w:rsidR="00B023BD" w:rsidRPr="00EE2A32" w:rsidRDefault="001E4EDA" w:rsidP="00EE2A32">
      <w:pPr>
        <w:pStyle w:val="BodyText"/>
        <w:spacing w:before="9"/>
        <w:ind w:left="0"/>
      </w:pPr>
      <w:r w:rsidRPr="00EE2A32">
        <w:t>Increased</w:t>
      </w:r>
      <w:r w:rsidRPr="00EE2A32">
        <w:rPr>
          <w:spacing w:val="-5"/>
        </w:rPr>
        <w:t xml:space="preserve"> </w:t>
      </w:r>
      <w:r w:rsidRPr="00EE2A32">
        <w:t>local</w:t>
      </w:r>
      <w:r w:rsidRPr="00EE2A32">
        <w:rPr>
          <w:spacing w:val="-2"/>
        </w:rPr>
        <w:t xml:space="preserve"> </w:t>
      </w:r>
      <w:r w:rsidRPr="00EE2A32">
        <w:t>control</w:t>
      </w:r>
      <w:r w:rsidRPr="00EE2A32">
        <w:rPr>
          <w:spacing w:val="-3"/>
        </w:rPr>
        <w:t xml:space="preserve"> </w:t>
      </w:r>
      <w:r w:rsidRPr="00EE2A32">
        <w:t>of</w:t>
      </w:r>
      <w:r w:rsidRPr="00EE2A32">
        <w:rPr>
          <w:spacing w:val="-3"/>
        </w:rPr>
        <w:t xml:space="preserve"> </w:t>
      </w:r>
      <w:r w:rsidRPr="00EE2A32">
        <w:t>the</w:t>
      </w:r>
      <w:r w:rsidRPr="00EE2A32">
        <w:rPr>
          <w:spacing w:val="-7"/>
        </w:rPr>
        <w:t xml:space="preserve"> </w:t>
      </w:r>
      <w:r w:rsidRPr="00EE2A32">
        <w:t>group</w:t>
      </w:r>
      <w:r w:rsidRPr="00EE2A32">
        <w:rPr>
          <w:spacing w:val="-4"/>
        </w:rPr>
        <w:t xml:space="preserve"> </w:t>
      </w:r>
      <w:r w:rsidRPr="00EE2A32">
        <w:t>health</w:t>
      </w:r>
      <w:r w:rsidRPr="00EE2A32">
        <w:rPr>
          <w:spacing w:val="-2"/>
        </w:rPr>
        <w:t xml:space="preserve"> </w:t>
      </w:r>
      <w:r w:rsidRPr="00EE2A32">
        <w:t>benefits</w:t>
      </w:r>
      <w:r w:rsidRPr="00EE2A32">
        <w:rPr>
          <w:spacing w:val="-1"/>
        </w:rPr>
        <w:t xml:space="preserve"> </w:t>
      </w:r>
      <w:r w:rsidRPr="00EE2A32">
        <w:t>plan</w:t>
      </w:r>
      <w:r w:rsidRPr="00EE2A32">
        <w:rPr>
          <w:spacing w:val="-2"/>
        </w:rPr>
        <w:t xml:space="preserve"> </w:t>
      </w:r>
      <w:r w:rsidRPr="00EE2A32">
        <w:t>to</w:t>
      </w:r>
      <w:r w:rsidRPr="00EE2A32">
        <w:rPr>
          <w:spacing w:val="-4"/>
        </w:rPr>
        <w:t xml:space="preserve"> </w:t>
      </w:r>
      <w:r w:rsidRPr="00EE2A32">
        <w:t>allow</w:t>
      </w:r>
      <w:r w:rsidRPr="00EE2A32">
        <w:rPr>
          <w:spacing w:val="-5"/>
        </w:rPr>
        <w:t xml:space="preserve"> </w:t>
      </w:r>
      <w:r w:rsidRPr="00EE2A32">
        <w:t>the</w:t>
      </w:r>
      <w:r w:rsidRPr="00EE2A32">
        <w:rPr>
          <w:spacing w:val="-2"/>
        </w:rPr>
        <w:t xml:space="preserve"> </w:t>
      </w:r>
      <w:r w:rsidRPr="00EE2A32">
        <w:t>District</w:t>
      </w:r>
      <w:r w:rsidRPr="00EE2A32">
        <w:rPr>
          <w:spacing w:val="-3"/>
        </w:rPr>
        <w:t xml:space="preserve"> </w:t>
      </w:r>
      <w:r w:rsidRPr="00EE2A32">
        <w:t>to</w:t>
      </w:r>
      <w:r w:rsidRPr="00EE2A32">
        <w:rPr>
          <w:spacing w:val="-2"/>
        </w:rPr>
        <w:t xml:space="preserve"> </w:t>
      </w:r>
      <w:r w:rsidRPr="00EE2A32">
        <w:t>be</w:t>
      </w:r>
      <w:r w:rsidRPr="00EE2A32">
        <w:rPr>
          <w:spacing w:val="-4"/>
        </w:rPr>
        <w:t xml:space="preserve"> </w:t>
      </w:r>
      <w:r w:rsidRPr="00EE2A32">
        <w:t>responsive</w:t>
      </w:r>
      <w:r w:rsidRPr="00EE2A32">
        <w:rPr>
          <w:spacing w:val="-2"/>
        </w:rPr>
        <w:t xml:space="preserve"> </w:t>
      </w:r>
      <w:r w:rsidRPr="00EE2A32">
        <w:t>to employee and community needs.</w:t>
      </w:r>
    </w:p>
    <w:p w14:paraId="4C6C4C14" w14:textId="77777777" w:rsidR="00B023BD" w:rsidRPr="00EE2A32" w:rsidRDefault="00B023BD">
      <w:pPr>
        <w:pStyle w:val="BodyText"/>
        <w:spacing w:before="15"/>
        <w:ind w:left="0"/>
      </w:pPr>
    </w:p>
    <w:p w14:paraId="71AF89C8" w14:textId="70AACEE4" w:rsidR="00B023BD" w:rsidRPr="00EE2A32" w:rsidRDefault="001E4EDA" w:rsidP="00EE2A32">
      <w:pPr>
        <w:pStyle w:val="Heading3"/>
      </w:pPr>
      <w:r w:rsidRPr="00EE2A32">
        <w:t>Local</w:t>
      </w:r>
      <w:r w:rsidRPr="00EE2A32">
        <w:rPr>
          <w:spacing w:val="-3"/>
        </w:rPr>
        <w:t xml:space="preserve"> </w:t>
      </w:r>
      <w:r w:rsidRPr="00EE2A32">
        <w:t>School</w:t>
      </w:r>
      <w:r w:rsidRPr="00EE2A32">
        <w:rPr>
          <w:spacing w:val="-5"/>
        </w:rPr>
        <w:t xml:space="preserve"> </w:t>
      </w:r>
      <w:r w:rsidRPr="00EE2A32">
        <w:t>Health</w:t>
      </w:r>
      <w:r w:rsidRPr="00EE2A32">
        <w:rPr>
          <w:spacing w:val="-3"/>
        </w:rPr>
        <w:t xml:space="preserve"> </w:t>
      </w:r>
      <w:r w:rsidRPr="00EE2A32">
        <w:t>Advisory</w:t>
      </w:r>
      <w:r w:rsidRPr="00EE2A32">
        <w:rPr>
          <w:spacing w:val="-4"/>
        </w:rPr>
        <w:t xml:space="preserve"> </w:t>
      </w:r>
      <w:r w:rsidRPr="00EE2A32">
        <w:t>Council –</w:t>
      </w:r>
      <w:r w:rsidRPr="00EE2A32">
        <w:rPr>
          <w:spacing w:val="-2"/>
        </w:rPr>
        <w:t xml:space="preserve"> </w:t>
      </w:r>
      <w:r w:rsidRPr="00EE2A32">
        <w:t>(TEC</w:t>
      </w:r>
      <w:r w:rsidRPr="00EE2A32">
        <w:rPr>
          <w:spacing w:val="-3"/>
        </w:rPr>
        <w:t xml:space="preserve"> </w:t>
      </w:r>
      <w:r w:rsidRPr="00EE2A32">
        <w:t>§</w:t>
      </w:r>
      <w:r w:rsidRPr="00EE2A32">
        <w:rPr>
          <w:spacing w:val="-2"/>
        </w:rPr>
        <w:t xml:space="preserve"> 28.004)</w:t>
      </w:r>
    </w:p>
    <w:p w14:paraId="1D51ACF8" w14:textId="6089B7D7" w:rsidR="00EE2A32" w:rsidRDefault="001E4EDA" w:rsidP="00EE2A32">
      <w:pPr>
        <w:ind w:left="101" w:right="3038" w:firstLine="994"/>
      </w:pPr>
      <w:r w:rsidRPr="00EE2A32">
        <w:rPr>
          <w:i/>
        </w:rPr>
        <w:t>Board</w:t>
      </w:r>
      <w:r w:rsidRPr="00EE2A32">
        <w:rPr>
          <w:i/>
          <w:spacing w:val="-6"/>
        </w:rPr>
        <w:t xml:space="preserve"> </w:t>
      </w:r>
      <w:r w:rsidRPr="00EE2A32">
        <w:rPr>
          <w:i/>
        </w:rPr>
        <w:t>Policies</w:t>
      </w:r>
      <w:r w:rsidRPr="00EE2A32">
        <w:rPr>
          <w:i/>
          <w:spacing w:val="-6"/>
        </w:rPr>
        <w:t xml:space="preserve"> </w:t>
      </w:r>
      <w:r w:rsidRPr="00EE2A32">
        <w:rPr>
          <w:i/>
        </w:rPr>
        <w:t>Affected:</w:t>
      </w:r>
      <w:r w:rsidRPr="00EE2A32">
        <w:rPr>
          <w:i/>
          <w:spacing w:val="-5"/>
        </w:rPr>
        <w:t xml:space="preserve"> </w:t>
      </w:r>
      <w:r w:rsidRPr="00666187">
        <w:rPr>
          <w:i/>
          <w:iCs/>
        </w:rPr>
        <w:t>BDF</w:t>
      </w:r>
      <w:r w:rsidRPr="00666187">
        <w:rPr>
          <w:i/>
          <w:iCs/>
          <w:spacing w:val="-6"/>
        </w:rPr>
        <w:t xml:space="preserve"> </w:t>
      </w:r>
      <w:r w:rsidRPr="00666187">
        <w:rPr>
          <w:i/>
          <w:iCs/>
        </w:rPr>
        <w:t>(</w:t>
      </w:r>
      <w:r w:rsidR="00EE2A32" w:rsidRPr="00666187">
        <w:rPr>
          <w:i/>
          <w:iCs/>
        </w:rPr>
        <w:t>LEGAL</w:t>
      </w:r>
      <w:r w:rsidRPr="00666187">
        <w:rPr>
          <w:i/>
          <w:iCs/>
        </w:rPr>
        <w:t>)</w:t>
      </w:r>
    </w:p>
    <w:p w14:paraId="08C540BB" w14:textId="77777777" w:rsidR="00EE2A32" w:rsidRDefault="00EE2A32" w:rsidP="00EE2A32">
      <w:pPr>
        <w:ind w:right="3038"/>
        <w:rPr>
          <w:i/>
        </w:rPr>
      </w:pPr>
    </w:p>
    <w:p w14:paraId="7645BAC9" w14:textId="61655D9D" w:rsidR="00B023BD" w:rsidRPr="00EE2A32" w:rsidRDefault="001E4EDA" w:rsidP="00EE2A32">
      <w:pPr>
        <w:ind w:right="3038"/>
        <w:rPr>
          <w:u w:val="single"/>
        </w:rPr>
      </w:pPr>
      <w:r w:rsidRPr="00EE2A32">
        <w:rPr>
          <w:u w:val="single"/>
        </w:rPr>
        <w:t>Current Law</w:t>
      </w:r>
    </w:p>
    <w:p w14:paraId="6C1B980B" w14:textId="77777777" w:rsidR="00B023BD" w:rsidRPr="00EE2A32" w:rsidRDefault="001E4EDA" w:rsidP="00EE2A32">
      <w:pPr>
        <w:pStyle w:val="BodyText"/>
        <w:spacing w:before="12"/>
        <w:ind w:left="0" w:right="158"/>
        <w:jc w:val="both"/>
      </w:pPr>
      <w:r w:rsidRPr="00EE2A32">
        <w:t>Currently,</w:t>
      </w:r>
      <w:r w:rsidRPr="00EE2A32">
        <w:rPr>
          <w:spacing w:val="-4"/>
        </w:rPr>
        <w:t xml:space="preserve"> </w:t>
      </w:r>
      <w:r w:rsidRPr="00EE2A32">
        <w:t>the</w:t>
      </w:r>
      <w:r w:rsidRPr="00EE2A32">
        <w:rPr>
          <w:spacing w:val="-3"/>
        </w:rPr>
        <w:t xml:space="preserve"> </w:t>
      </w:r>
      <w:r w:rsidRPr="00EE2A32">
        <w:t>District</w:t>
      </w:r>
      <w:r w:rsidRPr="00EE2A32">
        <w:rPr>
          <w:spacing w:val="-3"/>
        </w:rPr>
        <w:t xml:space="preserve"> </w:t>
      </w:r>
      <w:r w:rsidRPr="00EE2A32">
        <w:t>is</w:t>
      </w:r>
      <w:r w:rsidRPr="00EE2A32">
        <w:rPr>
          <w:spacing w:val="-5"/>
        </w:rPr>
        <w:t xml:space="preserve"> </w:t>
      </w:r>
      <w:r w:rsidRPr="00EE2A32">
        <w:t>required</w:t>
      </w:r>
      <w:r w:rsidRPr="00EE2A32">
        <w:rPr>
          <w:spacing w:val="-5"/>
        </w:rPr>
        <w:t xml:space="preserve"> </w:t>
      </w:r>
      <w:r w:rsidRPr="00EE2A32">
        <w:t>to</w:t>
      </w:r>
      <w:r w:rsidRPr="00EE2A32">
        <w:rPr>
          <w:spacing w:val="-4"/>
        </w:rPr>
        <w:t xml:space="preserve"> </w:t>
      </w:r>
      <w:r w:rsidRPr="00EE2A32">
        <w:t>establish</w:t>
      </w:r>
      <w:r w:rsidRPr="00EE2A32">
        <w:rPr>
          <w:spacing w:val="-3"/>
        </w:rPr>
        <w:t xml:space="preserve"> </w:t>
      </w:r>
      <w:r w:rsidRPr="00EE2A32">
        <w:t>a</w:t>
      </w:r>
      <w:r w:rsidRPr="00EE2A32">
        <w:rPr>
          <w:spacing w:val="-2"/>
        </w:rPr>
        <w:t xml:space="preserve"> </w:t>
      </w:r>
      <w:r w:rsidRPr="00EE2A32">
        <w:t>local</w:t>
      </w:r>
      <w:r w:rsidRPr="00EE2A32">
        <w:rPr>
          <w:spacing w:val="-4"/>
        </w:rPr>
        <w:t xml:space="preserve"> </w:t>
      </w:r>
      <w:r w:rsidRPr="00EE2A32">
        <w:t>School</w:t>
      </w:r>
      <w:r w:rsidRPr="00EE2A32">
        <w:rPr>
          <w:spacing w:val="-4"/>
        </w:rPr>
        <w:t xml:space="preserve"> </w:t>
      </w:r>
      <w:r w:rsidRPr="00EE2A32">
        <w:t>Health</w:t>
      </w:r>
      <w:r w:rsidRPr="00EE2A32">
        <w:rPr>
          <w:spacing w:val="-3"/>
        </w:rPr>
        <w:t xml:space="preserve"> </w:t>
      </w:r>
      <w:r w:rsidRPr="00EE2A32">
        <w:t>Advisory</w:t>
      </w:r>
      <w:r w:rsidRPr="00EE2A32">
        <w:rPr>
          <w:spacing w:val="-4"/>
        </w:rPr>
        <w:t xml:space="preserve"> </w:t>
      </w:r>
      <w:r w:rsidRPr="00EE2A32">
        <w:t>Council</w:t>
      </w:r>
      <w:r w:rsidRPr="00EE2A32">
        <w:rPr>
          <w:spacing w:val="-3"/>
        </w:rPr>
        <w:t xml:space="preserve"> </w:t>
      </w:r>
      <w:r w:rsidRPr="00EE2A32">
        <w:t>(SHAC)</w:t>
      </w:r>
      <w:r w:rsidRPr="00EE2A32">
        <w:rPr>
          <w:spacing w:val="-2"/>
        </w:rPr>
        <w:t xml:space="preserve"> </w:t>
      </w:r>
      <w:r w:rsidRPr="00EE2A32">
        <w:t>to assist a district in ensuring that local community values are reflected in the district's health education instruction. A</w:t>
      </w:r>
      <w:r w:rsidRPr="00EE2A32">
        <w:rPr>
          <w:spacing w:val="-4"/>
        </w:rPr>
        <w:t xml:space="preserve"> </w:t>
      </w:r>
      <w:r w:rsidRPr="00EE2A32">
        <w:t>majority of members are required to be parents of students enrolled in the district and must not be employed by the district.</w:t>
      </w:r>
    </w:p>
    <w:p w14:paraId="79A4D4E7" w14:textId="77777777" w:rsidR="00B023BD" w:rsidRPr="00EE2A32" w:rsidRDefault="00B023BD">
      <w:pPr>
        <w:pStyle w:val="BodyText"/>
        <w:spacing w:before="20"/>
        <w:ind w:left="0"/>
      </w:pPr>
    </w:p>
    <w:p w14:paraId="4388AC50" w14:textId="1DD8F656" w:rsidR="00B023BD" w:rsidRPr="00EE2A32" w:rsidRDefault="001E4EDA" w:rsidP="00EE2A32">
      <w:pPr>
        <w:pStyle w:val="BodyText"/>
        <w:ind w:left="0"/>
      </w:pPr>
      <w:r w:rsidRPr="00EE2A32">
        <w:rPr>
          <w:spacing w:val="-4"/>
          <w:u w:val="single"/>
        </w:rPr>
        <w:t>Plan</w:t>
      </w:r>
    </w:p>
    <w:p w14:paraId="6D473F6B" w14:textId="77777777" w:rsidR="00B023BD" w:rsidRPr="00EE2A32" w:rsidRDefault="001E4EDA" w:rsidP="00EE2A32">
      <w:pPr>
        <w:pStyle w:val="BodyText"/>
        <w:spacing w:before="9"/>
        <w:ind w:left="0" w:right="242"/>
        <w:jc w:val="both"/>
      </w:pPr>
      <w:r w:rsidRPr="00EE2A32">
        <w:t>Pringle-Morse</w:t>
      </w:r>
      <w:r w:rsidRPr="00EE2A32">
        <w:rPr>
          <w:spacing w:val="-2"/>
        </w:rPr>
        <w:t xml:space="preserve"> </w:t>
      </w:r>
      <w:r w:rsidRPr="00EE2A32">
        <w:t>CISD</w:t>
      </w:r>
      <w:r w:rsidRPr="00EE2A32">
        <w:rPr>
          <w:spacing w:val="-3"/>
        </w:rPr>
        <w:t xml:space="preserve"> </w:t>
      </w:r>
      <w:r w:rsidRPr="00EE2A32">
        <w:t>will</w:t>
      </w:r>
      <w:r w:rsidRPr="00EE2A32">
        <w:rPr>
          <w:spacing w:val="-3"/>
        </w:rPr>
        <w:t xml:space="preserve"> </w:t>
      </w:r>
      <w:r w:rsidRPr="00EE2A32">
        <w:t>claim</w:t>
      </w:r>
      <w:r w:rsidRPr="00EE2A32">
        <w:rPr>
          <w:spacing w:val="-2"/>
        </w:rPr>
        <w:t xml:space="preserve"> </w:t>
      </w:r>
      <w:r w:rsidRPr="00EE2A32">
        <w:t>an</w:t>
      </w:r>
      <w:r w:rsidRPr="00EE2A32">
        <w:rPr>
          <w:spacing w:val="-3"/>
        </w:rPr>
        <w:t xml:space="preserve"> </w:t>
      </w:r>
      <w:r w:rsidRPr="00EE2A32">
        <w:t>exemption</w:t>
      </w:r>
      <w:r w:rsidRPr="00EE2A32">
        <w:rPr>
          <w:spacing w:val="-3"/>
        </w:rPr>
        <w:t xml:space="preserve"> </w:t>
      </w:r>
      <w:r w:rsidRPr="00EE2A32">
        <w:t>to</w:t>
      </w:r>
      <w:r w:rsidRPr="00EE2A32">
        <w:rPr>
          <w:spacing w:val="-5"/>
        </w:rPr>
        <w:t xml:space="preserve"> </w:t>
      </w:r>
      <w:r w:rsidRPr="00EE2A32">
        <w:t>this</w:t>
      </w:r>
      <w:r w:rsidRPr="00EE2A32">
        <w:rPr>
          <w:spacing w:val="-2"/>
        </w:rPr>
        <w:t xml:space="preserve"> </w:t>
      </w:r>
      <w:r w:rsidRPr="00EE2A32">
        <w:t>requirement.</w:t>
      </w:r>
      <w:r w:rsidRPr="00EE2A32">
        <w:rPr>
          <w:spacing w:val="40"/>
        </w:rPr>
        <w:t xml:space="preserve"> </w:t>
      </w:r>
      <w:r w:rsidRPr="00EE2A32">
        <w:t>The</w:t>
      </w:r>
      <w:r w:rsidRPr="00EE2A32">
        <w:rPr>
          <w:spacing w:val="-5"/>
        </w:rPr>
        <w:t xml:space="preserve"> </w:t>
      </w:r>
      <w:r w:rsidRPr="00EE2A32">
        <w:t>District</w:t>
      </w:r>
      <w:r w:rsidRPr="00EE2A32">
        <w:rPr>
          <w:spacing w:val="-1"/>
        </w:rPr>
        <w:t xml:space="preserve"> </w:t>
      </w:r>
      <w:r w:rsidRPr="00EE2A32">
        <w:t>will</w:t>
      </w:r>
      <w:r w:rsidRPr="00EE2A32">
        <w:rPr>
          <w:spacing w:val="-3"/>
        </w:rPr>
        <w:t xml:space="preserve"> </w:t>
      </w:r>
      <w:r w:rsidRPr="00EE2A32">
        <w:t>determine the make-up of members to the local school health advisory council.</w:t>
      </w:r>
      <w:r w:rsidRPr="00EE2A32">
        <w:rPr>
          <w:spacing w:val="40"/>
        </w:rPr>
        <w:t xml:space="preserve"> </w:t>
      </w:r>
      <w:r w:rsidRPr="00EE2A32">
        <w:t>The members of the SHAC should determine how often the committee should meet; however, the PMCISD SHAC shall meet at least once per year.</w:t>
      </w:r>
      <w:r w:rsidRPr="00EE2A32">
        <w:rPr>
          <w:spacing w:val="40"/>
        </w:rPr>
        <w:t xml:space="preserve"> </w:t>
      </w:r>
      <w:r w:rsidRPr="00EE2A32">
        <w:t>Due to the District’s size, the SHAC is consistently aware of the needs of the District’s students and are often able to review, advice, and revise plans in fewer than four meetings.</w:t>
      </w:r>
    </w:p>
    <w:p w14:paraId="003F9D23" w14:textId="77777777" w:rsidR="009C2E37" w:rsidRPr="00EE2A32" w:rsidRDefault="009C2E37" w:rsidP="009C2E37"/>
    <w:p w14:paraId="237C0622" w14:textId="7B52ED11" w:rsidR="009C2E37" w:rsidRPr="00EE2A32" w:rsidRDefault="009C2E37" w:rsidP="00EE2A32">
      <w:pPr>
        <w:pStyle w:val="Heading3"/>
      </w:pPr>
      <w:r w:rsidRPr="00EE2A32">
        <w:t xml:space="preserve">Depository Contract (TEC 45.205-45.209) </w:t>
      </w:r>
    </w:p>
    <w:p w14:paraId="6BA40390" w14:textId="1B3754EA" w:rsidR="00EE2A32" w:rsidRPr="00666187" w:rsidRDefault="00EE2A32" w:rsidP="00666187">
      <w:pPr>
        <w:ind w:left="101" w:firstLine="994"/>
        <w:rPr>
          <w:i/>
          <w:iCs/>
        </w:rPr>
      </w:pPr>
      <w:r w:rsidRPr="00EE2A32">
        <w:rPr>
          <w:i/>
        </w:rPr>
        <w:t>Board</w:t>
      </w:r>
      <w:r w:rsidRPr="00EE2A32">
        <w:rPr>
          <w:i/>
          <w:spacing w:val="-6"/>
        </w:rPr>
        <w:t xml:space="preserve"> </w:t>
      </w:r>
      <w:r w:rsidRPr="00EE2A32">
        <w:rPr>
          <w:i/>
        </w:rPr>
        <w:t>Policies</w:t>
      </w:r>
      <w:r w:rsidRPr="00EE2A32">
        <w:rPr>
          <w:i/>
          <w:spacing w:val="-6"/>
        </w:rPr>
        <w:t xml:space="preserve"> </w:t>
      </w:r>
      <w:r w:rsidRPr="00EE2A32">
        <w:rPr>
          <w:i/>
        </w:rPr>
        <w:t>Affected:</w:t>
      </w:r>
      <w:r w:rsidRPr="00EE2A32">
        <w:rPr>
          <w:i/>
          <w:spacing w:val="-5"/>
        </w:rPr>
        <w:t xml:space="preserve"> </w:t>
      </w:r>
      <w:r w:rsidRPr="00666187">
        <w:rPr>
          <w:bCs/>
          <w:i/>
          <w:iCs/>
        </w:rPr>
        <w:t>BDAE (LEGAL)</w:t>
      </w:r>
      <w:r w:rsidRPr="00666187">
        <w:rPr>
          <w:i/>
          <w:iCs/>
          <w:spacing w:val="-8"/>
        </w:rPr>
        <w:t xml:space="preserve"> </w:t>
      </w:r>
    </w:p>
    <w:p w14:paraId="68040597" w14:textId="77777777" w:rsidR="009C2E37" w:rsidRDefault="009C2E37" w:rsidP="00EE2A32">
      <w:pPr>
        <w:ind w:left="1440"/>
      </w:pPr>
    </w:p>
    <w:p w14:paraId="0A9FE6C7" w14:textId="77777777" w:rsidR="00EE2A32" w:rsidRPr="00EE2A32" w:rsidRDefault="00EE2A32" w:rsidP="00EE2A32">
      <w:pPr>
        <w:ind w:right="3038"/>
        <w:rPr>
          <w:u w:val="single"/>
        </w:rPr>
      </w:pPr>
      <w:r w:rsidRPr="00EE2A32">
        <w:rPr>
          <w:u w:val="single"/>
        </w:rPr>
        <w:t>Current Law</w:t>
      </w:r>
    </w:p>
    <w:p w14:paraId="7D5765C4" w14:textId="77777777" w:rsidR="009C2E37" w:rsidRPr="00EE2A32" w:rsidRDefault="009C2E37" w:rsidP="00EE2A32">
      <w:pPr>
        <w:jc w:val="both"/>
      </w:pPr>
      <w:r w:rsidRPr="00EE2A32">
        <w:t>TEC §45.205 requires that depository bank contracts not exceed a two-year term. This section provides school districts the authority to extend a depository contract for two additional two-year terms.</w:t>
      </w:r>
    </w:p>
    <w:p w14:paraId="1CE81055" w14:textId="77777777" w:rsidR="009C2E37" w:rsidRDefault="009C2E37" w:rsidP="009C2E37"/>
    <w:p w14:paraId="41F7D942" w14:textId="77777777" w:rsidR="00EE2A32" w:rsidRPr="00EE2A32" w:rsidRDefault="00EE2A32" w:rsidP="00EE2A32">
      <w:pPr>
        <w:pStyle w:val="BodyText"/>
        <w:ind w:left="0"/>
      </w:pPr>
      <w:r w:rsidRPr="00EE2A32">
        <w:rPr>
          <w:spacing w:val="-4"/>
          <w:u w:val="single"/>
        </w:rPr>
        <w:t>Plan</w:t>
      </w:r>
    </w:p>
    <w:p w14:paraId="0DC757BC" w14:textId="77777777" w:rsidR="009C2E37" w:rsidRPr="00EE2A32" w:rsidRDefault="009C2E37" w:rsidP="00EE2A32">
      <w:pPr>
        <w:jc w:val="both"/>
      </w:pPr>
      <w:r w:rsidRPr="00EE2A32">
        <w:t>In such a small community with limited bank availability, the current statute requiring a Request for Proposal (RFP) promotes disruption to district operations and increases the administrative burden.</w:t>
      </w:r>
    </w:p>
    <w:p w14:paraId="337D8C62" w14:textId="6C754479" w:rsidR="009C2E37" w:rsidRPr="00EE2A32" w:rsidRDefault="009C2E37" w:rsidP="00EE2A32">
      <w:pPr>
        <w:pStyle w:val="ListParagraph"/>
        <w:numPr>
          <w:ilvl w:val="0"/>
          <w:numId w:val="15"/>
        </w:numPr>
        <w:jc w:val="both"/>
      </w:pPr>
      <w:r w:rsidRPr="00EE2A32">
        <w:t>Pringle-Morse CISD will only send depository services out for bid if the district determines contract pricing becomes uncompetitive or there is some operational or financial reason to send the district’s banking services out for bid.</w:t>
      </w:r>
    </w:p>
    <w:p w14:paraId="727F5135" w14:textId="6215C1B9" w:rsidR="009C2E37" w:rsidRPr="00EE2A32" w:rsidRDefault="009C2E37" w:rsidP="00EE2A32">
      <w:pPr>
        <w:pStyle w:val="ListParagraph"/>
        <w:numPr>
          <w:ilvl w:val="0"/>
          <w:numId w:val="15"/>
        </w:numPr>
      </w:pPr>
      <w:r w:rsidRPr="00EE2A32">
        <w:t>Relief from TEC §45.205 allows the district to ensure that its resources are concentrated on student achievement and that campus operations are not disrupted.</w:t>
      </w:r>
    </w:p>
    <w:p w14:paraId="195B54A5" w14:textId="3FDBE37F" w:rsidR="009C2E37" w:rsidRDefault="009C2E37" w:rsidP="00EE2A32">
      <w:pPr>
        <w:pStyle w:val="ListParagraph"/>
        <w:numPr>
          <w:ilvl w:val="0"/>
          <w:numId w:val="15"/>
        </w:numPr>
      </w:pPr>
      <w:r w:rsidRPr="00EE2A32">
        <w:t>Texas Education Agency Forms will be altered to meet the needs of PMCISD</w:t>
      </w:r>
    </w:p>
    <w:p w14:paraId="5F9C053F" w14:textId="77777777" w:rsidR="00EE2A32" w:rsidRPr="00EE2A32" w:rsidRDefault="00EE2A32" w:rsidP="009C2E37"/>
    <w:p w14:paraId="6413E8C1" w14:textId="03643EAB" w:rsidR="00BA5484" w:rsidRPr="00EE2A32" w:rsidRDefault="009C2E37" w:rsidP="00EE2A32">
      <w:pPr>
        <w:pStyle w:val="Heading3"/>
      </w:pPr>
      <w:r w:rsidRPr="00EE2A32">
        <w:t>Mandatory DAEP</w:t>
      </w:r>
      <w:r w:rsidR="00BA5484" w:rsidRPr="00EE2A32">
        <w:t xml:space="preserve"> (TEC 37.006(a)(2)(C-2)</w:t>
      </w:r>
    </w:p>
    <w:p w14:paraId="01F6A39C" w14:textId="509F001D" w:rsidR="00EE2A32" w:rsidRDefault="00EE2A32" w:rsidP="00666187">
      <w:pPr>
        <w:tabs>
          <w:tab w:val="left" w:pos="1080"/>
          <w:tab w:val="left" w:pos="1170"/>
        </w:tabs>
      </w:pPr>
      <w:r>
        <w:rPr>
          <w:i/>
        </w:rPr>
        <w:tab/>
        <w:t>Bo</w:t>
      </w:r>
      <w:r w:rsidRPr="00EE2A32">
        <w:rPr>
          <w:i/>
        </w:rPr>
        <w:t>ard</w:t>
      </w:r>
      <w:r w:rsidRPr="00EE2A32">
        <w:rPr>
          <w:i/>
          <w:spacing w:val="-6"/>
        </w:rPr>
        <w:t xml:space="preserve"> </w:t>
      </w:r>
      <w:r w:rsidRPr="00EE2A32">
        <w:rPr>
          <w:i/>
        </w:rPr>
        <w:t>Policies</w:t>
      </w:r>
      <w:r w:rsidRPr="00EE2A32">
        <w:rPr>
          <w:i/>
          <w:spacing w:val="-6"/>
        </w:rPr>
        <w:t xml:space="preserve"> </w:t>
      </w:r>
      <w:r w:rsidRPr="00EE2A32">
        <w:rPr>
          <w:i/>
        </w:rPr>
        <w:t>Affected:</w:t>
      </w:r>
      <w:r w:rsidRPr="00EE2A32">
        <w:rPr>
          <w:i/>
          <w:spacing w:val="-5"/>
        </w:rPr>
        <w:t xml:space="preserve"> </w:t>
      </w:r>
      <w:r>
        <w:t xml:space="preserve"> </w:t>
      </w:r>
      <w:r w:rsidR="007A1D41" w:rsidRPr="007A1D41">
        <w:rPr>
          <w:i/>
          <w:iCs/>
        </w:rPr>
        <w:t>FOC (LOCAL)</w:t>
      </w:r>
      <w:r w:rsidRPr="00EE2A32">
        <w:rPr>
          <w:spacing w:val="-8"/>
        </w:rPr>
        <w:t xml:space="preserve"> </w:t>
      </w:r>
    </w:p>
    <w:p w14:paraId="5C9B723B" w14:textId="77777777" w:rsidR="00BA5484" w:rsidRDefault="00BA5484" w:rsidP="00EE2A32">
      <w:pPr>
        <w:pStyle w:val="xmsonormal"/>
        <w:shd w:val="clear" w:color="auto" w:fill="FFFFFF"/>
        <w:spacing w:before="0" w:beforeAutospacing="0" w:after="0" w:afterAutospacing="0"/>
        <w:ind w:left="1440"/>
        <w:rPr>
          <w:rFonts w:ascii="Arial" w:hAnsi="Arial" w:cs="Arial"/>
          <w:color w:val="242424"/>
          <w:sz w:val="22"/>
          <w:szCs w:val="22"/>
        </w:rPr>
      </w:pPr>
    </w:p>
    <w:p w14:paraId="6B3501C3" w14:textId="77777777" w:rsidR="00EE2A32" w:rsidRPr="00EE2A32" w:rsidRDefault="00EE2A32" w:rsidP="00EE2A32">
      <w:pPr>
        <w:ind w:right="3038"/>
        <w:rPr>
          <w:u w:val="single"/>
        </w:rPr>
      </w:pPr>
      <w:r w:rsidRPr="00EE2A32">
        <w:rPr>
          <w:u w:val="single"/>
        </w:rPr>
        <w:t>Current Law</w:t>
      </w:r>
    </w:p>
    <w:p w14:paraId="33BF49E1" w14:textId="5911E628" w:rsidR="009C2E37" w:rsidRPr="00EE2A32" w:rsidRDefault="00BA5484" w:rsidP="00EE2A32">
      <w:pPr>
        <w:pStyle w:val="xmsonormal"/>
        <w:shd w:val="clear" w:color="auto" w:fill="FFFFFF"/>
        <w:spacing w:before="0" w:beforeAutospacing="0" w:after="0" w:afterAutospacing="0"/>
        <w:jc w:val="both"/>
        <w:rPr>
          <w:rFonts w:ascii="Arial" w:hAnsi="Arial" w:cs="Arial"/>
          <w:color w:val="242424"/>
          <w:sz w:val="22"/>
          <w:szCs w:val="22"/>
        </w:rPr>
      </w:pPr>
      <w:r w:rsidRPr="00EE2A32">
        <w:rPr>
          <w:rFonts w:ascii="Arial" w:hAnsi="Arial" w:cs="Arial"/>
          <w:color w:val="242424"/>
          <w:sz w:val="22"/>
          <w:szCs w:val="22"/>
        </w:rPr>
        <w:lastRenderedPageBreak/>
        <w:t>TEC § 37.006(a)(2)(C-2) provides a student must be removed from class and placed in DAEP if the student (1) within 300 feet of school property</w:t>
      </w:r>
      <w:r w:rsidR="0092755E" w:rsidRPr="00EE2A32">
        <w:rPr>
          <w:rFonts w:ascii="Arial" w:hAnsi="Arial" w:cs="Arial"/>
          <w:color w:val="242424"/>
          <w:sz w:val="22"/>
          <w:szCs w:val="22"/>
        </w:rPr>
        <w:t>,</w:t>
      </w:r>
      <w:r w:rsidRPr="00EE2A32">
        <w:rPr>
          <w:rFonts w:ascii="Arial" w:hAnsi="Arial" w:cs="Arial"/>
          <w:color w:val="242424"/>
          <w:sz w:val="22"/>
          <w:szCs w:val="22"/>
        </w:rPr>
        <w:t xml:space="preserve"> or (2) while attending a school-sponsored or school-related activit</w:t>
      </w:r>
      <w:r w:rsidR="0092755E" w:rsidRPr="00EE2A32">
        <w:rPr>
          <w:rFonts w:ascii="Arial" w:hAnsi="Arial" w:cs="Arial"/>
          <w:color w:val="242424"/>
          <w:sz w:val="22"/>
          <w:szCs w:val="22"/>
        </w:rPr>
        <w:t>y, possesses, uses, sells, gives, or delivers to another person an e-cigarette, as defined by Section 161.081 of the Texas Health and Safety Code. This mandatory DAEP placement for “vaping” is administratively burdensome and removes students who pose no direct threat to their peers from their regular educational setting.</w:t>
      </w:r>
    </w:p>
    <w:p w14:paraId="7CD67C91" w14:textId="77777777" w:rsidR="0092755E" w:rsidRDefault="0092755E" w:rsidP="009C2E37">
      <w:pPr>
        <w:pStyle w:val="xmsonormal"/>
        <w:shd w:val="clear" w:color="auto" w:fill="FFFFFF"/>
        <w:spacing w:before="0" w:beforeAutospacing="0" w:after="0" w:afterAutospacing="0"/>
        <w:rPr>
          <w:rFonts w:ascii="Arial" w:hAnsi="Arial" w:cs="Arial"/>
          <w:color w:val="242424"/>
          <w:sz w:val="22"/>
          <w:szCs w:val="22"/>
        </w:rPr>
      </w:pPr>
    </w:p>
    <w:p w14:paraId="5084915B" w14:textId="77777777" w:rsidR="00EE2A32" w:rsidRPr="00EE2A32" w:rsidRDefault="00EE2A32" w:rsidP="00EE2A32">
      <w:pPr>
        <w:pStyle w:val="BodyText"/>
        <w:keepNext/>
        <w:ind w:left="0"/>
      </w:pPr>
      <w:r w:rsidRPr="00EE2A32">
        <w:rPr>
          <w:spacing w:val="-4"/>
          <w:u w:val="single"/>
        </w:rPr>
        <w:t>Plan</w:t>
      </w:r>
    </w:p>
    <w:p w14:paraId="77CA04F5" w14:textId="77777777" w:rsidR="004B2166" w:rsidRDefault="0092755E" w:rsidP="00EE2A32">
      <w:pPr>
        <w:pStyle w:val="xmsonormal"/>
        <w:keepNext/>
        <w:shd w:val="clear" w:color="auto" w:fill="FFFFFF"/>
        <w:spacing w:before="0" w:beforeAutospacing="0" w:after="0" w:afterAutospacing="0"/>
        <w:rPr>
          <w:rFonts w:ascii="Arial" w:hAnsi="Arial" w:cs="Arial"/>
          <w:color w:val="242424"/>
          <w:sz w:val="22"/>
          <w:szCs w:val="22"/>
        </w:rPr>
      </w:pPr>
      <w:r w:rsidRPr="00EE2A32">
        <w:rPr>
          <w:rFonts w:ascii="Arial" w:hAnsi="Arial" w:cs="Arial"/>
          <w:color w:val="242424"/>
          <w:sz w:val="22"/>
          <w:szCs w:val="22"/>
        </w:rPr>
        <w:t xml:space="preserve">The District shall be excepted from the requirements of TEC § 37.006(a)(2)(C-2) so that school administrators may, but are not required, not place students who violate  </w:t>
      </w:r>
      <w:r w:rsidR="004B2166">
        <w:rPr>
          <w:rFonts w:ascii="Arial" w:hAnsi="Arial" w:cs="Arial"/>
          <w:color w:val="242424"/>
          <w:sz w:val="22"/>
          <w:szCs w:val="22"/>
        </w:rPr>
        <w:t>+</w:t>
      </w:r>
    </w:p>
    <w:p w14:paraId="02248300" w14:textId="1C2D1C26" w:rsidR="0092755E" w:rsidRPr="00EE2A32" w:rsidRDefault="0092755E" w:rsidP="00EE2A32">
      <w:pPr>
        <w:pStyle w:val="xmsonormal"/>
        <w:keepNext/>
        <w:shd w:val="clear" w:color="auto" w:fill="FFFFFF"/>
        <w:spacing w:before="0" w:beforeAutospacing="0" w:after="0" w:afterAutospacing="0"/>
        <w:rPr>
          <w:rFonts w:ascii="Arial" w:hAnsi="Arial" w:cs="Arial"/>
          <w:color w:val="242424"/>
          <w:sz w:val="22"/>
          <w:szCs w:val="22"/>
        </w:rPr>
      </w:pPr>
      <w:r w:rsidRPr="00EE2A32">
        <w:rPr>
          <w:rFonts w:ascii="Arial" w:hAnsi="Arial" w:cs="Arial"/>
          <w:color w:val="242424"/>
          <w:sz w:val="22"/>
          <w:szCs w:val="22"/>
        </w:rPr>
        <w:t>TEC § 37.006(a)(2)(C-2) in DAEP.</w:t>
      </w:r>
    </w:p>
    <w:p w14:paraId="4C821694" w14:textId="77777777" w:rsidR="009C2E37" w:rsidRPr="00EE2A32" w:rsidRDefault="009C2E37" w:rsidP="009C2E37">
      <w:pPr>
        <w:pStyle w:val="xmsonormal"/>
        <w:shd w:val="clear" w:color="auto" w:fill="FFFFFF"/>
        <w:spacing w:before="0" w:beforeAutospacing="0" w:after="0" w:afterAutospacing="0"/>
        <w:rPr>
          <w:rFonts w:ascii="Arial" w:hAnsi="Arial" w:cs="Arial"/>
          <w:color w:val="242424"/>
          <w:sz w:val="22"/>
          <w:szCs w:val="22"/>
        </w:rPr>
      </w:pPr>
    </w:p>
    <w:p w14:paraId="41FE58BD" w14:textId="78CF2900" w:rsidR="00EE2A32" w:rsidRDefault="009C2E37" w:rsidP="00EE2A32">
      <w:pPr>
        <w:pStyle w:val="Heading3"/>
      </w:pPr>
      <w:r w:rsidRPr="00EE2A32">
        <w:t xml:space="preserve">DAEP </w:t>
      </w:r>
      <w:r w:rsidR="00581284" w:rsidRPr="00EE2A32">
        <w:t xml:space="preserve">and Student </w:t>
      </w:r>
      <w:r w:rsidR="00AB4166" w:rsidRPr="00EE2A32">
        <w:t>Discipline Requirements</w:t>
      </w:r>
      <w:r w:rsidRPr="00EE2A32">
        <w:t xml:space="preserve"> (TEC §</w:t>
      </w:r>
      <w:bookmarkStart w:id="0" w:name="_GoBack"/>
      <w:bookmarkEnd w:id="0"/>
      <w:r w:rsidR="00AB3E28" w:rsidRPr="00EE2A32">
        <w:t>37.006</w:t>
      </w:r>
      <w:r w:rsidR="00AB3E28">
        <w:t>)</w:t>
      </w:r>
      <w:r w:rsidRPr="00EE2A32">
        <w:t xml:space="preserve"> (§37.008(7)) </w:t>
      </w:r>
    </w:p>
    <w:p w14:paraId="35A8FD70" w14:textId="01789158" w:rsidR="009C2E37" w:rsidRDefault="00EE2A32" w:rsidP="00EE2A32">
      <w:pPr>
        <w:pStyle w:val="Heading3"/>
        <w:numPr>
          <w:ilvl w:val="0"/>
          <w:numId w:val="0"/>
        </w:numPr>
        <w:ind w:left="720"/>
        <w:jc w:val="left"/>
        <w:rPr>
          <w:b w:val="0"/>
          <w:bCs w:val="0"/>
          <w:i/>
          <w:iCs/>
        </w:rPr>
      </w:pPr>
      <w:r>
        <w:rPr>
          <w:b w:val="0"/>
          <w:bCs w:val="0"/>
          <w:i/>
        </w:rPr>
        <w:tab/>
      </w:r>
      <w:r w:rsidRPr="00EE2A32">
        <w:rPr>
          <w:b w:val="0"/>
          <w:bCs w:val="0"/>
          <w:i/>
        </w:rPr>
        <w:t>Board</w:t>
      </w:r>
      <w:r w:rsidRPr="00EE2A32">
        <w:rPr>
          <w:b w:val="0"/>
          <w:bCs w:val="0"/>
          <w:i/>
          <w:spacing w:val="-6"/>
        </w:rPr>
        <w:t xml:space="preserve"> </w:t>
      </w:r>
      <w:r w:rsidRPr="00EE2A32">
        <w:rPr>
          <w:b w:val="0"/>
          <w:bCs w:val="0"/>
          <w:i/>
        </w:rPr>
        <w:t>Policies</w:t>
      </w:r>
      <w:r w:rsidRPr="00EE2A32">
        <w:rPr>
          <w:b w:val="0"/>
          <w:bCs w:val="0"/>
          <w:i/>
          <w:spacing w:val="-6"/>
        </w:rPr>
        <w:t xml:space="preserve"> </w:t>
      </w:r>
      <w:r w:rsidRPr="00EE2A32">
        <w:rPr>
          <w:b w:val="0"/>
          <w:bCs w:val="0"/>
          <w:i/>
        </w:rPr>
        <w:t>Affected:</w:t>
      </w:r>
      <w:r w:rsidRPr="00EE2A32">
        <w:rPr>
          <w:b w:val="0"/>
          <w:bCs w:val="0"/>
          <w:i/>
          <w:spacing w:val="-5"/>
        </w:rPr>
        <w:t xml:space="preserve"> </w:t>
      </w:r>
      <w:r w:rsidR="009C2E37" w:rsidRPr="00EE2A32">
        <w:rPr>
          <w:b w:val="0"/>
          <w:bCs w:val="0"/>
          <w:i/>
          <w:iCs/>
        </w:rPr>
        <w:t xml:space="preserve">FOCA </w:t>
      </w:r>
      <w:r>
        <w:rPr>
          <w:b w:val="0"/>
          <w:bCs w:val="0"/>
          <w:i/>
          <w:iCs/>
        </w:rPr>
        <w:t>(</w:t>
      </w:r>
      <w:r w:rsidR="009C2E37" w:rsidRPr="00EE2A32">
        <w:rPr>
          <w:b w:val="0"/>
          <w:bCs w:val="0"/>
          <w:i/>
          <w:iCs/>
        </w:rPr>
        <w:t xml:space="preserve">LEGAL) </w:t>
      </w:r>
      <w:r>
        <w:rPr>
          <w:b w:val="0"/>
          <w:bCs w:val="0"/>
          <w:i/>
          <w:iCs/>
        </w:rPr>
        <w:t xml:space="preserve">and </w:t>
      </w:r>
      <w:r w:rsidR="009C2E37" w:rsidRPr="00EE2A32">
        <w:rPr>
          <w:b w:val="0"/>
          <w:bCs w:val="0"/>
          <w:i/>
          <w:iCs/>
        </w:rPr>
        <w:t xml:space="preserve">FOB </w:t>
      </w:r>
      <w:r>
        <w:rPr>
          <w:b w:val="0"/>
          <w:bCs w:val="0"/>
          <w:i/>
          <w:iCs/>
        </w:rPr>
        <w:t>(</w:t>
      </w:r>
      <w:r w:rsidR="009C2E37" w:rsidRPr="00EE2A32">
        <w:rPr>
          <w:b w:val="0"/>
          <w:bCs w:val="0"/>
          <w:i/>
          <w:iCs/>
        </w:rPr>
        <w:t>LEGAL)</w:t>
      </w:r>
    </w:p>
    <w:p w14:paraId="4454EF8F" w14:textId="77777777" w:rsidR="00EE2A32" w:rsidRPr="00EE2A32" w:rsidRDefault="00EE2A32" w:rsidP="00EE2A32">
      <w:pPr>
        <w:pStyle w:val="Heading3"/>
        <w:numPr>
          <w:ilvl w:val="0"/>
          <w:numId w:val="0"/>
        </w:numPr>
        <w:ind w:left="720"/>
        <w:jc w:val="left"/>
        <w:rPr>
          <w:b w:val="0"/>
          <w:bCs w:val="0"/>
        </w:rPr>
      </w:pPr>
    </w:p>
    <w:p w14:paraId="57E71E00" w14:textId="77777777" w:rsidR="00EE2A32" w:rsidRPr="00EE2A32" w:rsidRDefault="00EE2A32" w:rsidP="00EE2A32">
      <w:pPr>
        <w:ind w:right="3038"/>
        <w:rPr>
          <w:u w:val="single"/>
        </w:rPr>
      </w:pPr>
      <w:r w:rsidRPr="00EE2A32">
        <w:rPr>
          <w:u w:val="single"/>
        </w:rPr>
        <w:t>Current Law</w:t>
      </w:r>
    </w:p>
    <w:p w14:paraId="2F0F8B14" w14:textId="64CBAC66" w:rsidR="009C2E37" w:rsidRPr="00666187" w:rsidRDefault="009C2E37" w:rsidP="00666187">
      <w:pPr>
        <w:pStyle w:val="xmsonormal"/>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TEC §37.006 states that an elementary student may not be placed in a DAEP with any other student who is not an elementary student. However, students younger than 10 may only be placed in a DAEP if they commit an expellable offense under 37.007.</w:t>
      </w:r>
    </w:p>
    <w:p w14:paraId="561881CB" w14:textId="77777777" w:rsidR="00EE2A32" w:rsidRDefault="00EE2A32" w:rsidP="00EE2A32">
      <w:pPr>
        <w:pStyle w:val="xmsonormal"/>
        <w:shd w:val="clear" w:color="auto" w:fill="FFFFFF"/>
        <w:spacing w:before="0" w:beforeAutospacing="0" w:after="0" w:afterAutospacing="0"/>
        <w:rPr>
          <w:rFonts w:ascii="Arial" w:hAnsi="Arial" w:cs="Arial"/>
          <w:color w:val="242424"/>
          <w:sz w:val="22"/>
          <w:szCs w:val="22"/>
        </w:rPr>
      </w:pPr>
    </w:p>
    <w:p w14:paraId="02574C7F" w14:textId="0EC00F42" w:rsidR="009C2E37" w:rsidRDefault="009C2E37" w:rsidP="00EE2A32">
      <w:pPr>
        <w:pStyle w:val="xmsonormal"/>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Sec. §37.008(7). DISCIPLINARY ALTERNATIVE EDUCATION PROGRAMS. Requires each school district to provide a disciplinary alternative education program that provides for the students who are assigned to that program to be separated from students who are not assigned to the program. (a) Each school district shall provide a disciplinary alternative education program that: (7) employs only teachers who meet all certification requirements established under Subchapter B, Chapter 21</w:t>
      </w:r>
      <w:r w:rsidR="00EE2A32">
        <w:rPr>
          <w:rFonts w:ascii="Arial" w:hAnsi="Arial" w:cs="Arial"/>
          <w:color w:val="242424"/>
          <w:sz w:val="22"/>
          <w:szCs w:val="22"/>
        </w:rPr>
        <w:t>.</w:t>
      </w:r>
    </w:p>
    <w:p w14:paraId="454382A7" w14:textId="77777777" w:rsidR="00EE2A32" w:rsidRDefault="00EE2A32" w:rsidP="00EE2A32">
      <w:pPr>
        <w:pStyle w:val="xmsonormal"/>
        <w:shd w:val="clear" w:color="auto" w:fill="FFFFFF"/>
        <w:spacing w:before="0" w:beforeAutospacing="0" w:after="0" w:afterAutospacing="0"/>
        <w:rPr>
          <w:rFonts w:ascii="Arial" w:hAnsi="Arial" w:cs="Arial"/>
          <w:color w:val="242424"/>
          <w:sz w:val="22"/>
          <w:szCs w:val="22"/>
        </w:rPr>
      </w:pPr>
    </w:p>
    <w:p w14:paraId="673C1E6B" w14:textId="77777777" w:rsidR="00EE2A32" w:rsidRPr="00EE2A32" w:rsidRDefault="00EE2A32" w:rsidP="00EE2A32">
      <w:pPr>
        <w:pStyle w:val="BodyText"/>
        <w:ind w:left="0"/>
      </w:pPr>
      <w:r w:rsidRPr="00EE2A32">
        <w:rPr>
          <w:spacing w:val="-4"/>
          <w:u w:val="single"/>
        </w:rPr>
        <w:t>Plan</w:t>
      </w:r>
    </w:p>
    <w:p w14:paraId="6A1E4986" w14:textId="77777777" w:rsidR="009C2E37" w:rsidRPr="00666187" w:rsidRDefault="009C2E37" w:rsidP="00666187">
      <w:pPr>
        <w:pStyle w:val="xmsonormal"/>
        <w:numPr>
          <w:ilvl w:val="0"/>
          <w:numId w:val="19"/>
        </w:numPr>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While Pringle-Morse CISD would make every attempt to comply with the existing education code, exemption from this requirement would allow the district to better utilize staff and facilities by allowing junior high and high school DAEP students to attend the same classroom as In School Suspension students when necessary.</w:t>
      </w:r>
    </w:p>
    <w:p w14:paraId="26F78C06" w14:textId="77777777" w:rsidR="009C2E37" w:rsidRPr="00666187" w:rsidRDefault="009C2E37" w:rsidP="00666187">
      <w:pPr>
        <w:pStyle w:val="xmsonormal"/>
        <w:numPr>
          <w:ilvl w:val="0"/>
          <w:numId w:val="19"/>
        </w:numPr>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Exemption from this requirement would allow the district to make common sense decisions about which students are age appropriate to be in the same room together and allow the district to better utilize existing staff and facilities in the event of an elementary DAEP placement.</w:t>
      </w:r>
    </w:p>
    <w:p w14:paraId="01C393B5" w14:textId="77777777" w:rsidR="009C2E37" w:rsidRPr="00666187" w:rsidRDefault="009C2E37" w:rsidP="00666187">
      <w:pPr>
        <w:pStyle w:val="xmsonormal"/>
        <w:numPr>
          <w:ilvl w:val="0"/>
          <w:numId w:val="19"/>
        </w:numPr>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Pringle-Morse CISD has a very limited number of students assigned to DAEP and often classes will be provided using computer-based instruction and/or a blended instructional model.</w:t>
      </w:r>
    </w:p>
    <w:p w14:paraId="63A1C81E" w14:textId="447B0CC6" w:rsidR="009C2E37" w:rsidRDefault="009C2E37" w:rsidP="00EE2A32">
      <w:pPr>
        <w:pStyle w:val="xmsonormal"/>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It is not necessary to have certified teachers on site. Pringle-Morse CISD is a rural district and often does not have certified teachers available when DAEP is needed. The Campus administrator will ensure that the staff of the DAEP has the support necessary to properly supervise the students assigned to the program and will lend assistance of teachers with specific certification as needed.</w:t>
      </w:r>
    </w:p>
    <w:p w14:paraId="7E1785FD" w14:textId="77777777" w:rsidR="00EE2A32" w:rsidRPr="00666187" w:rsidRDefault="00EE2A32" w:rsidP="00666187">
      <w:pPr>
        <w:pStyle w:val="xmsonormal"/>
        <w:shd w:val="clear" w:color="auto" w:fill="FFFFFF"/>
        <w:spacing w:before="0" w:beforeAutospacing="0" w:after="0" w:afterAutospacing="0"/>
        <w:jc w:val="both"/>
        <w:rPr>
          <w:rFonts w:ascii="Arial" w:hAnsi="Arial" w:cs="Arial"/>
          <w:color w:val="242424"/>
          <w:sz w:val="22"/>
          <w:szCs w:val="22"/>
        </w:rPr>
      </w:pPr>
    </w:p>
    <w:p w14:paraId="78630C6F" w14:textId="1C8775A3" w:rsidR="00963256" w:rsidRPr="00EE2A32" w:rsidRDefault="00963256" w:rsidP="00666187">
      <w:pPr>
        <w:pStyle w:val="Heading3"/>
      </w:pPr>
      <w:r w:rsidRPr="00EE2A32">
        <w:t xml:space="preserve">Automatic Mathematics Enrollment </w:t>
      </w:r>
      <w:r w:rsidR="009C2E37" w:rsidRPr="00EE2A32">
        <w:t xml:space="preserve">TEC </w:t>
      </w:r>
      <w:r w:rsidR="00666187">
        <w:t xml:space="preserve">§ </w:t>
      </w:r>
      <w:r w:rsidR="009C2E37" w:rsidRPr="00EE2A32">
        <w:t xml:space="preserve">28.029 </w:t>
      </w:r>
    </w:p>
    <w:p w14:paraId="796755FA" w14:textId="796319C2" w:rsidR="00EE2A32" w:rsidRPr="00EE2A32" w:rsidRDefault="00EE2A32" w:rsidP="00666187">
      <w:pPr>
        <w:pStyle w:val="xmsonormal"/>
        <w:shd w:val="clear" w:color="auto" w:fill="FFFFFF"/>
        <w:tabs>
          <w:tab w:val="left" w:pos="1080"/>
          <w:tab w:val="left" w:pos="1350"/>
          <w:tab w:val="left" w:pos="1440"/>
        </w:tabs>
        <w:spacing w:before="0" w:beforeAutospacing="0" w:after="0" w:afterAutospacing="0"/>
        <w:ind w:left="720"/>
        <w:rPr>
          <w:rFonts w:ascii="Arial" w:hAnsi="Arial" w:cs="Arial"/>
          <w:color w:val="242424"/>
          <w:sz w:val="22"/>
          <w:szCs w:val="22"/>
        </w:rPr>
      </w:pPr>
      <w:r>
        <w:rPr>
          <w:i/>
        </w:rPr>
        <w:tab/>
      </w:r>
    </w:p>
    <w:p w14:paraId="7285328C" w14:textId="77777777" w:rsidR="00EE2A32" w:rsidRDefault="00EE2A32" w:rsidP="00EE2A32">
      <w:pPr>
        <w:pStyle w:val="xmsonormal"/>
        <w:shd w:val="clear" w:color="auto" w:fill="FFFFFF"/>
        <w:spacing w:before="0" w:beforeAutospacing="0" w:after="0" w:afterAutospacing="0"/>
        <w:jc w:val="both"/>
        <w:rPr>
          <w:rFonts w:ascii="Arial" w:hAnsi="Arial" w:cs="Arial"/>
          <w:color w:val="242424"/>
          <w:sz w:val="22"/>
          <w:szCs w:val="22"/>
        </w:rPr>
      </w:pPr>
    </w:p>
    <w:p w14:paraId="30C58869" w14:textId="77777777" w:rsidR="00EE2A32" w:rsidRPr="00EE2A32" w:rsidRDefault="00EE2A32" w:rsidP="00EE2A32">
      <w:pPr>
        <w:ind w:right="3038"/>
        <w:rPr>
          <w:u w:val="single"/>
        </w:rPr>
      </w:pPr>
      <w:r w:rsidRPr="00EE2A32">
        <w:rPr>
          <w:u w:val="single"/>
        </w:rPr>
        <w:t>Current Law</w:t>
      </w:r>
    </w:p>
    <w:p w14:paraId="64A09374" w14:textId="75CDC82C" w:rsidR="00963256" w:rsidRPr="00666187" w:rsidRDefault="00963256" w:rsidP="00666187">
      <w:pPr>
        <w:pStyle w:val="xmsonormal"/>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 xml:space="preserve">TEC § 28.029 requires the District to develop an advanced mathematics program for middle school students that is designed to enable those students to enroll in Algebra I in eight grade. It </w:t>
      </w:r>
      <w:r w:rsidRPr="00666187">
        <w:rPr>
          <w:rFonts w:ascii="Arial" w:hAnsi="Arial" w:cs="Arial"/>
          <w:color w:val="242424"/>
          <w:sz w:val="22"/>
          <w:szCs w:val="22"/>
        </w:rPr>
        <w:lastRenderedPageBreak/>
        <w:t>further requires the District to automatically enroll certain students in an advanced mathematics course.</w:t>
      </w:r>
    </w:p>
    <w:p w14:paraId="3836D0B8" w14:textId="77777777" w:rsidR="00EE2A32" w:rsidRDefault="00EE2A32" w:rsidP="00EE2A32">
      <w:pPr>
        <w:pStyle w:val="xmsonormal"/>
        <w:shd w:val="clear" w:color="auto" w:fill="FFFFFF"/>
        <w:spacing w:before="0" w:beforeAutospacing="0" w:after="0" w:afterAutospacing="0"/>
        <w:rPr>
          <w:rFonts w:ascii="Arial" w:hAnsi="Arial" w:cs="Arial"/>
          <w:color w:val="242424"/>
          <w:sz w:val="22"/>
          <w:szCs w:val="22"/>
        </w:rPr>
      </w:pPr>
    </w:p>
    <w:p w14:paraId="368C4BF1" w14:textId="77777777" w:rsidR="00EE2A32" w:rsidRPr="00EE2A32" w:rsidRDefault="00EE2A32" w:rsidP="00EE2A32">
      <w:pPr>
        <w:pStyle w:val="BodyText"/>
        <w:ind w:left="0"/>
      </w:pPr>
      <w:r w:rsidRPr="00EE2A32">
        <w:rPr>
          <w:spacing w:val="-4"/>
          <w:u w:val="single"/>
        </w:rPr>
        <w:t>Plan</w:t>
      </w:r>
    </w:p>
    <w:p w14:paraId="67CF31D6" w14:textId="203BFBC7" w:rsidR="001E4EDA" w:rsidRDefault="00963256" w:rsidP="00666187">
      <w:pPr>
        <w:pStyle w:val="xmsonormal"/>
        <w:shd w:val="clear" w:color="auto" w:fill="FFFFFF"/>
        <w:spacing w:before="0" w:beforeAutospacing="0" w:after="0" w:afterAutospacing="0"/>
        <w:jc w:val="both"/>
        <w:rPr>
          <w:rFonts w:ascii="Arial" w:hAnsi="Arial" w:cs="Arial"/>
          <w:color w:val="242424"/>
          <w:sz w:val="22"/>
          <w:szCs w:val="22"/>
        </w:rPr>
      </w:pPr>
      <w:r w:rsidRPr="00666187">
        <w:rPr>
          <w:rFonts w:ascii="Arial" w:hAnsi="Arial" w:cs="Arial"/>
          <w:color w:val="242424"/>
          <w:sz w:val="22"/>
          <w:szCs w:val="22"/>
        </w:rPr>
        <w:t xml:space="preserve">This requirement is administratively burdensome to calculate students required to be placed in mathematics courses. </w:t>
      </w:r>
      <w:r w:rsidR="009C2E37" w:rsidRPr="00666187">
        <w:rPr>
          <w:rFonts w:ascii="Arial" w:hAnsi="Arial" w:cs="Arial"/>
          <w:color w:val="242424"/>
          <w:sz w:val="22"/>
          <w:szCs w:val="22"/>
        </w:rPr>
        <w:t>The District is exempting itself from the automatic enrollment in a</w:t>
      </w:r>
      <w:r w:rsidR="007F14AF" w:rsidRPr="00666187">
        <w:rPr>
          <w:rFonts w:ascii="Arial" w:hAnsi="Arial" w:cs="Arial"/>
          <w:color w:val="242424"/>
          <w:sz w:val="22"/>
          <w:szCs w:val="22"/>
        </w:rPr>
        <w:t>dvanced mathematics requirement</w:t>
      </w:r>
      <w:r w:rsidR="009C2E37" w:rsidRPr="00666187">
        <w:rPr>
          <w:rFonts w:ascii="Arial" w:hAnsi="Arial" w:cs="Arial"/>
          <w:color w:val="242424"/>
          <w:sz w:val="22"/>
          <w:szCs w:val="22"/>
        </w:rPr>
        <w:t xml:space="preserve"> as required by SB</w:t>
      </w:r>
      <w:r w:rsidR="009C2E37" w:rsidRPr="00666187">
        <w:rPr>
          <w:rFonts w:ascii="Arial" w:hAnsi="Arial" w:cs="Arial"/>
          <w:b/>
          <w:color w:val="242424"/>
          <w:sz w:val="22"/>
          <w:szCs w:val="22"/>
        </w:rPr>
        <w:t xml:space="preserve"> 2124. </w:t>
      </w:r>
      <w:r w:rsidR="009C2E37" w:rsidRPr="00666187">
        <w:rPr>
          <w:rFonts w:ascii="Arial" w:hAnsi="Arial" w:cs="Arial"/>
          <w:color w:val="242424"/>
          <w:sz w:val="22"/>
          <w:szCs w:val="22"/>
        </w:rPr>
        <w:t xml:space="preserve"> </w:t>
      </w:r>
      <w:r w:rsidR="007F14AF" w:rsidRPr="00666187">
        <w:rPr>
          <w:rFonts w:ascii="Arial" w:hAnsi="Arial" w:cs="Arial"/>
          <w:color w:val="242424"/>
          <w:sz w:val="22"/>
          <w:szCs w:val="22"/>
        </w:rPr>
        <w:t>The District believes that the parents, teacher, and administrators or best suited to make determinations on which students are placed in an advanced math course and not an arbitrary scale score from a state assessment.</w:t>
      </w:r>
    </w:p>
    <w:p w14:paraId="7F5BAADA" w14:textId="77777777" w:rsidR="00EE2A32" w:rsidRPr="00666187" w:rsidRDefault="00EE2A32" w:rsidP="00666187">
      <w:pPr>
        <w:pStyle w:val="xmsonormal"/>
        <w:shd w:val="clear" w:color="auto" w:fill="FFFFFF"/>
        <w:spacing w:before="0" w:beforeAutospacing="0" w:after="0" w:afterAutospacing="0"/>
        <w:rPr>
          <w:rFonts w:ascii="Arial" w:hAnsi="Arial" w:cs="Arial"/>
          <w:color w:val="242424"/>
          <w:sz w:val="22"/>
          <w:szCs w:val="22"/>
        </w:rPr>
      </w:pPr>
    </w:p>
    <w:p w14:paraId="12B7D0A3" w14:textId="241B5991" w:rsidR="007F14AF" w:rsidRPr="00EE2A32" w:rsidRDefault="007F14AF" w:rsidP="00666187">
      <w:pPr>
        <w:pStyle w:val="Heading3"/>
      </w:pPr>
      <w:r w:rsidRPr="00EE2A32">
        <w:t>90 Percent Attendance Rule (</w:t>
      </w:r>
      <w:r w:rsidR="00963256" w:rsidRPr="00EE2A32">
        <w:t>TEC</w:t>
      </w:r>
      <w:r w:rsidRPr="00EE2A32">
        <w:t xml:space="preserve"> §</w:t>
      </w:r>
      <w:r w:rsidR="00666187">
        <w:t xml:space="preserve"> </w:t>
      </w:r>
      <w:r w:rsidRPr="00EE2A32">
        <w:t>25.092)</w:t>
      </w:r>
    </w:p>
    <w:p w14:paraId="04A6962C" w14:textId="01308D4D" w:rsidR="00EE2A32" w:rsidRPr="00EE2A32" w:rsidRDefault="00EE2A32" w:rsidP="00EE2A32">
      <w:pPr>
        <w:pStyle w:val="xmsonormal"/>
        <w:shd w:val="clear" w:color="auto" w:fill="FFFFFF"/>
        <w:tabs>
          <w:tab w:val="left" w:pos="1080"/>
          <w:tab w:val="left" w:pos="1350"/>
          <w:tab w:val="left" w:pos="1440"/>
        </w:tabs>
        <w:spacing w:before="0" w:beforeAutospacing="0" w:after="0" w:afterAutospacing="0"/>
        <w:ind w:left="720"/>
        <w:rPr>
          <w:rFonts w:ascii="Arial" w:hAnsi="Arial" w:cs="Arial"/>
          <w:color w:val="242424"/>
          <w:sz w:val="22"/>
          <w:szCs w:val="22"/>
        </w:rPr>
      </w:pPr>
      <w:r>
        <w:rPr>
          <w:i/>
        </w:rPr>
        <w:tab/>
      </w:r>
      <w:r w:rsidRPr="006E6AB0">
        <w:rPr>
          <w:rFonts w:ascii="Arial" w:hAnsi="Arial" w:cs="Arial"/>
          <w:i/>
          <w:sz w:val="22"/>
          <w:szCs w:val="22"/>
        </w:rPr>
        <w:t>Board</w:t>
      </w:r>
      <w:r w:rsidRPr="006E6AB0">
        <w:rPr>
          <w:rFonts w:ascii="Arial" w:hAnsi="Arial" w:cs="Arial"/>
          <w:i/>
          <w:spacing w:val="-6"/>
          <w:sz w:val="22"/>
          <w:szCs w:val="22"/>
        </w:rPr>
        <w:t xml:space="preserve"> </w:t>
      </w:r>
      <w:r w:rsidRPr="006E6AB0">
        <w:rPr>
          <w:rFonts w:ascii="Arial" w:hAnsi="Arial" w:cs="Arial"/>
          <w:i/>
          <w:sz w:val="22"/>
          <w:szCs w:val="22"/>
        </w:rPr>
        <w:t>Policies</w:t>
      </w:r>
      <w:r w:rsidRPr="006E6AB0">
        <w:rPr>
          <w:rFonts w:ascii="Arial" w:hAnsi="Arial" w:cs="Arial"/>
          <w:i/>
          <w:spacing w:val="-6"/>
          <w:sz w:val="22"/>
          <w:szCs w:val="22"/>
        </w:rPr>
        <w:t xml:space="preserve"> </w:t>
      </w:r>
      <w:r w:rsidRPr="006E6AB0">
        <w:rPr>
          <w:rFonts w:ascii="Arial" w:hAnsi="Arial" w:cs="Arial"/>
          <w:i/>
          <w:sz w:val="22"/>
          <w:szCs w:val="22"/>
        </w:rPr>
        <w:t>Affected</w:t>
      </w:r>
      <w:r w:rsidRPr="00666187">
        <w:rPr>
          <w:rFonts w:ascii="Arial" w:hAnsi="Arial" w:cs="Arial"/>
          <w:iCs/>
          <w:sz w:val="22"/>
          <w:szCs w:val="22"/>
        </w:rPr>
        <w:t>:</w:t>
      </w:r>
      <w:r w:rsidRPr="00666187">
        <w:rPr>
          <w:rFonts w:ascii="Arial" w:hAnsi="Arial" w:cs="Arial"/>
          <w:iCs/>
          <w:spacing w:val="-5"/>
          <w:sz w:val="22"/>
          <w:szCs w:val="22"/>
        </w:rPr>
        <w:t xml:space="preserve"> </w:t>
      </w:r>
      <w:r w:rsidRPr="00EE2A32">
        <w:rPr>
          <w:rFonts w:ascii="Arial" w:hAnsi="Arial" w:cs="Arial"/>
          <w:iCs/>
          <w:sz w:val="22"/>
          <w:szCs w:val="22"/>
        </w:rPr>
        <w:t xml:space="preserve"> </w:t>
      </w:r>
      <w:r w:rsidRPr="00666187">
        <w:rPr>
          <w:rFonts w:ascii="Arial" w:hAnsi="Arial" w:cs="Arial"/>
          <w:i/>
          <w:sz w:val="22"/>
          <w:szCs w:val="22"/>
        </w:rPr>
        <w:t>FEC (LOCAL)</w:t>
      </w:r>
    </w:p>
    <w:p w14:paraId="31E75FD6" w14:textId="77777777" w:rsidR="00EE2A32" w:rsidRDefault="00EE2A32" w:rsidP="00EE2A32">
      <w:pPr>
        <w:pStyle w:val="BodyText"/>
        <w:ind w:right="242"/>
        <w:rPr>
          <w:bCs/>
        </w:rPr>
      </w:pPr>
    </w:p>
    <w:p w14:paraId="7BD5A072" w14:textId="77777777" w:rsidR="00EE2A32" w:rsidRPr="00EE2A32" w:rsidRDefault="00EE2A32" w:rsidP="00EE2A32">
      <w:pPr>
        <w:ind w:right="3038"/>
        <w:rPr>
          <w:u w:val="single"/>
        </w:rPr>
      </w:pPr>
      <w:r w:rsidRPr="00EE2A32">
        <w:rPr>
          <w:u w:val="single"/>
        </w:rPr>
        <w:t>Current Law</w:t>
      </w:r>
    </w:p>
    <w:p w14:paraId="30CBB44A" w14:textId="68D441A6" w:rsidR="007F14AF" w:rsidRPr="00EE2A32" w:rsidRDefault="00963256" w:rsidP="00666187">
      <w:pPr>
        <w:pStyle w:val="BodyText"/>
        <w:ind w:left="0" w:right="242"/>
        <w:jc w:val="both"/>
        <w:rPr>
          <w:bCs/>
        </w:rPr>
      </w:pPr>
      <w:r w:rsidRPr="00EE2A32">
        <w:rPr>
          <w:bCs/>
        </w:rPr>
        <w:t xml:space="preserve">TEC </w:t>
      </w:r>
      <w:r w:rsidR="008323E4" w:rsidRPr="00EE2A32">
        <w:rPr>
          <w:bCs/>
        </w:rPr>
        <w:t>§ 25.092 provides a student may not be given credit or a final grade for a class unless the student is in attendance at least 90 percent of the days the course is offered.</w:t>
      </w:r>
    </w:p>
    <w:p w14:paraId="063569F4" w14:textId="77777777" w:rsidR="00EE2A32" w:rsidRDefault="00EE2A32" w:rsidP="00EE2A32">
      <w:pPr>
        <w:pStyle w:val="BodyText"/>
        <w:ind w:left="0" w:right="242"/>
        <w:jc w:val="both"/>
        <w:rPr>
          <w:bCs/>
        </w:rPr>
      </w:pPr>
    </w:p>
    <w:p w14:paraId="786400C9" w14:textId="32A1DA03" w:rsidR="007F14AF" w:rsidRPr="00EE2A32" w:rsidRDefault="008323E4" w:rsidP="00666187">
      <w:pPr>
        <w:pStyle w:val="BodyText"/>
        <w:ind w:left="0" w:right="242"/>
        <w:jc w:val="both"/>
      </w:pPr>
      <w:r w:rsidRPr="00EE2A32">
        <w:t>Although Section 55.092 provides a student may complete a plan approved by the student’s principal in order to receive credit or a final grade if the student is an attendance at least 75 percent of the days a class is offered, this statute still</w:t>
      </w:r>
      <w:r w:rsidR="007F14AF" w:rsidRPr="00EE2A32">
        <w:t xml:space="preserve"> requires the district to award class credit to students based on "seat time" rather than based on content mastery.</w:t>
      </w:r>
    </w:p>
    <w:p w14:paraId="2F7F27EA" w14:textId="77777777" w:rsidR="007F14AF" w:rsidRDefault="007F14AF" w:rsidP="00EE2A32">
      <w:pPr>
        <w:pStyle w:val="BodyText"/>
        <w:ind w:left="0" w:right="242"/>
      </w:pPr>
    </w:p>
    <w:p w14:paraId="3640631A" w14:textId="77777777" w:rsidR="00EE2A32" w:rsidRPr="00EE2A32" w:rsidRDefault="00EE2A32" w:rsidP="00EE2A32">
      <w:pPr>
        <w:pStyle w:val="BodyText"/>
        <w:ind w:left="0"/>
      </w:pPr>
      <w:r w:rsidRPr="00EE2A32">
        <w:rPr>
          <w:spacing w:val="-4"/>
          <w:u w:val="single"/>
        </w:rPr>
        <w:t>Plan</w:t>
      </w:r>
    </w:p>
    <w:p w14:paraId="6C7AA23D" w14:textId="73E62287" w:rsidR="007F14AF" w:rsidRPr="00EE2A32" w:rsidRDefault="008323E4" w:rsidP="00666187">
      <w:pPr>
        <w:pStyle w:val="BodyText"/>
        <w:ind w:left="0" w:right="242"/>
        <w:jc w:val="both"/>
      </w:pPr>
      <w:r w:rsidRPr="00EE2A32">
        <w:t xml:space="preserve">The District shall be excepted from the requirements of Section 25.092. </w:t>
      </w:r>
      <w:r w:rsidR="007F14AF" w:rsidRPr="00EE2A32">
        <w:t>The 90 percent rule is an arbitrary percentage, which means school districts award credit based on seat time rather than based on content mastery. Abstaining from the requirement means the district will not have to penalize students who miss class due to extra/co-curricular activities, academic activities, or other extenuating circumstances. This exemption will allow the district to promote student engagement, as well as social and emotional development, by encouraging more students to participate in such activities. It will also allow PMCISD administrators to award credit to students because they can show they understand the concepts, rather than because they have attended a certain number of school days. The proposal would allow counselors and administrators to refocus efforts on students who are truly at risk, while simultaneously providing rigor and relevance in the curriculum. Exemption from this requirement will provide educational advantages to students of the district by promoting learning through innovation in the methods, locations, and times instruction may be delivered to students, thereby accommodating students with legitimate scheduling conflicts, reducing dropouts, and increasing the number of qualifying graduates. PMCISD will also explore other innovative ways to demonstrate mastery, given this exemption. This exemption supports the districts overarching goals and provides the flexibility needed to implement tools, resources, and training that support personalized learning for both students and teachers. Relief from Section 25.092 does not, in any way, impact or alters existing compulsory attendance requirements or University Interscholastic League ("UIL") rules. Moreover, opting out of Section 25.092 in no way limits or modifies a teacher's right to determine the finality of a grade in accordance with Texas Education Code Section 28.0214, nor does it restrict or alter a teacher's right to assign grades in accordance with Texas Education Code Section 28.0216.</w:t>
      </w:r>
    </w:p>
    <w:p w14:paraId="35B24F30" w14:textId="77777777" w:rsidR="007F14AF" w:rsidRPr="00EE2A32" w:rsidRDefault="007F14AF" w:rsidP="00666187">
      <w:pPr>
        <w:pStyle w:val="BodyText"/>
        <w:ind w:right="242"/>
      </w:pPr>
    </w:p>
    <w:p w14:paraId="282F48A8" w14:textId="5EC79BD6" w:rsidR="007F14AF" w:rsidRPr="00EE2A32" w:rsidRDefault="007F14AF" w:rsidP="00666187">
      <w:pPr>
        <w:pStyle w:val="Heading3"/>
      </w:pPr>
      <w:r w:rsidRPr="00EE2A32">
        <w:t>Designation</w:t>
      </w:r>
      <w:r w:rsidR="001E4EDA" w:rsidRPr="00EE2A32">
        <w:t xml:space="preserve"> </w:t>
      </w:r>
      <w:r w:rsidRPr="00EE2A32">
        <w:t>of</w:t>
      </w:r>
      <w:r w:rsidR="001E4EDA" w:rsidRPr="00EE2A32">
        <w:t xml:space="preserve"> </w:t>
      </w:r>
      <w:r w:rsidRPr="00EE2A32">
        <w:t>Campus Behavior</w:t>
      </w:r>
      <w:r w:rsidR="001E4EDA" w:rsidRPr="00EE2A32">
        <w:t xml:space="preserve"> </w:t>
      </w:r>
      <w:r w:rsidRPr="00EE2A32">
        <w:t>Coordinator:</w:t>
      </w:r>
      <w:r w:rsidR="008323E4" w:rsidRPr="00EE2A32">
        <w:t xml:space="preserve"> </w:t>
      </w:r>
      <w:r w:rsidRPr="00EE2A32">
        <w:t>(TEC§37.0012)</w:t>
      </w:r>
    </w:p>
    <w:p w14:paraId="146A90E2" w14:textId="0BAC3480" w:rsidR="008323E4" w:rsidRPr="00EE2A32" w:rsidRDefault="00EE2A32" w:rsidP="00666187">
      <w:pPr>
        <w:pStyle w:val="BodyText"/>
        <w:tabs>
          <w:tab w:val="left" w:pos="1080"/>
        </w:tabs>
        <w:ind w:right="242"/>
      </w:pPr>
      <w:r>
        <w:rPr>
          <w:i/>
        </w:rPr>
        <w:tab/>
      </w:r>
      <w:r w:rsidRPr="006E6AB0">
        <w:rPr>
          <w:i/>
        </w:rPr>
        <w:t>Board</w:t>
      </w:r>
      <w:r w:rsidRPr="006E6AB0">
        <w:rPr>
          <w:i/>
          <w:spacing w:val="-6"/>
        </w:rPr>
        <w:t xml:space="preserve"> </w:t>
      </w:r>
      <w:r w:rsidRPr="006E6AB0">
        <w:rPr>
          <w:i/>
        </w:rPr>
        <w:t>Policies</w:t>
      </w:r>
      <w:r w:rsidRPr="006E6AB0">
        <w:rPr>
          <w:i/>
          <w:spacing w:val="-6"/>
        </w:rPr>
        <w:t xml:space="preserve"> </w:t>
      </w:r>
      <w:r w:rsidRPr="006E6AB0">
        <w:rPr>
          <w:i/>
        </w:rPr>
        <w:t>Affected</w:t>
      </w:r>
      <w:r w:rsidRPr="006E6AB0">
        <w:rPr>
          <w:iCs/>
        </w:rPr>
        <w:t>:</w:t>
      </w:r>
      <w:r w:rsidRPr="006E6AB0">
        <w:rPr>
          <w:iCs/>
          <w:spacing w:val="-5"/>
        </w:rPr>
        <w:t xml:space="preserve"> </w:t>
      </w:r>
      <w:r w:rsidRPr="00EE2A32">
        <w:rPr>
          <w:iCs/>
        </w:rPr>
        <w:t xml:space="preserve"> </w:t>
      </w:r>
      <w:r w:rsidRPr="00666187">
        <w:rPr>
          <w:i/>
        </w:rPr>
        <w:t>FO (LEGAL)</w:t>
      </w:r>
    </w:p>
    <w:p w14:paraId="54372BDE" w14:textId="77777777" w:rsidR="00EE2A32" w:rsidRDefault="00EE2A32" w:rsidP="00EE2A32">
      <w:pPr>
        <w:pStyle w:val="BodyText"/>
        <w:ind w:right="242"/>
      </w:pPr>
    </w:p>
    <w:p w14:paraId="39032CC6" w14:textId="2AB25841" w:rsidR="007F14AF" w:rsidRPr="00EE2A32" w:rsidRDefault="007F14AF" w:rsidP="00666187">
      <w:pPr>
        <w:pStyle w:val="BodyText"/>
        <w:ind w:right="242"/>
      </w:pPr>
      <w:r w:rsidRPr="00666187">
        <w:rPr>
          <w:u w:val="single"/>
        </w:rPr>
        <w:t>Current</w:t>
      </w:r>
      <w:r w:rsidR="00EE2A32" w:rsidRPr="00666187">
        <w:rPr>
          <w:u w:val="single"/>
        </w:rPr>
        <w:t xml:space="preserve"> Law</w:t>
      </w:r>
    </w:p>
    <w:p w14:paraId="369C6807" w14:textId="77777777" w:rsidR="007F14AF" w:rsidRPr="00EE2A32" w:rsidRDefault="007F14AF" w:rsidP="00666187">
      <w:pPr>
        <w:pStyle w:val="BodyText"/>
        <w:ind w:right="242"/>
        <w:jc w:val="both"/>
      </w:pPr>
      <w:r w:rsidRPr="00EE2A32">
        <w:lastRenderedPageBreak/>
        <w:t>Current law requires a person be designated to serve as the campus behavior coordinator (CBC) who is primarily responsible for maintaining student discipline and implementation of Chapter 37 and allows duties imposed on a campus principal or other campus administrator to be performed by the campus behavior coordinator.</w:t>
      </w:r>
    </w:p>
    <w:p w14:paraId="294F9848" w14:textId="77777777" w:rsidR="007F14AF" w:rsidRPr="00EE2A32" w:rsidRDefault="007F14AF" w:rsidP="00666187">
      <w:pPr>
        <w:pStyle w:val="BodyText"/>
        <w:ind w:right="242"/>
      </w:pPr>
    </w:p>
    <w:p w14:paraId="6D91BD6C" w14:textId="16F08497" w:rsidR="007F14AF" w:rsidRPr="00EE2A32" w:rsidRDefault="00EE2A32" w:rsidP="00666187">
      <w:pPr>
        <w:pStyle w:val="BodyText"/>
        <w:keepNext/>
        <w:ind w:left="0" w:right="245"/>
      </w:pPr>
      <w:r w:rsidRPr="00666187">
        <w:rPr>
          <w:u w:val="single"/>
        </w:rPr>
        <w:t>Plan</w:t>
      </w:r>
    </w:p>
    <w:p w14:paraId="6ACDC7D8" w14:textId="77777777" w:rsidR="007F14AF" w:rsidRPr="00EE2A32" w:rsidRDefault="007F14AF" w:rsidP="00666187">
      <w:pPr>
        <w:pStyle w:val="BodyText"/>
        <w:keepNext/>
        <w:ind w:left="0" w:right="245"/>
        <w:jc w:val="both"/>
      </w:pPr>
      <w:r w:rsidRPr="00EE2A32">
        <w:t>The proposal is for the District to seek exemption from the statute requiring each school to have a designated Campus Behavior Coordinator. The district believes it can better meet the needs of its students by implementing a more personal discipline approach. This approach allows the campus principal to collaborate with and/or delegate assistant principals the responsibilities of the campus behavior coordinator. This enables administrators to spend the necessary time with students to develop a rapport that can hold students accountable while teaching them how to more effectively monitor their own behavior in the future.</w:t>
      </w:r>
    </w:p>
    <w:p w14:paraId="7378AC97" w14:textId="77777777" w:rsidR="007F14AF" w:rsidRPr="00EE2A32" w:rsidRDefault="007F14AF" w:rsidP="00666187">
      <w:pPr>
        <w:pStyle w:val="BodyText"/>
        <w:ind w:right="242"/>
      </w:pPr>
    </w:p>
    <w:p w14:paraId="220AD799" w14:textId="77777777" w:rsidR="007F14AF" w:rsidRPr="00EE2A32" w:rsidRDefault="007F14AF" w:rsidP="00666187">
      <w:pPr>
        <w:pStyle w:val="BodyText"/>
        <w:tabs>
          <w:tab w:val="left" w:pos="360"/>
        </w:tabs>
        <w:ind w:left="0" w:right="242"/>
        <w:jc w:val="center"/>
        <w:rPr>
          <w:b/>
          <w:bCs/>
        </w:rPr>
      </w:pPr>
      <w:r w:rsidRPr="00EE2A32">
        <w:rPr>
          <w:b/>
          <w:bCs/>
        </w:rPr>
        <w:t>IV.</w:t>
      </w:r>
      <w:r w:rsidRPr="00EE2A32">
        <w:rPr>
          <w:b/>
          <w:bCs/>
        </w:rPr>
        <w:tab/>
        <w:t>IMPLEMENTATION</w:t>
      </w:r>
    </w:p>
    <w:p w14:paraId="491CD483" w14:textId="77777777" w:rsidR="00EE2A32" w:rsidRDefault="00EE2A32" w:rsidP="00EE2A32">
      <w:pPr>
        <w:pStyle w:val="BodyText"/>
        <w:ind w:left="0" w:right="242"/>
        <w:rPr>
          <w:b/>
        </w:rPr>
      </w:pPr>
    </w:p>
    <w:p w14:paraId="65FBF36B" w14:textId="11FA4459" w:rsidR="007F14AF" w:rsidRPr="00EE2A32" w:rsidRDefault="007F14AF" w:rsidP="00666187">
      <w:pPr>
        <w:pStyle w:val="BodyText"/>
        <w:ind w:left="0" w:right="242"/>
        <w:jc w:val="both"/>
      </w:pPr>
      <w:r w:rsidRPr="00EE2A32">
        <w:t>This Innovation Plan is designed to create parameters within which the District will operate, in order to provide additional student opportunities. Specific implementation plans will be developed by the appropriate personnel. Adjustments to Board Policy will be researched and adopted where appropriate.</w:t>
      </w:r>
    </w:p>
    <w:p w14:paraId="4F75E794" w14:textId="77777777" w:rsidR="007F14AF" w:rsidRPr="00EE2A32" w:rsidRDefault="007F14AF" w:rsidP="00666187">
      <w:pPr>
        <w:pStyle w:val="BodyText"/>
        <w:ind w:left="0" w:right="242"/>
      </w:pPr>
    </w:p>
    <w:p w14:paraId="7985ACDF" w14:textId="77777777" w:rsidR="004119DF" w:rsidRPr="00EE2A32" w:rsidRDefault="004119DF" w:rsidP="00EE2A32">
      <w:pPr>
        <w:pStyle w:val="BodyText"/>
        <w:spacing w:before="9"/>
        <w:ind w:left="0" w:right="242"/>
      </w:pPr>
    </w:p>
    <w:sectPr w:rsidR="004119DF" w:rsidRPr="00EE2A32" w:rsidSect="00666187">
      <w:footerReference w:type="default" r:id="rId9"/>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FC125" w14:textId="77777777" w:rsidR="004119DF" w:rsidRDefault="004119DF" w:rsidP="004119DF">
      <w:r>
        <w:separator/>
      </w:r>
    </w:p>
  </w:endnote>
  <w:endnote w:type="continuationSeparator" w:id="0">
    <w:p w14:paraId="6CDE9CC1" w14:textId="77777777" w:rsidR="004119DF" w:rsidRDefault="004119DF" w:rsidP="0041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5B1B" w14:textId="77777777" w:rsidR="00EE2A32" w:rsidRDefault="00EE2A32" w:rsidP="00EE2A32">
    <w:pPr>
      <w:pStyle w:val="Footer"/>
      <w:rPr>
        <w:noProof/>
        <w:sz w:val="20"/>
        <w:szCs w:val="20"/>
      </w:rPr>
    </w:pPr>
    <w:r w:rsidRPr="00EE2A32">
      <w:rPr>
        <w:sz w:val="20"/>
        <w:szCs w:val="20"/>
      </w:rPr>
      <w:t>DOI Plan</w:t>
    </w:r>
    <w:r w:rsidRPr="00EE2A32">
      <w:rPr>
        <w:sz w:val="20"/>
        <w:szCs w:val="20"/>
      </w:rPr>
      <w:tab/>
    </w:r>
    <w:r w:rsidRPr="00EE2A32">
      <w:rPr>
        <w:sz w:val="20"/>
        <w:szCs w:val="20"/>
      </w:rPr>
      <w:tab/>
    </w:r>
  </w:p>
  <w:p w14:paraId="47D8F8EB" w14:textId="77777777" w:rsidR="00EE2A32" w:rsidRPr="00EE2A32" w:rsidRDefault="00EE2A32" w:rsidP="00EE2A32">
    <w:pPr>
      <w:pStyle w:val="Footer"/>
      <w:rPr>
        <w:sz w:val="16"/>
        <w:szCs w:val="16"/>
      </w:rPr>
    </w:pPr>
    <w:r w:rsidRPr="00EE2A32">
      <w:rPr>
        <w:noProof/>
        <w:sz w:val="16"/>
        <w:szCs w:val="16"/>
      </w:rPr>
      <w:t>3997610</w:t>
    </w:r>
  </w:p>
  <w:p w14:paraId="25E40E9A" w14:textId="2473CA2F" w:rsidR="00EE2A32" w:rsidRPr="00EE2A32" w:rsidRDefault="00EE2A32" w:rsidP="00EE2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11459" w14:textId="77777777" w:rsidR="00EE2A32" w:rsidRDefault="00EE2A32" w:rsidP="00EE2A32">
    <w:pPr>
      <w:pStyle w:val="Footer"/>
      <w:rPr>
        <w:noProof/>
        <w:sz w:val="20"/>
        <w:szCs w:val="20"/>
      </w:rPr>
    </w:pPr>
    <w:r w:rsidRPr="00EE2A32">
      <w:rPr>
        <w:sz w:val="20"/>
        <w:szCs w:val="20"/>
      </w:rPr>
      <w:t>DOI Plan</w:t>
    </w:r>
    <w:r w:rsidRPr="00EE2A32">
      <w:rPr>
        <w:sz w:val="20"/>
        <w:szCs w:val="20"/>
      </w:rPr>
      <w:tab/>
    </w:r>
    <w:r w:rsidRPr="00EE2A32">
      <w:rPr>
        <w:sz w:val="20"/>
        <w:szCs w:val="20"/>
      </w:rPr>
      <w:tab/>
      <w:t xml:space="preserve">Page </w:t>
    </w:r>
    <w:r w:rsidRPr="00EE2A32">
      <w:rPr>
        <w:sz w:val="20"/>
        <w:szCs w:val="20"/>
      </w:rPr>
      <w:fldChar w:fldCharType="begin"/>
    </w:r>
    <w:r w:rsidRPr="00EE2A32">
      <w:rPr>
        <w:sz w:val="20"/>
        <w:szCs w:val="20"/>
      </w:rPr>
      <w:instrText xml:space="preserve"> PAGE   \* MERGEFORMAT </w:instrText>
    </w:r>
    <w:r w:rsidRPr="00EE2A32">
      <w:rPr>
        <w:sz w:val="20"/>
        <w:szCs w:val="20"/>
      </w:rPr>
      <w:fldChar w:fldCharType="separate"/>
    </w:r>
    <w:r w:rsidR="00AB3E28">
      <w:rPr>
        <w:noProof/>
        <w:sz w:val="20"/>
        <w:szCs w:val="20"/>
      </w:rPr>
      <w:t>9</w:t>
    </w:r>
    <w:r w:rsidRPr="00EE2A32">
      <w:rPr>
        <w:noProof/>
        <w:sz w:val="20"/>
        <w:szCs w:val="20"/>
      </w:rPr>
      <w:fldChar w:fldCharType="end"/>
    </w:r>
  </w:p>
  <w:p w14:paraId="04D21283" w14:textId="55BA793F" w:rsidR="00EE2A32" w:rsidRPr="00EE2A32" w:rsidRDefault="00EE2A32" w:rsidP="00EE2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5F7A9" w14:textId="77777777" w:rsidR="004119DF" w:rsidRDefault="004119DF" w:rsidP="004119DF">
      <w:r>
        <w:separator/>
      </w:r>
    </w:p>
  </w:footnote>
  <w:footnote w:type="continuationSeparator" w:id="0">
    <w:p w14:paraId="72B2C150" w14:textId="77777777" w:rsidR="004119DF" w:rsidRDefault="004119DF" w:rsidP="00411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566E"/>
    <w:multiLevelType w:val="hybridMultilevel"/>
    <w:tmpl w:val="262EF766"/>
    <w:lvl w:ilvl="0" w:tplc="9B5CA448">
      <w:numFmt w:val="bullet"/>
      <w:lvlText w:val="●"/>
      <w:lvlJc w:val="left"/>
      <w:pPr>
        <w:ind w:left="297" w:hanging="197"/>
      </w:pPr>
      <w:rPr>
        <w:rFonts w:ascii="Arial" w:eastAsia="Arial" w:hAnsi="Arial" w:cs="Arial" w:hint="default"/>
        <w:b w:val="0"/>
        <w:bCs w:val="0"/>
        <w:i w:val="0"/>
        <w:iCs w:val="0"/>
        <w:spacing w:val="0"/>
        <w:w w:val="100"/>
        <w:sz w:val="22"/>
        <w:szCs w:val="22"/>
        <w:lang w:val="en-US" w:eastAsia="en-US" w:bidi="ar-SA"/>
      </w:rPr>
    </w:lvl>
    <w:lvl w:ilvl="1" w:tplc="E8A8083C">
      <w:numFmt w:val="bullet"/>
      <w:lvlText w:val="•"/>
      <w:lvlJc w:val="left"/>
      <w:pPr>
        <w:ind w:left="1228" w:hanging="197"/>
      </w:pPr>
      <w:rPr>
        <w:rFonts w:hint="default"/>
        <w:lang w:val="en-US" w:eastAsia="en-US" w:bidi="ar-SA"/>
      </w:rPr>
    </w:lvl>
    <w:lvl w:ilvl="2" w:tplc="6602CB1C">
      <w:numFmt w:val="bullet"/>
      <w:lvlText w:val="•"/>
      <w:lvlJc w:val="left"/>
      <w:pPr>
        <w:ind w:left="2156" w:hanging="197"/>
      </w:pPr>
      <w:rPr>
        <w:rFonts w:hint="default"/>
        <w:lang w:val="en-US" w:eastAsia="en-US" w:bidi="ar-SA"/>
      </w:rPr>
    </w:lvl>
    <w:lvl w:ilvl="3" w:tplc="9B2086EE">
      <w:numFmt w:val="bullet"/>
      <w:lvlText w:val="•"/>
      <w:lvlJc w:val="left"/>
      <w:pPr>
        <w:ind w:left="3084" w:hanging="197"/>
      </w:pPr>
      <w:rPr>
        <w:rFonts w:hint="default"/>
        <w:lang w:val="en-US" w:eastAsia="en-US" w:bidi="ar-SA"/>
      </w:rPr>
    </w:lvl>
    <w:lvl w:ilvl="4" w:tplc="F6CEF460">
      <w:numFmt w:val="bullet"/>
      <w:lvlText w:val="•"/>
      <w:lvlJc w:val="left"/>
      <w:pPr>
        <w:ind w:left="4012" w:hanging="197"/>
      </w:pPr>
      <w:rPr>
        <w:rFonts w:hint="default"/>
        <w:lang w:val="en-US" w:eastAsia="en-US" w:bidi="ar-SA"/>
      </w:rPr>
    </w:lvl>
    <w:lvl w:ilvl="5" w:tplc="9C865A68">
      <w:numFmt w:val="bullet"/>
      <w:lvlText w:val="•"/>
      <w:lvlJc w:val="left"/>
      <w:pPr>
        <w:ind w:left="4940" w:hanging="197"/>
      </w:pPr>
      <w:rPr>
        <w:rFonts w:hint="default"/>
        <w:lang w:val="en-US" w:eastAsia="en-US" w:bidi="ar-SA"/>
      </w:rPr>
    </w:lvl>
    <w:lvl w:ilvl="6" w:tplc="A058F4F0">
      <w:numFmt w:val="bullet"/>
      <w:lvlText w:val="•"/>
      <w:lvlJc w:val="left"/>
      <w:pPr>
        <w:ind w:left="5868" w:hanging="197"/>
      </w:pPr>
      <w:rPr>
        <w:rFonts w:hint="default"/>
        <w:lang w:val="en-US" w:eastAsia="en-US" w:bidi="ar-SA"/>
      </w:rPr>
    </w:lvl>
    <w:lvl w:ilvl="7" w:tplc="6164BDCC">
      <w:numFmt w:val="bullet"/>
      <w:lvlText w:val="•"/>
      <w:lvlJc w:val="left"/>
      <w:pPr>
        <w:ind w:left="6796" w:hanging="197"/>
      </w:pPr>
      <w:rPr>
        <w:rFonts w:hint="default"/>
        <w:lang w:val="en-US" w:eastAsia="en-US" w:bidi="ar-SA"/>
      </w:rPr>
    </w:lvl>
    <w:lvl w:ilvl="8" w:tplc="F6CA319E">
      <w:numFmt w:val="bullet"/>
      <w:lvlText w:val="•"/>
      <w:lvlJc w:val="left"/>
      <w:pPr>
        <w:ind w:left="7724" w:hanging="197"/>
      </w:pPr>
      <w:rPr>
        <w:rFonts w:hint="default"/>
        <w:lang w:val="en-US" w:eastAsia="en-US" w:bidi="ar-SA"/>
      </w:rPr>
    </w:lvl>
  </w:abstractNum>
  <w:abstractNum w:abstractNumId="1" w15:restartNumberingAfterBreak="0">
    <w:nsid w:val="05676E8C"/>
    <w:multiLevelType w:val="hybridMultilevel"/>
    <w:tmpl w:val="9CFE5A64"/>
    <w:lvl w:ilvl="0" w:tplc="377620AA">
      <w:start w:val="1"/>
      <w:numFmt w:val="decimal"/>
      <w:lvlText w:val="%1)"/>
      <w:lvlJc w:val="left"/>
      <w:pPr>
        <w:ind w:left="1550" w:hanging="317"/>
        <w:jc w:val="right"/>
      </w:pPr>
      <w:rPr>
        <w:rFonts w:ascii="Arial" w:eastAsia="Arial" w:hAnsi="Arial" w:cs="Arial" w:hint="default"/>
        <w:b w:val="0"/>
        <w:bCs w:val="0"/>
        <w:i w:val="0"/>
        <w:iCs w:val="0"/>
        <w:spacing w:val="0"/>
        <w:w w:val="100"/>
        <w:sz w:val="22"/>
        <w:szCs w:val="22"/>
        <w:lang w:val="en-US" w:eastAsia="en-US" w:bidi="ar-SA"/>
      </w:rPr>
    </w:lvl>
    <w:lvl w:ilvl="1" w:tplc="953A483E">
      <w:numFmt w:val="bullet"/>
      <w:lvlText w:val="•"/>
      <w:lvlJc w:val="left"/>
      <w:pPr>
        <w:ind w:left="2398" w:hanging="317"/>
      </w:pPr>
      <w:rPr>
        <w:rFonts w:hint="default"/>
        <w:lang w:val="en-US" w:eastAsia="en-US" w:bidi="ar-SA"/>
      </w:rPr>
    </w:lvl>
    <w:lvl w:ilvl="2" w:tplc="C9EC0A14">
      <w:numFmt w:val="bullet"/>
      <w:lvlText w:val="•"/>
      <w:lvlJc w:val="left"/>
      <w:pPr>
        <w:ind w:left="3236" w:hanging="317"/>
      </w:pPr>
      <w:rPr>
        <w:rFonts w:hint="default"/>
        <w:lang w:val="en-US" w:eastAsia="en-US" w:bidi="ar-SA"/>
      </w:rPr>
    </w:lvl>
    <w:lvl w:ilvl="3" w:tplc="23F4BE04">
      <w:numFmt w:val="bullet"/>
      <w:lvlText w:val="•"/>
      <w:lvlJc w:val="left"/>
      <w:pPr>
        <w:ind w:left="4074" w:hanging="317"/>
      </w:pPr>
      <w:rPr>
        <w:rFonts w:hint="default"/>
        <w:lang w:val="en-US" w:eastAsia="en-US" w:bidi="ar-SA"/>
      </w:rPr>
    </w:lvl>
    <w:lvl w:ilvl="4" w:tplc="2AB26C6C">
      <w:numFmt w:val="bullet"/>
      <w:lvlText w:val="•"/>
      <w:lvlJc w:val="left"/>
      <w:pPr>
        <w:ind w:left="4912" w:hanging="317"/>
      </w:pPr>
      <w:rPr>
        <w:rFonts w:hint="default"/>
        <w:lang w:val="en-US" w:eastAsia="en-US" w:bidi="ar-SA"/>
      </w:rPr>
    </w:lvl>
    <w:lvl w:ilvl="5" w:tplc="D940043C">
      <w:numFmt w:val="bullet"/>
      <w:lvlText w:val="•"/>
      <w:lvlJc w:val="left"/>
      <w:pPr>
        <w:ind w:left="5750" w:hanging="317"/>
      </w:pPr>
      <w:rPr>
        <w:rFonts w:hint="default"/>
        <w:lang w:val="en-US" w:eastAsia="en-US" w:bidi="ar-SA"/>
      </w:rPr>
    </w:lvl>
    <w:lvl w:ilvl="6" w:tplc="E82216C8">
      <w:numFmt w:val="bullet"/>
      <w:lvlText w:val="•"/>
      <w:lvlJc w:val="left"/>
      <w:pPr>
        <w:ind w:left="6588" w:hanging="317"/>
      </w:pPr>
      <w:rPr>
        <w:rFonts w:hint="default"/>
        <w:lang w:val="en-US" w:eastAsia="en-US" w:bidi="ar-SA"/>
      </w:rPr>
    </w:lvl>
    <w:lvl w:ilvl="7" w:tplc="5A365498">
      <w:numFmt w:val="bullet"/>
      <w:lvlText w:val="•"/>
      <w:lvlJc w:val="left"/>
      <w:pPr>
        <w:ind w:left="7426" w:hanging="317"/>
      </w:pPr>
      <w:rPr>
        <w:rFonts w:hint="default"/>
        <w:lang w:val="en-US" w:eastAsia="en-US" w:bidi="ar-SA"/>
      </w:rPr>
    </w:lvl>
    <w:lvl w:ilvl="8" w:tplc="D6AE6F38">
      <w:numFmt w:val="bullet"/>
      <w:lvlText w:val="•"/>
      <w:lvlJc w:val="left"/>
      <w:pPr>
        <w:ind w:left="8264" w:hanging="317"/>
      </w:pPr>
      <w:rPr>
        <w:rFonts w:hint="default"/>
        <w:lang w:val="en-US" w:eastAsia="en-US" w:bidi="ar-SA"/>
      </w:rPr>
    </w:lvl>
  </w:abstractNum>
  <w:abstractNum w:abstractNumId="2" w15:restartNumberingAfterBreak="0">
    <w:nsid w:val="05CB65A4"/>
    <w:multiLevelType w:val="hybridMultilevel"/>
    <w:tmpl w:val="01486306"/>
    <w:lvl w:ilvl="0" w:tplc="676AAE9E">
      <w:start w:val="1"/>
      <w:numFmt w:val="decimal"/>
      <w:lvlText w:val="%1)"/>
      <w:lvlJc w:val="left"/>
      <w:pPr>
        <w:ind w:left="1240" w:hanging="420"/>
      </w:pPr>
      <w:rPr>
        <w:rFonts w:ascii="Arial" w:eastAsia="Arial" w:hAnsi="Arial" w:cs="Arial" w:hint="default"/>
        <w:b w:val="0"/>
        <w:bCs w:val="0"/>
        <w:i w:val="0"/>
        <w:iCs w:val="0"/>
        <w:spacing w:val="-1"/>
        <w:w w:val="100"/>
        <w:sz w:val="22"/>
        <w:szCs w:val="22"/>
        <w:lang w:val="en-US" w:eastAsia="en-US" w:bidi="ar-SA"/>
      </w:rPr>
    </w:lvl>
    <w:lvl w:ilvl="1" w:tplc="754E97D6">
      <w:numFmt w:val="bullet"/>
      <w:lvlText w:val="•"/>
      <w:lvlJc w:val="left"/>
      <w:pPr>
        <w:ind w:left="2074" w:hanging="420"/>
      </w:pPr>
      <w:rPr>
        <w:rFonts w:hint="default"/>
        <w:lang w:val="en-US" w:eastAsia="en-US" w:bidi="ar-SA"/>
      </w:rPr>
    </w:lvl>
    <w:lvl w:ilvl="2" w:tplc="6918364C">
      <w:numFmt w:val="bullet"/>
      <w:lvlText w:val="•"/>
      <w:lvlJc w:val="left"/>
      <w:pPr>
        <w:ind w:left="2908" w:hanging="420"/>
      </w:pPr>
      <w:rPr>
        <w:rFonts w:hint="default"/>
        <w:lang w:val="en-US" w:eastAsia="en-US" w:bidi="ar-SA"/>
      </w:rPr>
    </w:lvl>
    <w:lvl w:ilvl="3" w:tplc="5B949460">
      <w:numFmt w:val="bullet"/>
      <w:lvlText w:val="•"/>
      <w:lvlJc w:val="left"/>
      <w:pPr>
        <w:ind w:left="3742" w:hanging="420"/>
      </w:pPr>
      <w:rPr>
        <w:rFonts w:hint="default"/>
        <w:lang w:val="en-US" w:eastAsia="en-US" w:bidi="ar-SA"/>
      </w:rPr>
    </w:lvl>
    <w:lvl w:ilvl="4" w:tplc="AEA4416A">
      <w:numFmt w:val="bullet"/>
      <w:lvlText w:val="•"/>
      <w:lvlJc w:val="left"/>
      <w:pPr>
        <w:ind w:left="4576" w:hanging="420"/>
      </w:pPr>
      <w:rPr>
        <w:rFonts w:hint="default"/>
        <w:lang w:val="en-US" w:eastAsia="en-US" w:bidi="ar-SA"/>
      </w:rPr>
    </w:lvl>
    <w:lvl w:ilvl="5" w:tplc="CD0256E0">
      <w:numFmt w:val="bullet"/>
      <w:lvlText w:val="•"/>
      <w:lvlJc w:val="left"/>
      <w:pPr>
        <w:ind w:left="5410" w:hanging="420"/>
      </w:pPr>
      <w:rPr>
        <w:rFonts w:hint="default"/>
        <w:lang w:val="en-US" w:eastAsia="en-US" w:bidi="ar-SA"/>
      </w:rPr>
    </w:lvl>
    <w:lvl w:ilvl="6" w:tplc="4F06FC12">
      <w:numFmt w:val="bullet"/>
      <w:lvlText w:val="•"/>
      <w:lvlJc w:val="left"/>
      <w:pPr>
        <w:ind w:left="6244" w:hanging="420"/>
      </w:pPr>
      <w:rPr>
        <w:rFonts w:hint="default"/>
        <w:lang w:val="en-US" w:eastAsia="en-US" w:bidi="ar-SA"/>
      </w:rPr>
    </w:lvl>
    <w:lvl w:ilvl="7" w:tplc="EE40D2E0">
      <w:numFmt w:val="bullet"/>
      <w:lvlText w:val="•"/>
      <w:lvlJc w:val="left"/>
      <w:pPr>
        <w:ind w:left="7078" w:hanging="420"/>
      </w:pPr>
      <w:rPr>
        <w:rFonts w:hint="default"/>
        <w:lang w:val="en-US" w:eastAsia="en-US" w:bidi="ar-SA"/>
      </w:rPr>
    </w:lvl>
    <w:lvl w:ilvl="8" w:tplc="9AE6ED44">
      <w:numFmt w:val="bullet"/>
      <w:lvlText w:val="•"/>
      <w:lvlJc w:val="left"/>
      <w:pPr>
        <w:ind w:left="7912" w:hanging="420"/>
      </w:pPr>
      <w:rPr>
        <w:rFonts w:hint="default"/>
        <w:lang w:val="en-US" w:eastAsia="en-US" w:bidi="ar-SA"/>
      </w:rPr>
    </w:lvl>
  </w:abstractNum>
  <w:abstractNum w:abstractNumId="3" w15:restartNumberingAfterBreak="0">
    <w:nsid w:val="07393A06"/>
    <w:multiLevelType w:val="hybridMultilevel"/>
    <w:tmpl w:val="7128AADA"/>
    <w:lvl w:ilvl="0" w:tplc="F9F49874">
      <w:start w:val="1"/>
      <w:numFmt w:val="decimal"/>
      <w:lvlText w:val="%1)"/>
      <w:lvlJc w:val="left"/>
      <w:pPr>
        <w:ind w:left="846" w:hanging="267"/>
      </w:pPr>
      <w:rPr>
        <w:rFonts w:ascii="Arial" w:eastAsia="Arial" w:hAnsi="Arial" w:cs="Arial" w:hint="default"/>
        <w:b w:val="0"/>
        <w:bCs w:val="0"/>
        <w:i w:val="0"/>
        <w:iCs w:val="0"/>
        <w:spacing w:val="0"/>
        <w:w w:val="102"/>
        <w:sz w:val="22"/>
        <w:szCs w:val="22"/>
        <w:lang w:val="en-US" w:eastAsia="en-US" w:bidi="ar-SA"/>
      </w:rPr>
    </w:lvl>
    <w:lvl w:ilvl="1" w:tplc="030C1FE4">
      <w:numFmt w:val="bullet"/>
      <w:lvlText w:val="•"/>
      <w:lvlJc w:val="left"/>
      <w:pPr>
        <w:ind w:left="1714" w:hanging="267"/>
      </w:pPr>
      <w:rPr>
        <w:rFonts w:hint="default"/>
        <w:lang w:val="en-US" w:eastAsia="en-US" w:bidi="ar-SA"/>
      </w:rPr>
    </w:lvl>
    <w:lvl w:ilvl="2" w:tplc="E2E06DAE">
      <w:numFmt w:val="bullet"/>
      <w:lvlText w:val="•"/>
      <w:lvlJc w:val="left"/>
      <w:pPr>
        <w:ind w:left="2588" w:hanging="267"/>
      </w:pPr>
      <w:rPr>
        <w:rFonts w:hint="default"/>
        <w:lang w:val="en-US" w:eastAsia="en-US" w:bidi="ar-SA"/>
      </w:rPr>
    </w:lvl>
    <w:lvl w:ilvl="3" w:tplc="4E72D3D6">
      <w:numFmt w:val="bullet"/>
      <w:lvlText w:val="•"/>
      <w:lvlJc w:val="left"/>
      <w:pPr>
        <w:ind w:left="3462" w:hanging="267"/>
      </w:pPr>
      <w:rPr>
        <w:rFonts w:hint="default"/>
        <w:lang w:val="en-US" w:eastAsia="en-US" w:bidi="ar-SA"/>
      </w:rPr>
    </w:lvl>
    <w:lvl w:ilvl="4" w:tplc="605AE33C">
      <w:numFmt w:val="bullet"/>
      <w:lvlText w:val="•"/>
      <w:lvlJc w:val="left"/>
      <w:pPr>
        <w:ind w:left="4336" w:hanging="267"/>
      </w:pPr>
      <w:rPr>
        <w:rFonts w:hint="default"/>
        <w:lang w:val="en-US" w:eastAsia="en-US" w:bidi="ar-SA"/>
      </w:rPr>
    </w:lvl>
    <w:lvl w:ilvl="5" w:tplc="FCC6F7FA">
      <w:numFmt w:val="bullet"/>
      <w:lvlText w:val="•"/>
      <w:lvlJc w:val="left"/>
      <w:pPr>
        <w:ind w:left="5210" w:hanging="267"/>
      </w:pPr>
      <w:rPr>
        <w:rFonts w:hint="default"/>
        <w:lang w:val="en-US" w:eastAsia="en-US" w:bidi="ar-SA"/>
      </w:rPr>
    </w:lvl>
    <w:lvl w:ilvl="6" w:tplc="BAB2DC76">
      <w:numFmt w:val="bullet"/>
      <w:lvlText w:val="•"/>
      <w:lvlJc w:val="left"/>
      <w:pPr>
        <w:ind w:left="6084" w:hanging="267"/>
      </w:pPr>
      <w:rPr>
        <w:rFonts w:hint="default"/>
        <w:lang w:val="en-US" w:eastAsia="en-US" w:bidi="ar-SA"/>
      </w:rPr>
    </w:lvl>
    <w:lvl w:ilvl="7" w:tplc="394ECBC2">
      <w:numFmt w:val="bullet"/>
      <w:lvlText w:val="•"/>
      <w:lvlJc w:val="left"/>
      <w:pPr>
        <w:ind w:left="6958" w:hanging="267"/>
      </w:pPr>
      <w:rPr>
        <w:rFonts w:hint="default"/>
        <w:lang w:val="en-US" w:eastAsia="en-US" w:bidi="ar-SA"/>
      </w:rPr>
    </w:lvl>
    <w:lvl w:ilvl="8" w:tplc="5310F386">
      <w:numFmt w:val="bullet"/>
      <w:lvlText w:val="•"/>
      <w:lvlJc w:val="left"/>
      <w:pPr>
        <w:ind w:left="7832" w:hanging="267"/>
      </w:pPr>
      <w:rPr>
        <w:rFonts w:hint="default"/>
        <w:lang w:val="en-US" w:eastAsia="en-US" w:bidi="ar-SA"/>
      </w:rPr>
    </w:lvl>
  </w:abstractNum>
  <w:abstractNum w:abstractNumId="4" w15:restartNumberingAfterBreak="0">
    <w:nsid w:val="095E797F"/>
    <w:multiLevelType w:val="hybridMultilevel"/>
    <w:tmpl w:val="AAC829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AB324A7"/>
    <w:multiLevelType w:val="hybridMultilevel"/>
    <w:tmpl w:val="2DEC1E84"/>
    <w:lvl w:ilvl="0" w:tplc="B3A07E28">
      <w:start w:val="13"/>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E806FAE"/>
    <w:multiLevelType w:val="hybridMultilevel"/>
    <w:tmpl w:val="ABFA4762"/>
    <w:lvl w:ilvl="0" w:tplc="842C1436">
      <w:start w:val="14"/>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8B4640F"/>
    <w:multiLevelType w:val="hybridMultilevel"/>
    <w:tmpl w:val="BDF02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5383F"/>
    <w:multiLevelType w:val="hybridMultilevel"/>
    <w:tmpl w:val="8A7C5A88"/>
    <w:lvl w:ilvl="0" w:tplc="19C28D34">
      <w:start w:val="1"/>
      <w:numFmt w:val="upperRoman"/>
      <w:lvlText w:val="%1."/>
      <w:lvlJc w:val="left"/>
      <w:pPr>
        <w:ind w:left="1281" w:hanging="550"/>
        <w:jc w:val="right"/>
      </w:pPr>
      <w:rPr>
        <w:rFonts w:ascii="Arial" w:eastAsia="Arial" w:hAnsi="Arial" w:cs="Arial" w:hint="default"/>
        <w:b/>
        <w:bCs/>
        <w:i w:val="0"/>
        <w:iCs w:val="0"/>
        <w:spacing w:val="0"/>
        <w:w w:val="100"/>
        <w:sz w:val="24"/>
        <w:szCs w:val="24"/>
        <w:lang w:val="en-US" w:eastAsia="en-US" w:bidi="ar-SA"/>
      </w:rPr>
    </w:lvl>
    <w:lvl w:ilvl="1" w:tplc="6F86F1F2">
      <w:start w:val="1"/>
      <w:numFmt w:val="upperLetter"/>
      <w:pStyle w:val="Heading3"/>
      <w:lvlText w:val="%2."/>
      <w:lvlJc w:val="left"/>
      <w:pPr>
        <w:ind w:left="1281" w:hanging="461"/>
        <w:jc w:val="right"/>
      </w:pPr>
      <w:rPr>
        <w:rFonts w:hint="default"/>
        <w:spacing w:val="0"/>
        <w:w w:val="104"/>
        <w:lang w:val="en-US" w:eastAsia="en-US" w:bidi="ar-SA"/>
      </w:rPr>
    </w:lvl>
    <w:lvl w:ilvl="2" w:tplc="D41E3C94">
      <w:numFmt w:val="bullet"/>
      <w:lvlText w:val="•"/>
      <w:lvlJc w:val="left"/>
      <w:pPr>
        <w:ind w:left="2940" w:hanging="461"/>
      </w:pPr>
      <w:rPr>
        <w:rFonts w:hint="default"/>
        <w:lang w:val="en-US" w:eastAsia="en-US" w:bidi="ar-SA"/>
      </w:rPr>
    </w:lvl>
    <w:lvl w:ilvl="3" w:tplc="8B00263A">
      <w:numFmt w:val="bullet"/>
      <w:lvlText w:val="•"/>
      <w:lvlJc w:val="left"/>
      <w:pPr>
        <w:ind w:left="3770" w:hanging="461"/>
      </w:pPr>
      <w:rPr>
        <w:rFonts w:hint="default"/>
        <w:lang w:val="en-US" w:eastAsia="en-US" w:bidi="ar-SA"/>
      </w:rPr>
    </w:lvl>
    <w:lvl w:ilvl="4" w:tplc="E1DE89D8">
      <w:numFmt w:val="bullet"/>
      <w:lvlText w:val="•"/>
      <w:lvlJc w:val="left"/>
      <w:pPr>
        <w:ind w:left="4600" w:hanging="461"/>
      </w:pPr>
      <w:rPr>
        <w:rFonts w:hint="default"/>
        <w:lang w:val="en-US" w:eastAsia="en-US" w:bidi="ar-SA"/>
      </w:rPr>
    </w:lvl>
    <w:lvl w:ilvl="5" w:tplc="C0E47990">
      <w:numFmt w:val="bullet"/>
      <w:lvlText w:val="•"/>
      <w:lvlJc w:val="left"/>
      <w:pPr>
        <w:ind w:left="5430" w:hanging="461"/>
      </w:pPr>
      <w:rPr>
        <w:rFonts w:hint="default"/>
        <w:lang w:val="en-US" w:eastAsia="en-US" w:bidi="ar-SA"/>
      </w:rPr>
    </w:lvl>
    <w:lvl w:ilvl="6" w:tplc="FF261BAE">
      <w:numFmt w:val="bullet"/>
      <w:lvlText w:val="•"/>
      <w:lvlJc w:val="left"/>
      <w:pPr>
        <w:ind w:left="6260" w:hanging="461"/>
      </w:pPr>
      <w:rPr>
        <w:rFonts w:hint="default"/>
        <w:lang w:val="en-US" w:eastAsia="en-US" w:bidi="ar-SA"/>
      </w:rPr>
    </w:lvl>
    <w:lvl w:ilvl="7" w:tplc="60249DEA">
      <w:numFmt w:val="bullet"/>
      <w:lvlText w:val="•"/>
      <w:lvlJc w:val="left"/>
      <w:pPr>
        <w:ind w:left="7090" w:hanging="461"/>
      </w:pPr>
      <w:rPr>
        <w:rFonts w:hint="default"/>
        <w:lang w:val="en-US" w:eastAsia="en-US" w:bidi="ar-SA"/>
      </w:rPr>
    </w:lvl>
    <w:lvl w:ilvl="8" w:tplc="9F2A78DA">
      <w:numFmt w:val="bullet"/>
      <w:lvlText w:val="•"/>
      <w:lvlJc w:val="left"/>
      <w:pPr>
        <w:ind w:left="7920" w:hanging="461"/>
      </w:pPr>
      <w:rPr>
        <w:rFonts w:hint="default"/>
        <w:lang w:val="en-US" w:eastAsia="en-US" w:bidi="ar-SA"/>
      </w:rPr>
    </w:lvl>
  </w:abstractNum>
  <w:abstractNum w:abstractNumId="9" w15:restartNumberingAfterBreak="0">
    <w:nsid w:val="228C1454"/>
    <w:multiLevelType w:val="hybridMultilevel"/>
    <w:tmpl w:val="FFDAE1CA"/>
    <w:lvl w:ilvl="0" w:tplc="9C34EF7C">
      <w:start w:val="5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36FAB"/>
    <w:multiLevelType w:val="hybridMultilevel"/>
    <w:tmpl w:val="7100812C"/>
    <w:lvl w:ilvl="0" w:tplc="19C28D34">
      <w:start w:val="1"/>
      <w:numFmt w:val="upperRoman"/>
      <w:lvlText w:val="%1."/>
      <w:lvlJc w:val="left"/>
      <w:pPr>
        <w:ind w:left="1281" w:hanging="550"/>
        <w:jc w:val="right"/>
      </w:pPr>
      <w:rPr>
        <w:rFonts w:ascii="Arial" w:eastAsia="Arial" w:hAnsi="Arial" w:cs="Arial" w:hint="default"/>
        <w:b/>
        <w:bCs/>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D02B4"/>
    <w:multiLevelType w:val="hybridMultilevel"/>
    <w:tmpl w:val="1214F1F8"/>
    <w:lvl w:ilvl="0" w:tplc="304A129A">
      <w:start w:val="3"/>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1EA7EE8"/>
    <w:multiLevelType w:val="hybridMultilevel"/>
    <w:tmpl w:val="DE9E0B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4DCE1E1D"/>
    <w:multiLevelType w:val="hybridMultilevel"/>
    <w:tmpl w:val="C58633F0"/>
    <w:lvl w:ilvl="0" w:tplc="1A963856">
      <w:start w:val="4"/>
      <w:numFmt w:val="upperLetter"/>
      <w:lvlText w:val="%1."/>
      <w:lvlJc w:val="left"/>
      <w:pPr>
        <w:ind w:left="990" w:hanging="360"/>
      </w:pPr>
      <w:rPr>
        <w:rFonts w:hint="default"/>
        <w:b/>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538F4FB3"/>
    <w:multiLevelType w:val="hybridMultilevel"/>
    <w:tmpl w:val="BC662DCE"/>
    <w:lvl w:ilvl="0" w:tplc="A7166B2E">
      <w:numFmt w:val="bullet"/>
      <w:lvlText w:val="•"/>
      <w:lvlJc w:val="left"/>
      <w:pPr>
        <w:ind w:left="820" w:hanging="720"/>
      </w:pPr>
      <w:rPr>
        <w:rFonts w:ascii="Arial" w:eastAsia="Arial" w:hAnsi="Arial" w:cs="Arial" w:hint="default"/>
        <w:b w:val="0"/>
        <w:bCs w:val="0"/>
        <w:i w:val="0"/>
        <w:iCs w:val="0"/>
        <w:spacing w:val="0"/>
        <w:w w:val="100"/>
        <w:sz w:val="22"/>
        <w:szCs w:val="22"/>
        <w:lang w:val="en-US" w:eastAsia="en-US" w:bidi="ar-SA"/>
      </w:rPr>
    </w:lvl>
    <w:lvl w:ilvl="1" w:tplc="5E569E98">
      <w:numFmt w:val="bullet"/>
      <w:lvlText w:val="•"/>
      <w:lvlJc w:val="left"/>
      <w:pPr>
        <w:ind w:left="1696" w:hanging="720"/>
      </w:pPr>
      <w:rPr>
        <w:rFonts w:hint="default"/>
        <w:lang w:val="en-US" w:eastAsia="en-US" w:bidi="ar-SA"/>
      </w:rPr>
    </w:lvl>
    <w:lvl w:ilvl="2" w:tplc="DD2A49DC">
      <w:numFmt w:val="bullet"/>
      <w:lvlText w:val="•"/>
      <w:lvlJc w:val="left"/>
      <w:pPr>
        <w:ind w:left="2572" w:hanging="720"/>
      </w:pPr>
      <w:rPr>
        <w:rFonts w:hint="default"/>
        <w:lang w:val="en-US" w:eastAsia="en-US" w:bidi="ar-SA"/>
      </w:rPr>
    </w:lvl>
    <w:lvl w:ilvl="3" w:tplc="CF88457A">
      <w:numFmt w:val="bullet"/>
      <w:lvlText w:val="•"/>
      <w:lvlJc w:val="left"/>
      <w:pPr>
        <w:ind w:left="3448" w:hanging="720"/>
      </w:pPr>
      <w:rPr>
        <w:rFonts w:hint="default"/>
        <w:lang w:val="en-US" w:eastAsia="en-US" w:bidi="ar-SA"/>
      </w:rPr>
    </w:lvl>
    <w:lvl w:ilvl="4" w:tplc="C454443C">
      <w:numFmt w:val="bullet"/>
      <w:lvlText w:val="•"/>
      <w:lvlJc w:val="left"/>
      <w:pPr>
        <w:ind w:left="4324" w:hanging="720"/>
      </w:pPr>
      <w:rPr>
        <w:rFonts w:hint="default"/>
        <w:lang w:val="en-US" w:eastAsia="en-US" w:bidi="ar-SA"/>
      </w:rPr>
    </w:lvl>
    <w:lvl w:ilvl="5" w:tplc="06B24E90">
      <w:numFmt w:val="bullet"/>
      <w:lvlText w:val="•"/>
      <w:lvlJc w:val="left"/>
      <w:pPr>
        <w:ind w:left="5200" w:hanging="720"/>
      </w:pPr>
      <w:rPr>
        <w:rFonts w:hint="default"/>
        <w:lang w:val="en-US" w:eastAsia="en-US" w:bidi="ar-SA"/>
      </w:rPr>
    </w:lvl>
    <w:lvl w:ilvl="6" w:tplc="618EEC82">
      <w:numFmt w:val="bullet"/>
      <w:lvlText w:val="•"/>
      <w:lvlJc w:val="left"/>
      <w:pPr>
        <w:ind w:left="6076" w:hanging="720"/>
      </w:pPr>
      <w:rPr>
        <w:rFonts w:hint="default"/>
        <w:lang w:val="en-US" w:eastAsia="en-US" w:bidi="ar-SA"/>
      </w:rPr>
    </w:lvl>
    <w:lvl w:ilvl="7" w:tplc="D832988E">
      <w:numFmt w:val="bullet"/>
      <w:lvlText w:val="•"/>
      <w:lvlJc w:val="left"/>
      <w:pPr>
        <w:ind w:left="6952" w:hanging="720"/>
      </w:pPr>
      <w:rPr>
        <w:rFonts w:hint="default"/>
        <w:lang w:val="en-US" w:eastAsia="en-US" w:bidi="ar-SA"/>
      </w:rPr>
    </w:lvl>
    <w:lvl w:ilvl="8" w:tplc="186EACDC">
      <w:numFmt w:val="bullet"/>
      <w:lvlText w:val="•"/>
      <w:lvlJc w:val="left"/>
      <w:pPr>
        <w:ind w:left="7828" w:hanging="720"/>
      </w:pPr>
      <w:rPr>
        <w:rFonts w:hint="default"/>
        <w:lang w:val="en-US" w:eastAsia="en-US" w:bidi="ar-SA"/>
      </w:rPr>
    </w:lvl>
  </w:abstractNum>
  <w:abstractNum w:abstractNumId="15" w15:restartNumberingAfterBreak="0">
    <w:nsid w:val="591F4A8E"/>
    <w:multiLevelType w:val="hybridMultilevel"/>
    <w:tmpl w:val="C3B8F63C"/>
    <w:lvl w:ilvl="0" w:tplc="1F8EECB0">
      <w:start w:val="5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41F42"/>
    <w:multiLevelType w:val="hybridMultilevel"/>
    <w:tmpl w:val="9BB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40FF"/>
    <w:multiLevelType w:val="hybridMultilevel"/>
    <w:tmpl w:val="8058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61A85"/>
    <w:multiLevelType w:val="hybridMultilevel"/>
    <w:tmpl w:val="228E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3"/>
  </w:num>
  <w:num w:numId="5">
    <w:abstractNumId w:val="1"/>
  </w:num>
  <w:num w:numId="6">
    <w:abstractNumId w:val="8"/>
  </w:num>
  <w:num w:numId="7">
    <w:abstractNumId w:val="13"/>
  </w:num>
  <w:num w:numId="8">
    <w:abstractNumId w:val="11"/>
  </w:num>
  <w:num w:numId="9">
    <w:abstractNumId w:val="9"/>
  </w:num>
  <w:num w:numId="10">
    <w:abstractNumId w:val="15"/>
  </w:num>
  <w:num w:numId="11">
    <w:abstractNumId w:val="5"/>
  </w:num>
  <w:num w:numId="12">
    <w:abstractNumId w:val="6"/>
  </w:num>
  <w:num w:numId="13">
    <w:abstractNumId w:val="4"/>
  </w:num>
  <w:num w:numId="14">
    <w:abstractNumId w:val="12"/>
  </w:num>
  <w:num w:numId="15">
    <w:abstractNumId w:val="18"/>
  </w:num>
  <w:num w:numId="16">
    <w:abstractNumId w:val="7"/>
  </w:num>
  <w:num w:numId="17">
    <w:abstractNumId w:val="17"/>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BD"/>
    <w:rsid w:val="00051645"/>
    <w:rsid w:val="00184A07"/>
    <w:rsid w:val="001E4EDA"/>
    <w:rsid w:val="00211906"/>
    <w:rsid w:val="0026310D"/>
    <w:rsid w:val="002E4920"/>
    <w:rsid w:val="0037581F"/>
    <w:rsid w:val="003A3C7F"/>
    <w:rsid w:val="004119DF"/>
    <w:rsid w:val="004B2166"/>
    <w:rsid w:val="004E6104"/>
    <w:rsid w:val="00581284"/>
    <w:rsid w:val="00581EAA"/>
    <w:rsid w:val="00666187"/>
    <w:rsid w:val="007A1D41"/>
    <w:rsid w:val="007D42A0"/>
    <w:rsid w:val="007F14AF"/>
    <w:rsid w:val="008323E4"/>
    <w:rsid w:val="0092755E"/>
    <w:rsid w:val="00963256"/>
    <w:rsid w:val="00984F9C"/>
    <w:rsid w:val="009C2E37"/>
    <w:rsid w:val="00AB3E28"/>
    <w:rsid w:val="00AB4166"/>
    <w:rsid w:val="00B023BD"/>
    <w:rsid w:val="00BA5484"/>
    <w:rsid w:val="00EE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E2A32"/>
    <w:rPr>
      <w:rFonts w:ascii="Arial" w:eastAsia="Arial" w:hAnsi="Arial" w:cs="Arial"/>
    </w:rPr>
  </w:style>
  <w:style w:type="paragraph" w:styleId="Heading1">
    <w:name w:val="heading 1"/>
    <w:basedOn w:val="Normal"/>
    <w:uiPriority w:val="1"/>
    <w:qFormat/>
    <w:pPr>
      <w:ind w:left="820" w:hanging="180"/>
      <w:outlineLvl w:val="0"/>
    </w:pPr>
    <w:rPr>
      <w:rFonts w:ascii="Arial Narrow" w:eastAsia="Arial Narrow" w:hAnsi="Arial Narrow" w:cs="Arial Narrow"/>
      <w:b/>
      <w:bCs/>
      <w:sz w:val="28"/>
      <w:szCs w:val="28"/>
    </w:rPr>
  </w:style>
  <w:style w:type="paragraph" w:styleId="Heading2">
    <w:name w:val="heading 2"/>
    <w:basedOn w:val="Normal"/>
    <w:uiPriority w:val="1"/>
    <w:qFormat/>
    <w:pPr>
      <w:ind w:left="1194"/>
      <w:outlineLvl w:val="1"/>
    </w:pPr>
    <w:rPr>
      <w:b/>
      <w:bCs/>
      <w:sz w:val="24"/>
      <w:szCs w:val="24"/>
    </w:rPr>
  </w:style>
  <w:style w:type="paragraph" w:styleId="Heading3">
    <w:name w:val="heading 3"/>
    <w:basedOn w:val="Heading2"/>
    <w:uiPriority w:val="1"/>
    <w:qFormat/>
    <w:rsid w:val="00EE2A32"/>
    <w:pPr>
      <w:numPr>
        <w:ilvl w:val="1"/>
        <w:numId w:val="6"/>
      </w:numPr>
      <w:tabs>
        <w:tab w:val="left" w:pos="1080"/>
      </w:tabs>
      <w:ind w:left="720" w:firstLine="0"/>
      <w:jc w:val="left"/>
      <w:outlineLvl w:val="2"/>
    </w:pPr>
    <w:rPr>
      <w:w w:val="10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Title">
    <w:name w:val="Title"/>
    <w:basedOn w:val="Normal"/>
    <w:uiPriority w:val="1"/>
    <w:qFormat/>
    <w:pPr>
      <w:spacing w:before="55"/>
      <w:ind w:left="147" w:right="166"/>
      <w:jc w:val="center"/>
    </w:pPr>
    <w:rPr>
      <w:sz w:val="44"/>
      <w:szCs w:val="4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19DF"/>
    <w:pPr>
      <w:tabs>
        <w:tab w:val="center" w:pos="4680"/>
        <w:tab w:val="right" w:pos="9360"/>
      </w:tabs>
    </w:pPr>
  </w:style>
  <w:style w:type="character" w:customStyle="1" w:styleId="HeaderChar">
    <w:name w:val="Header Char"/>
    <w:basedOn w:val="DefaultParagraphFont"/>
    <w:link w:val="Header"/>
    <w:uiPriority w:val="99"/>
    <w:rsid w:val="004119DF"/>
    <w:rPr>
      <w:rFonts w:ascii="Arial" w:eastAsia="Arial" w:hAnsi="Arial" w:cs="Arial"/>
    </w:rPr>
  </w:style>
  <w:style w:type="paragraph" w:styleId="Footer">
    <w:name w:val="footer"/>
    <w:basedOn w:val="Normal"/>
    <w:link w:val="FooterChar"/>
    <w:uiPriority w:val="99"/>
    <w:unhideWhenUsed/>
    <w:rsid w:val="004119DF"/>
    <w:pPr>
      <w:tabs>
        <w:tab w:val="center" w:pos="4680"/>
        <w:tab w:val="right" w:pos="9360"/>
      </w:tabs>
    </w:pPr>
  </w:style>
  <w:style w:type="character" w:customStyle="1" w:styleId="FooterChar">
    <w:name w:val="Footer Char"/>
    <w:basedOn w:val="DefaultParagraphFont"/>
    <w:link w:val="Footer"/>
    <w:uiPriority w:val="99"/>
    <w:rsid w:val="004119DF"/>
    <w:rPr>
      <w:rFonts w:ascii="Arial" w:eastAsia="Arial" w:hAnsi="Arial" w:cs="Arial"/>
    </w:rPr>
  </w:style>
  <w:style w:type="paragraph" w:customStyle="1" w:styleId="xmsonormal">
    <w:name w:val="x_msonormal"/>
    <w:basedOn w:val="Normal"/>
    <w:rsid w:val="009C2E3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E2A32"/>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EE2A3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 U L F D O C S _ P R O D ! 3 9 9 7 6 1 0 . 1 < / d o c u m e n t i d >  
     < s e n d e r i d > J A R O D . R U S S E L L < / s e n d e r i d >  
     < s e n d e r e m a i l > J A R O D . R U S S E L L @ U W L A W . C O M < / s e n d e r e m a i l >  
     < l a s t m o d i f i e d > 2 0 2 4 - 0 2 - 0 2 T 1 4 : 2 6 : 0 0 . 0 0 0 0 0 0 0 - 0 6 : 0 0 < / l a s t m o d i f i e d >  
     < d a t a b a s e > U L F D O C S _ P R O D < / d a t a b a s e >  
 < / p r o p e r t i e s > 
</file>

<file path=customXml/itemProps1.xml><?xml version="1.0" encoding="utf-8"?>
<ds:datastoreItem xmlns:ds="http://schemas.openxmlformats.org/officeDocument/2006/customXml" ds:itemID="{C6509E81-B1F3-4D0E-ABA0-018B005D34B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3721</Words>
  <Characters>21213</Characters>
  <Application>Microsoft Office Word</Application>
  <DocSecurity>0</DocSecurity>
  <PresentationFormat/>
  <Lines>176</Lines>
  <Paragraphs>49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2024-02-02T15:48:00Z</cp:lastPrinted>
  <dcterms:created xsi:type="dcterms:W3CDTF">2024-02-02T21:13:00Z</dcterms:created>
  <dcterms:modified xsi:type="dcterms:W3CDTF">2024-04-04T19:25:00Z</dcterms:modified>
</cp:coreProperties>
</file>